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D9" w:rsidRDefault="006564D9" w:rsidP="006564D9">
      <w:pPr>
        <w:pStyle w:val="1"/>
        <w:spacing w:before="0" w:after="0" w:line="600" w:lineRule="exact"/>
        <w:jc w:val="left"/>
        <w:rPr>
          <w:rFonts w:ascii="方正黑体_GBK" w:eastAsia="方正黑体_GBK" w:hAnsi="方正黑体_GBK" w:cs="方正黑体_GBK"/>
          <w:b w:val="0"/>
          <w:bCs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 w:val="0"/>
          <w:bCs w:val="0"/>
          <w:sz w:val="32"/>
          <w:szCs w:val="32"/>
        </w:rPr>
        <w:t>附件</w:t>
      </w:r>
      <w:r w:rsidR="00376926">
        <w:rPr>
          <w:rFonts w:ascii="方正黑体_GBK" w:eastAsia="方正黑体_GBK" w:hAnsi="方正黑体_GBK" w:cs="方正黑体_GBK" w:hint="eastAsia"/>
          <w:b w:val="0"/>
          <w:bCs w:val="0"/>
          <w:sz w:val="32"/>
          <w:szCs w:val="32"/>
        </w:rPr>
        <w:t>1</w:t>
      </w:r>
    </w:p>
    <w:p w:rsidR="006564D9" w:rsidRPr="00554ED3" w:rsidRDefault="006564D9" w:rsidP="006564D9">
      <w:pPr>
        <w:pStyle w:val="1"/>
        <w:spacing w:before="0" w:after="0" w:line="579" w:lineRule="auto"/>
        <w:jc w:val="center"/>
        <w:rPr>
          <w:rFonts w:ascii="方正小标宋_GBK" w:eastAsia="方正小标宋_GBK" w:hAnsi="方正小标宋简体" w:cs="方正小标宋简体"/>
          <w:b w:val="0"/>
          <w:bCs w:val="0"/>
          <w:sz w:val="30"/>
        </w:rPr>
      </w:pPr>
      <w:r w:rsidRPr="00554ED3">
        <w:rPr>
          <w:rFonts w:ascii="方正小标宋_GBK" w:eastAsia="方正小标宋_GBK" w:hAnsi="方正小标宋简体" w:cs="方正小标宋简体" w:hint="eastAsia"/>
          <w:b w:val="0"/>
          <w:bCs w:val="0"/>
        </w:rPr>
        <w:t>重庆市开州区重大建设项目领域基层政务公开标准目录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900"/>
        <w:gridCol w:w="887"/>
        <w:gridCol w:w="1943"/>
        <w:gridCol w:w="2930"/>
        <w:gridCol w:w="1165"/>
        <w:gridCol w:w="1170"/>
        <w:gridCol w:w="3065"/>
        <w:gridCol w:w="540"/>
        <w:gridCol w:w="720"/>
        <w:gridCol w:w="540"/>
        <w:gridCol w:w="736"/>
      </w:tblGrid>
      <w:tr w:rsidR="006564D9" w:rsidTr="002D3DED">
        <w:trPr>
          <w:cantSplit/>
          <w:trHeight w:val="420"/>
          <w:jc w:val="center"/>
        </w:trPr>
        <w:tc>
          <w:tcPr>
            <w:tcW w:w="585" w:type="dxa"/>
            <w:vMerge w:val="restart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43" w:type="dxa"/>
            <w:vMerge w:val="restart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930" w:type="dxa"/>
            <w:vMerge w:val="restart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165" w:type="dxa"/>
            <w:vMerge w:val="restart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70" w:type="dxa"/>
            <w:vMerge w:val="restart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3065" w:type="dxa"/>
            <w:vMerge w:val="restart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</w:tr>
      <w:tr w:rsidR="006564D9" w:rsidTr="002D3DED">
        <w:trPr>
          <w:cantSplit/>
          <w:trHeight w:val="1112"/>
          <w:jc w:val="center"/>
        </w:trPr>
        <w:tc>
          <w:tcPr>
            <w:tcW w:w="585" w:type="dxa"/>
            <w:vMerge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43" w:type="dxa"/>
            <w:vMerge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30" w:type="dxa"/>
            <w:vMerge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5" w:type="dxa"/>
            <w:vMerge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5" w:type="dxa"/>
            <w:vMerge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</w:tr>
      <w:tr w:rsidR="006564D9" w:rsidTr="002D3DED">
        <w:trPr>
          <w:cantSplit/>
          <w:trHeight w:val="164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批准服务信息</w:t>
            </w: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办事指南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申报材料清单、批准流程、办理时限、受理机构联系方式、申报要求等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实时公开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■公开查阅点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58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办理过程信息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事项名称、事项办理部门、办理进展等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及时公开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项目单位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</w:tr>
      <w:tr w:rsidR="006564D9" w:rsidTr="002D3DED">
        <w:trPr>
          <w:cantSplit/>
          <w:trHeight w:val="1775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00" w:type="dxa"/>
            <w:vMerge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咨询监督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咨询电话、监督投诉电话等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实时公开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■公开查阅点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292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政府投资项目建议书审批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审批结果、批复时间、批复文号、批复单位、项目名称、项目统一代码等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345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00" w:type="dxa"/>
            <w:vMerge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政府投资项目可行性研究报告审批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审批结果、批复时间、批复单位、批复文号、项目名称、项目统一代码等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31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00" w:type="dxa"/>
            <w:vMerge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政府投资项目初步设计审批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审批结果、批复时间、批复单位、批复文号、项目名称、项目统一代码等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31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企业投资项目核准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备案号、备案时间、备案单位、项目名称、项目统一代码等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相关备案机关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31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900" w:type="dxa"/>
            <w:vMerge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企业投资项目备案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备案号、备案时间、备案单位、项目名称、项目统一代码等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相关备案机关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265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9</w:t>
            </w:r>
          </w:p>
        </w:tc>
        <w:tc>
          <w:tcPr>
            <w:tcW w:w="900" w:type="dxa"/>
            <w:vMerge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节能审查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审查结果、批复时间、批复单位、批复文号、项目名称、项目统一代码等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节能审查部门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31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900" w:type="dxa"/>
            <w:vMerge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选址意见书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审批结果、批复时间、批复文号、项目名称、项目统一代码等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385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900" w:type="dxa"/>
            <w:vMerge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建设项目用地（用海）预审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预审结果、批复时间、批复文号、项目名称、项目统一代码等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自然资源部门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34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900" w:type="dxa"/>
            <w:vMerge w:val="restart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建设项目环境影响评价审批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审批结果、批复时间、批复文号、项目名称、项目统一代码等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生态环境部门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565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900" w:type="dxa"/>
            <w:vMerge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建设用地（含临时用地）规划许可证核发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325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900" w:type="dxa"/>
            <w:vMerge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建设工程规划许可证核发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审核结果、建设工程规划许可证号、许可时间、发证机关、项目名称、项目统一代码等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31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15</w:t>
            </w:r>
          </w:p>
        </w:tc>
        <w:tc>
          <w:tcPr>
            <w:tcW w:w="900" w:type="dxa"/>
            <w:vMerge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乡村建设规划许可证核发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审核结果、乡村建设规划许可证号、许可时间、发证机关、项目名称、项目统一代码等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46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900" w:type="dxa"/>
            <w:vMerge w:val="restart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建筑工程施工许可证核发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75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900" w:type="dxa"/>
            <w:vMerge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招标事项审批核准结果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审批部门、批复时间、招标方式、项目名称、项目统一代码等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69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900" w:type="dxa"/>
            <w:vMerge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取水许可审批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审批结果、批复时间、批复文号、批复文件标题、项目名称、项目统一代码等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水利部门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75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900" w:type="dxa"/>
            <w:vMerge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生产建设项目水土保持方案审批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审批结果、批复时间、批复文号、批复文件标题、项目名称、项目统一代码等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水利部门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57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20</w:t>
            </w:r>
          </w:p>
        </w:tc>
        <w:tc>
          <w:tcPr>
            <w:tcW w:w="90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批准结果信息</w:t>
            </w: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洪水影响评价审批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审批结果、批复时间、批复文号、批复文件标题、项目名称、项目统一代码等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水利部门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39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90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招标投标信息</w:t>
            </w: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招标投标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招标人及其招标代理机构或相关行政监督部门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4"/>
              </w:rPr>
              <w:t>■重庆市公共资源交易网（开州）</w:t>
            </w:r>
            <w:r>
              <w:rPr>
                <w:rFonts w:ascii="宋体" w:hAnsi="宋体" w:cs="宋体"/>
                <w:sz w:val="24"/>
              </w:rPr>
              <w:br/>
              <w:t>■电子招投标交易平台</w:t>
            </w:r>
            <w:r>
              <w:rPr>
                <w:rFonts w:ascii="宋体" w:hAnsi="宋体" w:cs="宋体"/>
                <w:sz w:val="24"/>
              </w:rPr>
              <w:br/>
              <w:t>■重庆市公共资源交易监督网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2810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90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征收土地信息</w:t>
            </w: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征收土地信息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、《关于推进重大建设项目批准和实施领域政府信息公开的意见》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辖区政府和相关审批部门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575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90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重大设计变更信息</w:t>
            </w: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重大设计变更审批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项目设计变更原因、主要变更内容、批准单位、变更结果等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2445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24</w:t>
            </w:r>
          </w:p>
        </w:tc>
        <w:tc>
          <w:tcPr>
            <w:tcW w:w="90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施工有关信息</w:t>
            </w: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施工管理服务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671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90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质量安全监督信息</w:t>
            </w: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质量安全监督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质量安全监督机构及其联系方式、质量安全行政处罚情况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相关主管部门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564D9" w:rsidTr="002D3DED">
        <w:trPr>
          <w:cantSplit/>
          <w:trHeight w:val="1635"/>
          <w:jc w:val="center"/>
        </w:trPr>
        <w:tc>
          <w:tcPr>
            <w:tcW w:w="585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90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竣工有关信息</w:t>
            </w:r>
          </w:p>
        </w:tc>
        <w:tc>
          <w:tcPr>
            <w:tcW w:w="887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竣工验收审批（备案）</w:t>
            </w:r>
          </w:p>
        </w:tc>
        <w:tc>
          <w:tcPr>
            <w:tcW w:w="1943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竣工验收时间、竣工验收结果，竣工验收备案时间、备案编号、备案部门等</w:t>
            </w:r>
          </w:p>
        </w:tc>
        <w:tc>
          <w:tcPr>
            <w:tcW w:w="2930" w:type="dxa"/>
            <w:vAlign w:val="center"/>
          </w:tcPr>
          <w:p w:rsidR="006564D9" w:rsidRDefault="0063184F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《中华人民共和国政府信息公开条例》《关于全面推进政务公开工作的意见》</w:t>
            </w:r>
            <w:r w:rsidR="006564D9">
              <w:rPr>
                <w:rFonts w:ascii="宋体" w:hAnsi="宋体" w:cs="宋体" w:hint="eastAsia"/>
                <w:szCs w:val="21"/>
              </w:rPr>
              <w:t>《关于推进重大建设项目批准和实施领域政府信息公开的意见》</w:t>
            </w:r>
          </w:p>
        </w:tc>
        <w:tc>
          <w:tcPr>
            <w:tcW w:w="1165" w:type="dxa"/>
            <w:vAlign w:val="center"/>
          </w:tcPr>
          <w:p w:rsidR="006564D9" w:rsidRDefault="006564D9" w:rsidP="002D3D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17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相关审批部门</w:t>
            </w:r>
          </w:p>
        </w:tc>
        <w:tc>
          <w:tcPr>
            <w:tcW w:w="3065" w:type="dxa"/>
            <w:vAlign w:val="center"/>
          </w:tcPr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■政府网站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■政务服务中心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■投资项目在线审批监管平台</w:t>
            </w:r>
          </w:p>
          <w:p w:rsidR="006564D9" w:rsidRDefault="006564D9" w:rsidP="002D3DE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■市网上办事大厅</w:t>
            </w: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736" w:type="dxa"/>
            <w:vAlign w:val="center"/>
          </w:tcPr>
          <w:p w:rsidR="006564D9" w:rsidRDefault="006564D9" w:rsidP="002D3DE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6564D9" w:rsidRDefault="006564D9" w:rsidP="006564D9">
      <w:pPr>
        <w:rPr>
          <w:rFonts w:eastAsia="方正仿宋_GBK" w:cs="仿宋"/>
          <w:sz w:val="32"/>
          <w:szCs w:val="32"/>
        </w:rPr>
        <w:sectPr w:rsidR="006564D9">
          <w:footerReference w:type="even" r:id="rId6"/>
          <w:pgSz w:w="16838" w:h="11906" w:orient="landscape"/>
          <w:pgMar w:top="1417" w:right="2098" w:bottom="1417" w:left="1984" w:header="851" w:footer="1417" w:gutter="0"/>
          <w:pgNumType w:fmt="numberInDash"/>
          <w:cols w:space="720"/>
          <w:titlePg/>
          <w:docGrid w:type="linesAndChars" w:linePitch="312" w:charSpace="117"/>
        </w:sectPr>
      </w:pPr>
    </w:p>
    <w:p w:rsidR="00F77FB5" w:rsidRDefault="00F77FB5"/>
    <w:sectPr w:rsidR="00F77FB5" w:rsidSect="006564D9">
      <w:pgSz w:w="16838" w:h="11906" w:orient="landscape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FE1" w:rsidRDefault="006D4FE1" w:rsidP="00BD63C0">
      <w:r>
        <w:separator/>
      </w:r>
    </w:p>
  </w:endnote>
  <w:endnote w:type="continuationSeparator" w:id="1">
    <w:p w:rsidR="006D4FE1" w:rsidRDefault="006D4FE1" w:rsidP="00BD6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C0" w:rsidRDefault="001860F5">
    <w:pPr>
      <w:pStyle w:val="a4"/>
      <w:jc w:val="right"/>
    </w:pPr>
    <w:r>
      <w:rPr>
        <w:rFonts w:ascii="方正仿宋_GBK" w:eastAsia="方正仿宋_GBK" w:hAnsi="方正仿宋_GBK" w:cs="方正仿宋_GBK" w:hint="eastAsia"/>
        <w:sz w:val="32"/>
        <w:szCs w:val="32"/>
      </w:rPr>
      <w:fldChar w:fldCharType="begin"/>
    </w:r>
    <w:r w:rsidR="00012926">
      <w:rPr>
        <w:rFonts w:ascii="方正仿宋_GBK" w:eastAsia="方正仿宋_GBK" w:hAnsi="方正仿宋_GBK" w:cs="方正仿宋_GBK" w:hint="eastAsia"/>
        <w:sz w:val="32"/>
        <w:szCs w:val="32"/>
      </w:rPr>
      <w:instrText xml:space="preserve"> PAGE  \* MERGEFORMAT </w:instrText>
    </w:r>
    <w:r>
      <w:rPr>
        <w:rFonts w:ascii="方正仿宋_GBK" w:eastAsia="方正仿宋_GBK" w:hAnsi="方正仿宋_GBK" w:cs="方正仿宋_GBK" w:hint="eastAsia"/>
        <w:sz w:val="32"/>
        <w:szCs w:val="32"/>
      </w:rPr>
      <w:fldChar w:fldCharType="separate"/>
    </w:r>
    <w:r w:rsidR="00012926">
      <w:rPr>
        <w:rFonts w:ascii="方正仿宋_GBK" w:eastAsia="方正仿宋_GBK" w:hAnsi="方正仿宋_GBK" w:cs="方正仿宋_GBK"/>
        <w:noProof/>
        <w:sz w:val="32"/>
        <w:szCs w:val="32"/>
      </w:rPr>
      <w:t>- 34 -</w:t>
    </w:r>
    <w:r>
      <w:rPr>
        <w:rFonts w:ascii="方正仿宋_GBK" w:eastAsia="方正仿宋_GBK" w:hAnsi="方正仿宋_GBK" w:cs="方正仿宋_GBK" w:hint="eastAsia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FE1" w:rsidRDefault="006D4FE1" w:rsidP="00BD63C0">
      <w:r>
        <w:separator/>
      </w:r>
    </w:p>
  </w:footnote>
  <w:footnote w:type="continuationSeparator" w:id="1">
    <w:p w:rsidR="006D4FE1" w:rsidRDefault="006D4FE1" w:rsidP="00BD6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4D9"/>
    <w:rsid w:val="00012926"/>
    <w:rsid w:val="001860F5"/>
    <w:rsid w:val="00376926"/>
    <w:rsid w:val="00554ED3"/>
    <w:rsid w:val="0063184F"/>
    <w:rsid w:val="006564D9"/>
    <w:rsid w:val="006D4FE1"/>
    <w:rsid w:val="007E62E1"/>
    <w:rsid w:val="009D74C0"/>
    <w:rsid w:val="00B862AB"/>
    <w:rsid w:val="00BD63C0"/>
    <w:rsid w:val="00BE2F6A"/>
    <w:rsid w:val="00F7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D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6564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564D9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qFormat/>
    <w:rsid w:val="006564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6564D9"/>
    <w:rPr>
      <w:rFonts w:ascii="Calibri" w:eastAsia="宋体" w:hAnsi="Calibri" w:cs="Times New Roman"/>
      <w:sz w:val="18"/>
      <w:szCs w:val="24"/>
    </w:rPr>
  </w:style>
  <w:style w:type="paragraph" w:styleId="a4">
    <w:name w:val="footer"/>
    <w:basedOn w:val="a"/>
    <w:link w:val="Char0"/>
    <w:qFormat/>
    <w:rsid w:val="006564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6564D9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测试单位</cp:lastModifiedBy>
  <cp:revision>6</cp:revision>
  <dcterms:created xsi:type="dcterms:W3CDTF">2020-11-03T01:46:00Z</dcterms:created>
  <dcterms:modified xsi:type="dcterms:W3CDTF">2024-03-05T09:56:00Z</dcterms:modified>
</cp:coreProperties>
</file>