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E4" w:rsidRPr="00D878BC" w:rsidRDefault="00DD1AE4" w:rsidP="00DD1AE4">
      <w:pPr>
        <w:adjustRightInd w:val="0"/>
        <w:snapToGrid w:val="0"/>
        <w:jc w:val="left"/>
        <w:rPr>
          <w:rFonts w:ascii="方正黑体_GBK" w:eastAsia="方正黑体_GBK" w:hAnsi="华文中宋" w:hint="eastAsia"/>
          <w:bCs/>
          <w:szCs w:val="32"/>
        </w:rPr>
      </w:pPr>
      <w:r w:rsidRPr="00D878BC">
        <w:rPr>
          <w:rFonts w:ascii="方正黑体_GBK" w:eastAsia="方正黑体_GBK" w:hAnsi="华文中宋" w:hint="eastAsia"/>
          <w:bCs/>
          <w:szCs w:val="32"/>
        </w:rPr>
        <w:t>附件13</w:t>
      </w:r>
    </w:p>
    <w:p w:rsidR="00DD1AE4" w:rsidRPr="00D878BC" w:rsidRDefault="00DD1AE4" w:rsidP="00DD1AE4">
      <w:pPr>
        <w:adjustRightInd w:val="0"/>
        <w:snapToGrid w:val="0"/>
        <w:jc w:val="center"/>
        <w:rPr>
          <w:rFonts w:ascii="方正小标宋_GBK" w:eastAsia="方正小标宋_GBK" w:hAnsi="华文中宋"/>
          <w:bCs/>
          <w:sz w:val="44"/>
          <w:szCs w:val="44"/>
        </w:rPr>
      </w:pPr>
      <w:r w:rsidRPr="00D878BC">
        <w:rPr>
          <w:rFonts w:ascii="方正小标宋_GBK" w:eastAsia="方正小标宋_GBK" w:hAnsi="华文中宋" w:hint="eastAsia"/>
          <w:bCs/>
          <w:sz w:val="44"/>
          <w:szCs w:val="44"/>
        </w:rPr>
        <w:t>重庆市开州区生态环境领域政务公开标准目录</w:t>
      </w:r>
    </w:p>
    <w:tbl>
      <w:tblPr>
        <w:tblW w:w="134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5"/>
        <w:gridCol w:w="814"/>
        <w:gridCol w:w="880"/>
        <w:gridCol w:w="1646"/>
        <w:gridCol w:w="1437"/>
        <w:gridCol w:w="1263"/>
        <w:gridCol w:w="1058"/>
        <w:gridCol w:w="1737"/>
        <w:gridCol w:w="657"/>
        <w:gridCol w:w="657"/>
        <w:gridCol w:w="657"/>
        <w:gridCol w:w="657"/>
        <w:gridCol w:w="780"/>
        <w:gridCol w:w="725"/>
      </w:tblGrid>
      <w:tr w:rsidR="00DD1AE4" w:rsidTr="002D3DED">
        <w:trPr>
          <w:cantSplit/>
          <w:trHeight w:val="424"/>
          <w:tblHeader/>
          <w:jc w:val="center"/>
        </w:trPr>
        <w:tc>
          <w:tcPr>
            <w:tcW w:w="505" w:type="dxa"/>
            <w:vMerge w:val="restart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694" w:type="dxa"/>
            <w:gridSpan w:val="2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公开事项</w:t>
            </w:r>
          </w:p>
        </w:tc>
        <w:tc>
          <w:tcPr>
            <w:tcW w:w="1646" w:type="dxa"/>
            <w:vMerge w:val="restart"/>
            <w:vAlign w:val="center"/>
          </w:tcPr>
          <w:p w:rsidR="00DD1AE4" w:rsidRDefault="00DD1AE4" w:rsidP="002D3DED">
            <w:pPr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公开内容（要素）</w:t>
            </w:r>
          </w:p>
        </w:tc>
        <w:tc>
          <w:tcPr>
            <w:tcW w:w="1437" w:type="dxa"/>
            <w:vMerge w:val="restart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公开依据</w:t>
            </w:r>
          </w:p>
        </w:tc>
        <w:tc>
          <w:tcPr>
            <w:tcW w:w="1263" w:type="dxa"/>
            <w:vMerge w:val="restart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公开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pacing w:val="-4"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时限</w:t>
            </w:r>
          </w:p>
        </w:tc>
        <w:tc>
          <w:tcPr>
            <w:tcW w:w="1058" w:type="dxa"/>
            <w:vMerge w:val="restart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公开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主体</w:t>
            </w:r>
          </w:p>
        </w:tc>
        <w:tc>
          <w:tcPr>
            <w:tcW w:w="1737" w:type="dxa"/>
            <w:vMerge w:val="restart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公开渠道和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载体</w:t>
            </w:r>
          </w:p>
        </w:tc>
        <w:tc>
          <w:tcPr>
            <w:tcW w:w="1314" w:type="dxa"/>
            <w:gridSpan w:val="2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公开对象</w:t>
            </w:r>
          </w:p>
        </w:tc>
        <w:tc>
          <w:tcPr>
            <w:tcW w:w="1314" w:type="dxa"/>
            <w:gridSpan w:val="2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公开方式</w:t>
            </w:r>
          </w:p>
        </w:tc>
        <w:tc>
          <w:tcPr>
            <w:tcW w:w="1505" w:type="dxa"/>
            <w:gridSpan w:val="2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公开层级</w:t>
            </w:r>
          </w:p>
        </w:tc>
      </w:tr>
      <w:tr w:rsidR="00DD1AE4" w:rsidTr="002D3DED">
        <w:trPr>
          <w:cantSplit/>
          <w:tblHeader/>
          <w:jc w:val="center"/>
        </w:trPr>
        <w:tc>
          <w:tcPr>
            <w:tcW w:w="505" w:type="dxa"/>
            <w:vMerge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一级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事项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二级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事项</w:t>
            </w:r>
          </w:p>
        </w:tc>
        <w:tc>
          <w:tcPr>
            <w:tcW w:w="1646" w:type="dxa"/>
            <w:vMerge/>
            <w:vAlign w:val="center"/>
          </w:tcPr>
          <w:p w:rsidR="00DD1AE4" w:rsidRDefault="00DD1AE4" w:rsidP="002D3DED">
            <w:pPr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1437" w:type="dxa"/>
            <w:vMerge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1263" w:type="dxa"/>
            <w:vMerge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pacing w:val="-4"/>
                <w:sz w:val="21"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1737" w:type="dxa"/>
            <w:vMerge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全社会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特定</w:t>
            </w: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br/>
            </w: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群体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主动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依申请</w:t>
            </w: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区级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乡镇级</w:t>
            </w: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2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机构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职能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机构信息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机构信息：办公地址、办公电话、传真、通讯地址、邮政编码等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；</w:t>
            </w:r>
          </w:p>
          <w:p w:rsidR="00DD1AE4" w:rsidRDefault="00DD1AE4" w:rsidP="002D3DED">
            <w:pPr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2.</w:t>
            </w:r>
            <w:r>
              <w:rPr>
                <w:rFonts w:eastAsia="方正仿宋_GBK"/>
                <w:bCs/>
                <w:sz w:val="21"/>
                <w:szCs w:val="21"/>
              </w:rPr>
              <w:t>机构简介：主要职责，内设机构及主要职责，机构负责人简介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 xml:space="preserve"> </w:t>
            </w:r>
            <w:r>
              <w:rPr>
                <w:rFonts w:eastAsia="方正仿宋_GBK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pacing w:val="-4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lastRenderedPageBreak/>
              <w:t>2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机构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职能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履职依据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numPr>
                <w:ilvl w:val="0"/>
                <w:numId w:val="2"/>
              </w:numPr>
              <w:adjustRightInd w:val="0"/>
              <w:snapToGrid w:val="0"/>
              <w:spacing w:line="250" w:lineRule="exact"/>
              <w:ind w:left="0" w:firstLine="0"/>
              <w:jc w:val="lef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生态环境法律、法规、规章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；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jc w:val="lef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2.</w:t>
            </w:r>
            <w:r>
              <w:rPr>
                <w:rFonts w:eastAsia="方正仿宋_GBK"/>
                <w:bCs/>
                <w:sz w:val="21"/>
                <w:szCs w:val="21"/>
              </w:rPr>
              <w:t>规范性文件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；</w:t>
            </w:r>
          </w:p>
          <w:p w:rsidR="00DD1AE4" w:rsidRDefault="00DD1AE4" w:rsidP="002D3DED">
            <w:pPr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3.</w:t>
            </w:r>
            <w:r>
              <w:rPr>
                <w:rFonts w:eastAsia="方正仿宋_GBK"/>
                <w:bCs/>
                <w:sz w:val="21"/>
                <w:szCs w:val="21"/>
              </w:rPr>
              <w:t>环境标准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；</w:t>
            </w:r>
          </w:p>
          <w:p w:rsidR="00DD1AE4" w:rsidRDefault="00DD1AE4" w:rsidP="002D3DED">
            <w:pPr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4.</w:t>
            </w:r>
            <w:r>
              <w:rPr>
                <w:rFonts w:eastAsia="方正仿宋_GBK"/>
                <w:bCs/>
                <w:sz w:val="21"/>
                <w:szCs w:val="21"/>
              </w:rPr>
              <w:t>政策解读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 xml:space="preserve"> </w:t>
            </w:r>
            <w:r>
              <w:rPr>
                <w:rFonts w:eastAsia="方正仿宋_GBK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pacing w:val="-4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/>
                <w:bCs/>
                <w:sz w:val="21"/>
                <w:szCs w:val="21"/>
              </w:rPr>
              <w:t>许可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pacing w:val="-8"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行政审批事项目录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5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行政审批事项名称、编码、办理时限等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；</w:t>
            </w:r>
          </w:p>
          <w:p w:rsidR="00DD1AE4" w:rsidRDefault="00DD1AE4" w:rsidP="002D3DED">
            <w:pPr>
              <w:pStyle w:val="Style4"/>
              <w:adjustRightInd w:val="0"/>
              <w:snapToGrid w:val="0"/>
              <w:spacing w:line="25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2.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审批部门、设定依据、审批对象等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pacing w:val="-4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其他：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/>
                <w:bCs/>
                <w:sz w:val="21"/>
                <w:szCs w:val="21"/>
              </w:rPr>
              <w:t>许可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pacing w:val="-8"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建设项目环境影响评价文件审批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受理环节：受理情况公示、报告书（表）全本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；</w:t>
            </w:r>
          </w:p>
          <w:p w:rsidR="00DD1AE4" w:rsidRDefault="00DD1AE4" w:rsidP="002D3DED">
            <w:pPr>
              <w:pStyle w:val="Style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拟决定环节：拟审查环评文件基本情况公示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；</w:t>
            </w:r>
          </w:p>
          <w:p w:rsidR="00DD1AE4" w:rsidRDefault="00DD1AE4" w:rsidP="002D3DED">
            <w:pPr>
              <w:pStyle w:val="Style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决定环节：环评批复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中华人民共和国环境影响评价法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中华人民共和国放射性污染防治法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其他：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/>
                <w:bCs/>
                <w:sz w:val="21"/>
                <w:szCs w:val="21"/>
              </w:rPr>
              <w:t>许可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pacing w:val="-8"/>
                <w:sz w:val="21"/>
                <w:szCs w:val="21"/>
              </w:rPr>
            </w:pPr>
            <w:r>
              <w:rPr>
                <w:rFonts w:eastAsia="方正仿宋_GBK"/>
                <w:bCs/>
                <w:spacing w:val="-8"/>
                <w:sz w:val="21"/>
                <w:szCs w:val="21"/>
              </w:rPr>
              <w:t>防治污染设施拆除或闲置审批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企业或单位拆除、闲置污染防治设施的审批结果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重庆市环境保护条例》</w:t>
            </w:r>
            <w:r>
              <w:rPr>
                <w:rFonts w:eastAsia="方正仿宋_GBK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其他：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/>
                <w:bCs/>
                <w:sz w:val="21"/>
                <w:szCs w:val="21"/>
              </w:rPr>
              <w:t>许可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pacing w:val="-8"/>
                <w:sz w:val="21"/>
                <w:szCs w:val="21"/>
              </w:rPr>
            </w:pPr>
            <w:r>
              <w:rPr>
                <w:rFonts w:eastAsia="方正仿宋_GBK"/>
                <w:bCs/>
                <w:spacing w:val="-8"/>
                <w:sz w:val="21"/>
                <w:szCs w:val="21"/>
              </w:rPr>
              <w:t>危险废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pacing w:val="-8"/>
                <w:sz w:val="21"/>
                <w:szCs w:val="21"/>
              </w:rPr>
            </w:pPr>
            <w:r>
              <w:rPr>
                <w:rFonts w:eastAsia="方正仿宋_GBK"/>
                <w:bCs/>
                <w:spacing w:val="-8"/>
                <w:sz w:val="21"/>
                <w:szCs w:val="21"/>
              </w:rPr>
              <w:t>物经营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pacing w:val="-8"/>
                <w:sz w:val="21"/>
                <w:szCs w:val="21"/>
              </w:rPr>
            </w:pPr>
            <w:r>
              <w:rPr>
                <w:rFonts w:eastAsia="方正仿宋_GBK"/>
                <w:bCs/>
                <w:spacing w:val="-8"/>
                <w:sz w:val="21"/>
                <w:szCs w:val="21"/>
              </w:rPr>
              <w:t>许可证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pacing w:val="-8"/>
                <w:sz w:val="21"/>
                <w:szCs w:val="21"/>
              </w:rPr>
              <w:t>危险废物经营许可证审批结果</w:t>
            </w:r>
            <w:r>
              <w:rPr>
                <w:rFonts w:eastAsia="方正仿宋_GBK" w:hint="eastAsia"/>
                <w:bCs/>
                <w:spacing w:val="-8"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3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中华人民共和国固体废物污染环境防治法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危险废物经营许可证管理办法》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3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3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2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2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2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2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2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2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2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2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2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2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2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2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2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其他：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7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/>
                <w:bCs/>
                <w:sz w:val="21"/>
                <w:szCs w:val="21"/>
              </w:rPr>
              <w:t>许可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pacing w:val="-8"/>
                <w:sz w:val="21"/>
                <w:szCs w:val="21"/>
              </w:rPr>
            </w:pPr>
            <w:r>
              <w:rPr>
                <w:rFonts w:eastAsia="方正仿宋_GBK"/>
                <w:bCs/>
                <w:spacing w:val="-8"/>
                <w:sz w:val="21"/>
                <w:szCs w:val="21"/>
              </w:rPr>
              <w:t>排污许可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审批事项的材料清单、咨询电话、网上审批入口、服务指南及审批信息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重庆市环境保护条例》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其他：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lastRenderedPageBreak/>
              <w:t>8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/>
                <w:bCs/>
                <w:sz w:val="21"/>
                <w:szCs w:val="21"/>
              </w:rPr>
              <w:t>许可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pacing w:val="-8"/>
                <w:sz w:val="21"/>
                <w:szCs w:val="21"/>
              </w:rPr>
            </w:pPr>
            <w:r>
              <w:rPr>
                <w:rFonts w:eastAsia="方正仿宋_GBK"/>
                <w:bCs/>
                <w:spacing w:val="-8"/>
                <w:sz w:val="21"/>
                <w:szCs w:val="21"/>
              </w:rPr>
              <w:t>辐射安全许可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审批事项的材料清单、咨询电话、网上审批入口、服务指南及审批信息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重庆市环境保护条例》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其他：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9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/>
                <w:bCs/>
                <w:sz w:val="21"/>
                <w:szCs w:val="21"/>
              </w:rPr>
              <w:t>许可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pacing w:val="-8"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夜间施工审核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pStyle w:val="20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施工单位申报夜间施工审核结果。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《中华人民共和国政府信息公开条例》《重庆市环境保护条例》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pacing w:val="-4"/>
                <w:sz w:val="21"/>
                <w:szCs w:val="21"/>
              </w:rPr>
              <w:t>实时公开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其他：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lastRenderedPageBreak/>
              <w:t>1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/>
                <w:bCs/>
                <w:sz w:val="21"/>
                <w:szCs w:val="21"/>
              </w:rPr>
              <w:t>许可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江河、湖泊新建、改建或者扩大排污口审核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pStyle w:val="20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审核结果。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pacing w:val="-4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其他：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trHeight w:val="7102"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lastRenderedPageBreak/>
              <w:t>1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pacing w:val="-14"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处罚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行政处罚流程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pStyle w:val="Style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行政处罚事先告知书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；</w:t>
            </w:r>
          </w:p>
          <w:p w:rsidR="00DD1AE4" w:rsidRDefault="00DD1AE4" w:rsidP="002D3DED">
            <w:pPr>
              <w:pStyle w:val="Style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行政处罚听证通知书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；</w:t>
            </w:r>
          </w:p>
          <w:p w:rsidR="00DD1AE4" w:rsidRDefault="00DD1AE4" w:rsidP="002D3DED">
            <w:pPr>
              <w:pStyle w:val="Style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处罚执行情况：同意分期（延期）缴纳罚款通知书、督促履行义务催告书、强制执行申请书等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中华人民共和国水污染防治法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中华人民共和国大气污染防治法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中华人民共和国环境噪声污染防治法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中华人民共和国土壤污染防治法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中华人民共和国固体废物污染环境防治法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中华人民共和国放射性污染防治法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环境行政处罚办法》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自收到申请之日起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trHeight w:val="7239"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lastRenderedPageBreak/>
              <w:t>1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处罚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行政处罚决定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行政处罚决定书（全文公开）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中华人民共和国水污染防治法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中华人民共和国大气污染防治法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中华人民共和国环境噪声污染防治法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中华人民共和国土壤污染防治法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中华人民共和国固体废物污染环境防治法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中华人民共和国放射性污染防治法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环境行政处罚办法》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trHeight w:val="7170"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lastRenderedPageBreak/>
              <w:t>1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处罚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行政强制流程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pStyle w:val="Style4"/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查封、扣押清单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；</w:t>
            </w:r>
          </w:p>
          <w:p w:rsidR="00DD1AE4" w:rsidRDefault="00DD1AE4" w:rsidP="002D3DED">
            <w:pPr>
              <w:pStyle w:val="Style4"/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pacing w:val="-10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pacing w:val="-10"/>
                <w:sz w:val="21"/>
                <w:szCs w:val="21"/>
              </w:rPr>
              <w:t>查封（扣押）延期通知书</w:t>
            </w:r>
            <w:r>
              <w:rPr>
                <w:rFonts w:ascii="Times New Roman" w:eastAsia="方正仿宋_GBK" w:hAnsi="Times New Roman" w:hint="eastAsia"/>
                <w:bCs/>
                <w:spacing w:val="-10"/>
                <w:sz w:val="21"/>
                <w:szCs w:val="21"/>
              </w:rPr>
              <w:t>；</w:t>
            </w:r>
          </w:p>
          <w:p w:rsidR="00DD1AE4" w:rsidRDefault="00DD1AE4" w:rsidP="002D3DED">
            <w:pPr>
              <w:pStyle w:val="Style4"/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pacing w:val="-10"/>
                <w:sz w:val="21"/>
                <w:szCs w:val="21"/>
              </w:rPr>
              <w:t>解除查封（扣押）决定书</w:t>
            </w:r>
            <w:r>
              <w:rPr>
                <w:rFonts w:ascii="Times New Roman" w:eastAsia="方正仿宋_GBK" w:hAnsi="Times New Roman" w:hint="eastAsia"/>
                <w:bCs/>
                <w:spacing w:val="-10"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中华人民共和国水污染防治法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中华人民共和国大气污染防治法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中华人民共和国环境噪声污染防治法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中华人民共和国土壤污染防治法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中华人民共和国固体废物污染环境防治法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中华人民共和国放射性污染防治法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环境行政处罚办法》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自收到申请之日起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trHeight w:val="7170"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lastRenderedPageBreak/>
              <w:t>1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处罚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行政强制决定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查封、扣押决定书（全文公开）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中华人民共和国水污染防治法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中华人民共和国大气污染防治法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中华人民共和国环境噪声污染防治法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中华人民共和国土壤污染防治法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中华人民共和国固体废物污染环境防治法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中华人民共和国放射性污染防治法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环境行政处罚办法》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trHeight w:val="7147"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lastRenderedPageBreak/>
              <w:t>15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处罚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行政命令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责令改正违法行为决定书（全文公开）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中华人民共和国水污染防治法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中华人民共和国大气污染防治法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中华人民共和国环境噪声污染防治法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中华人民共和国土壤污染防治法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中华人民共和国固体废物污染环境防治法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中华人民共和国放射性污染防治法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环境行政处罚办法》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lastRenderedPageBreak/>
              <w:t>16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奖励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奖励荣誉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生态环境表彰表扬有关文件，获得表彰表扬的集体和个人名单等信息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17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/>
                <w:bCs/>
                <w:sz w:val="21"/>
                <w:szCs w:val="21"/>
              </w:rPr>
              <w:t>确认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排污权有偿使用和交易的排污权核定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重庆市排污权核定通知书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lastRenderedPageBreak/>
              <w:t>18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/>
                <w:bCs/>
                <w:sz w:val="21"/>
                <w:szCs w:val="21"/>
              </w:rPr>
              <w:t>确认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建设项目环境影响后评价备案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备案结果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。</w:t>
            </w:r>
          </w:p>
          <w:p w:rsidR="00DD1AE4" w:rsidRDefault="00DD1AE4" w:rsidP="002D3DED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lastRenderedPageBreak/>
              <w:t>19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/>
                <w:bCs/>
                <w:sz w:val="21"/>
                <w:szCs w:val="21"/>
              </w:rPr>
              <w:t>确认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lef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建设用地土壤污染状况调查报告、土壤污染风险评估报告、风险管控效果评估报告、修复效果评估报告的评审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评审结果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sym w:font="Wingdings 2" w:char="00A3"/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lastRenderedPageBreak/>
              <w:t>2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/>
                <w:bCs/>
                <w:sz w:val="21"/>
                <w:szCs w:val="21"/>
              </w:rPr>
              <w:t>管理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行政裁决和行政调解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pStyle w:val="Style4"/>
              <w:numPr>
                <w:ilvl w:val="0"/>
                <w:numId w:val="5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行政复议决定书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；</w:t>
            </w:r>
          </w:p>
          <w:p w:rsidR="00DD1AE4" w:rsidRDefault="00DD1AE4" w:rsidP="002D3DED">
            <w:pPr>
              <w:pStyle w:val="Style4"/>
              <w:numPr>
                <w:ilvl w:val="0"/>
                <w:numId w:val="5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行政应诉情况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中华人民共和国水污染防治法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中华人民共和国噪声污染防治法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中华人民共和国土壤污染防治法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中华人民共和国固体废物污染环境防治法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中华人民共和国政府信息公开条例》</w:t>
            </w:r>
            <w:r>
              <w:rPr>
                <w:rFonts w:eastAsia="方正仿宋_GBK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21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/>
                <w:bCs/>
                <w:sz w:val="21"/>
                <w:szCs w:val="21"/>
              </w:rPr>
              <w:t>管理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行政给付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pStyle w:val="Style4"/>
              <w:numPr>
                <w:ilvl w:val="0"/>
                <w:numId w:val="6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部门预决算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；</w:t>
            </w:r>
          </w:p>
          <w:p w:rsidR="00DD1AE4" w:rsidRDefault="00DD1AE4" w:rsidP="002D3DED">
            <w:pPr>
              <w:pStyle w:val="Style4"/>
              <w:numPr>
                <w:ilvl w:val="0"/>
                <w:numId w:val="6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政府采购项目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《中华人民共和国政府信息公开条例》</w:t>
            </w:r>
            <w:r>
              <w:rPr>
                <w:rFonts w:eastAsia="方正仿宋_GBK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lastRenderedPageBreak/>
              <w:t>22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/>
                <w:bCs/>
                <w:sz w:val="21"/>
                <w:szCs w:val="21"/>
              </w:rPr>
              <w:t>管理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行政检查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重大专项环境执法检查等情况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23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/>
                <w:bCs/>
                <w:sz w:val="21"/>
                <w:szCs w:val="21"/>
              </w:rPr>
              <w:t>管理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环境管理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水、大气、土壤、声、核与辐射、固体废物及危险废物、排污许可及总量排放、自然保护地及生态红线、应对气候变化、清洁生产审核等环境管理工作动态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lastRenderedPageBreak/>
              <w:t>24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其他行政职责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重大建设项目环境管理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pStyle w:val="Style4"/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重大建设项目生态环境行政许可情况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；</w:t>
            </w:r>
          </w:p>
          <w:p w:rsidR="00DD1AE4" w:rsidRDefault="00DD1AE4" w:rsidP="002D3DED">
            <w:pPr>
              <w:pStyle w:val="Style4"/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重大建设项目落实生态环境要求情况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；</w:t>
            </w:r>
          </w:p>
          <w:p w:rsidR="00DD1AE4" w:rsidRDefault="00DD1AE4" w:rsidP="002D3DED">
            <w:pPr>
              <w:pStyle w:val="Style4"/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重大建设项目生态环境监督管理情况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25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其他行政职责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生态环境保护督察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《中央生态环境保护督察工作规定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lastRenderedPageBreak/>
              <w:t>26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其他行政职责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生态创建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pStyle w:val="Style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生态乡镇创建情况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；</w:t>
            </w:r>
          </w:p>
          <w:p w:rsidR="00DD1AE4" w:rsidRDefault="00DD1AE4" w:rsidP="002D3DED">
            <w:pPr>
              <w:pStyle w:val="Style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生态文明建设示范区</w:t>
            </w:r>
            <w:r>
              <w:rPr>
                <w:rFonts w:ascii="Times New Roman" w:eastAsia="方正仿宋_GBK" w:hAnsi="Times New Roman"/>
                <w:bCs/>
                <w:spacing w:val="-10"/>
                <w:sz w:val="21"/>
                <w:szCs w:val="21"/>
              </w:rPr>
              <w:t>和</w:t>
            </w:r>
            <w:r>
              <w:rPr>
                <w:rFonts w:ascii="Times New Roman" w:eastAsia="方正仿宋_GBK" w:hAnsi="Times New Roman"/>
                <w:bCs/>
                <w:spacing w:val="-10"/>
                <w:sz w:val="21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bCs/>
                <w:spacing w:val="-10"/>
                <w:sz w:val="21"/>
                <w:szCs w:val="21"/>
              </w:rPr>
              <w:t>绿水青山就是金山银山</w:t>
            </w:r>
            <w:r>
              <w:rPr>
                <w:rFonts w:ascii="Times New Roman" w:eastAsia="方正仿宋_GBK" w:hAnsi="Times New Roman"/>
                <w:bCs/>
                <w:spacing w:val="-10"/>
                <w:sz w:val="21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bCs/>
                <w:spacing w:val="-10"/>
                <w:sz w:val="21"/>
                <w:szCs w:val="21"/>
              </w:rPr>
              <w:t>实践创新基地创建情况</w:t>
            </w:r>
            <w:r>
              <w:rPr>
                <w:rFonts w:ascii="Times New Roman" w:eastAsia="方正仿宋_GBK" w:hAnsi="Times New Roman" w:hint="eastAsia"/>
                <w:bCs/>
                <w:spacing w:val="-10"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27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其他行政职责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应急管理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numPr>
                <w:ilvl w:val="0"/>
                <w:numId w:val="9"/>
              </w:num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企业事业单位突发环境事件应急预案备案情况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；</w:t>
            </w:r>
          </w:p>
          <w:p w:rsidR="00DD1AE4" w:rsidRDefault="00DD1AE4" w:rsidP="002D3DED">
            <w:pPr>
              <w:numPr>
                <w:ilvl w:val="0"/>
                <w:numId w:val="9"/>
              </w:num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突发环境事件情况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中华人民共和国突发事件应对法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企业事业单位突发环境事件应急预案备案管理办法（试行）》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lastRenderedPageBreak/>
              <w:t>28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其他行政职责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人事管理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公务员招考的职位、名额、报考条件等事项以及录用结果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 xml:space="preserve"> </w:t>
            </w:r>
            <w:r>
              <w:rPr>
                <w:rFonts w:eastAsia="方正仿宋_GBK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29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生态环境保护政策与业务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咨询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公开信箱办理情况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lastRenderedPageBreak/>
              <w:t>3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生态环境宣传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生态环境宣传工作开展情况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31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“12369”</w:t>
            </w:r>
            <w:r>
              <w:rPr>
                <w:rFonts w:eastAsia="方正仿宋_GBK"/>
                <w:bCs/>
                <w:sz w:val="21"/>
                <w:szCs w:val="21"/>
              </w:rPr>
              <w:t>环保投诉举报受理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生态环境举报、咨询方式（电话）、投诉受理数据统计相关情况等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环境信访办法》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lastRenderedPageBreak/>
              <w:t>32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信访工作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lef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信访指南、接访地址、接访时间、受理渠道及重点信访案件处理情况等信息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。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环境信访办法》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33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污染源监督监测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重点排污单位监督性监测信息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《中华人民共和国政府信息公开条例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国家重点监控企业污染源监督性监测及信息公开办法》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lastRenderedPageBreak/>
              <w:t>34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污染源监督监测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重点排污单位自动监控数据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《中华人民共和国政府信息公开条例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国家重点监控企业污染源监督性监测及信息公开办法》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35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污染源信息发布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重点排污单位目录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trHeight w:val="7145"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lastRenderedPageBreak/>
              <w:t>36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生态环境质量信息发布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生态环境状况公报；</w:t>
            </w:r>
          </w:p>
          <w:p w:rsidR="00DD1AE4" w:rsidRDefault="00DD1AE4" w:rsidP="002D3DED">
            <w:pPr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水环境质量信息（地表水监测结果和集中式生活饮用水水源水质状况报告）；</w:t>
            </w:r>
          </w:p>
          <w:p w:rsidR="00DD1AE4" w:rsidRDefault="00DD1AE4" w:rsidP="002D3DED">
            <w:pPr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实时空气质量指数（</w:t>
            </w:r>
            <w:r>
              <w:rPr>
                <w:rFonts w:eastAsia="方正仿宋_GBK"/>
                <w:bCs/>
                <w:sz w:val="21"/>
                <w:szCs w:val="21"/>
              </w:rPr>
              <w:t>AQI</w:t>
            </w:r>
            <w:r>
              <w:rPr>
                <w:rFonts w:eastAsia="方正仿宋_GBK"/>
                <w:bCs/>
                <w:sz w:val="21"/>
                <w:szCs w:val="21"/>
              </w:rPr>
              <w:t>）和</w:t>
            </w:r>
            <w:r>
              <w:rPr>
                <w:rFonts w:eastAsia="方正仿宋_GBK"/>
                <w:bCs/>
                <w:sz w:val="21"/>
                <w:szCs w:val="21"/>
              </w:rPr>
              <w:t>PM</w:t>
            </w:r>
            <w:r>
              <w:rPr>
                <w:rFonts w:eastAsia="方正仿宋_GBK"/>
                <w:bCs/>
                <w:sz w:val="21"/>
                <w:szCs w:val="21"/>
                <w:vertAlign w:val="subscript"/>
              </w:rPr>
              <w:t>2.5</w:t>
            </w:r>
            <w:r>
              <w:rPr>
                <w:rFonts w:eastAsia="方正仿宋_GBK"/>
                <w:bCs/>
                <w:sz w:val="21"/>
                <w:szCs w:val="21"/>
              </w:rPr>
              <w:t>浓度；声环境功能区监测结果（包括声环境功能区类别、监测点位、执行标准、监测结果）；</w:t>
            </w:r>
          </w:p>
          <w:p w:rsidR="00DD1AE4" w:rsidRDefault="00DD1AE4" w:rsidP="002D3DED">
            <w:pPr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辐射环境质量信息；</w:t>
            </w:r>
          </w:p>
          <w:p w:rsidR="00DD1AE4" w:rsidRDefault="00DD1AE4" w:rsidP="002D3DED">
            <w:pPr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其他环境质量信息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lastRenderedPageBreak/>
              <w:t>37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生态环境统计报告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pacing w:val="-2"/>
                <w:sz w:val="21"/>
                <w:szCs w:val="21"/>
              </w:rPr>
            </w:pPr>
            <w:r>
              <w:rPr>
                <w:rFonts w:eastAsia="方正仿宋_GBK"/>
                <w:bCs/>
                <w:spacing w:val="-2"/>
                <w:sz w:val="21"/>
                <w:szCs w:val="21"/>
              </w:rPr>
              <w:t>环境统计年度报告</w:t>
            </w:r>
            <w:r>
              <w:rPr>
                <w:rFonts w:eastAsia="方正仿宋_GBK" w:hint="eastAsia"/>
                <w:bCs/>
                <w:spacing w:val="-2"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中华人民共和国政府信息公开条例》</w:t>
            </w:r>
            <w:r>
              <w:rPr>
                <w:rFonts w:eastAsia="方正仿宋_GBK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38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建议提案办理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pacing w:val="-2"/>
                <w:sz w:val="21"/>
                <w:szCs w:val="21"/>
              </w:rPr>
            </w:pPr>
            <w:r>
              <w:rPr>
                <w:rFonts w:eastAsia="方正仿宋_GBK"/>
                <w:bCs/>
                <w:spacing w:val="-2"/>
                <w:sz w:val="21"/>
                <w:szCs w:val="21"/>
              </w:rPr>
              <w:t>承办的人大代表建议、政协提案复文</w:t>
            </w:r>
            <w:r>
              <w:rPr>
                <w:rFonts w:eastAsia="方正仿宋_GBK" w:hint="eastAsia"/>
                <w:bCs/>
                <w:spacing w:val="-2"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《中华人民共和国环境保护法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》《</w:t>
            </w:r>
            <w:r>
              <w:rPr>
                <w:rFonts w:eastAsia="方正仿宋_GBK"/>
                <w:bCs/>
                <w:sz w:val="21"/>
                <w:szCs w:val="21"/>
              </w:rPr>
              <w:t>中华人民共和国政府信息公开条例》</w:t>
            </w:r>
            <w:r>
              <w:rPr>
                <w:rFonts w:eastAsia="方正仿宋_GBK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DD1AE4" w:rsidTr="002D3DED">
        <w:trPr>
          <w:cantSplit/>
          <w:jc w:val="center"/>
        </w:trPr>
        <w:tc>
          <w:tcPr>
            <w:tcW w:w="505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lastRenderedPageBreak/>
              <w:t>39</w:t>
            </w:r>
          </w:p>
        </w:tc>
        <w:tc>
          <w:tcPr>
            <w:tcW w:w="814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pacing w:val="-8"/>
                <w:sz w:val="21"/>
                <w:szCs w:val="21"/>
              </w:rPr>
              <w:t>信息公开</w:t>
            </w:r>
          </w:p>
        </w:tc>
        <w:tc>
          <w:tcPr>
            <w:tcW w:w="1646" w:type="dxa"/>
            <w:vAlign w:val="center"/>
          </w:tcPr>
          <w:p w:rsidR="00DD1AE4" w:rsidRDefault="00DD1AE4" w:rsidP="002D3DED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政务公开规则制度、公开指南、公开目录、依申请公开办理方式、信息公开年报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4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 xml:space="preserve"> </w:t>
            </w:r>
            <w:r>
              <w:rPr>
                <w:rFonts w:eastAsia="方正仿宋_GBK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制定或获取信息之日起</w:t>
            </w: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开州区生态环境局</w:t>
            </w:r>
          </w:p>
        </w:tc>
        <w:tc>
          <w:tcPr>
            <w:tcW w:w="173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/>
                <w:bCs/>
                <w:sz w:val="21"/>
                <w:szCs w:val="21"/>
              </w:rPr>
              <w:t>政府网站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政府公报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两微一端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听证会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广播电视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纸质媒体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公开查阅点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政务服务中心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便民服务站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现场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/>
                <w:bCs/>
                <w:sz w:val="21"/>
                <w:szCs w:val="21"/>
              </w:rPr>
              <w:t>村公示栏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精准推送</w:t>
            </w:r>
          </w:p>
          <w:p w:rsidR="00DD1AE4" w:rsidRDefault="00DD1AE4" w:rsidP="002D3DED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725" w:type="dxa"/>
            <w:vAlign w:val="center"/>
          </w:tcPr>
          <w:p w:rsidR="00DD1AE4" w:rsidRDefault="00DD1AE4" w:rsidP="002D3DE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</w:tbl>
    <w:p w:rsidR="00DD1AE4" w:rsidRDefault="00DD1AE4" w:rsidP="00D878BC">
      <w:pPr>
        <w:adjustRightInd w:val="0"/>
        <w:snapToGrid w:val="0"/>
        <w:spacing w:beforeLines="30"/>
        <w:ind w:firstLineChars="100" w:firstLine="21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注：1.选择“公开渠道和载体”栏目中的一种或者几种渠道、载体、公开政府信息。</w:t>
      </w:r>
    </w:p>
    <w:p w:rsidR="00DD1AE4" w:rsidRDefault="00DD1AE4" w:rsidP="00DD1AE4">
      <w:pPr>
        <w:rPr>
          <w:rFonts w:eastAsia="宋体"/>
        </w:rPr>
      </w:pPr>
      <w:r>
        <w:rPr>
          <w:rFonts w:ascii="宋体" w:eastAsia="宋体" w:hAnsi="宋体" w:hint="eastAsia"/>
          <w:sz w:val="21"/>
          <w:szCs w:val="21"/>
        </w:rPr>
        <w:t xml:space="preserve">      2.标注“</w:t>
      </w:r>
      <w:r>
        <w:rPr>
          <w:rFonts w:ascii="宋体" w:eastAsia="宋体" w:hAnsi="宋体" w:hint="eastAsia"/>
          <w:color w:val="000000"/>
          <w:sz w:val="21"/>
          <w:szCs w:val="21"/>
        </w:rPr>
        <w:t>■</w:t>
      </w:r>
      <w:r>
        <w:rPr>
          <w:rFonts w:ascii="宋体" w:eastAsia="宋体" w:hAnsi="宋体" w:hint="eastAsia"/>
          <w:sz w:val="21"/>
          <w:szCs w:val="21"/>
        </w:rPr>
        <w:t>”的为推荐性渠道、载体。</w:t>
      </w:r>
    </w:p>
    <w:p w:rsidR="00F77FB5" w:rsidRPr="00DD1AE4" w:rsidRDefault="00F77FB5"/>
    <w:sectPr w:rsidR="00F77FB5" w:rsidRPr="00DD1AE4" w:rsidSect="0013101F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682" w:rsidRDefault="00FC4682" w:rsidP="0013101F">
      <w:r>
        <w:separator/>
      </w:r>
    </w:p>
  </w:endnote>
  <w:endnote w:type="continuationSeparator" w:id="0">
    <w:p w:rsidR="00FC4682" w:rsidRDefault="00FC4682" w:rsidP="00131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1F" w:rsidRDefault="00DD1AE4">
    <w:pPr>
      <w:pStyle w:val="a4"/>
      <w:wordWrap w:val="0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 xml:space="preserve">                                                      — </w:t>
    </w:r>
    <w:r w:rsidR="0013101F">
      <w:rPr>
        <w:rFonts w:ascii="宋体" w:eastAsia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 PAGE </w:instrText>
    </w:r>
    <w:r w:rsidR="0013101F">
      <w:rPr>
        <w:rFonts w:ascii="宋体" w:eastAsia="宋体" w:hAnsi="宋体"/>
        <w:sz w:val="28"/>
      </w:rPr>
      <w:fldChar w:fldCharType="separate"/>
    </w:r>
    <w:r w:rsidR="00D878BC">
      <w:rPr>
        <w:rStyle w:val="a3"/>
        <w:rFonts w:ascii="宋体" w:hAnsi="宋体"/>
        <w:noProof/>
        <w:sz w:val="28"/>
      </w:rPr>
      <w:t>25</w:t>
    </w:r>
    <w:r w:rsidR="0013101F">
      <w:rPr>
        <w:rFonts w:ascii="宋体" w:eastAsia="宋体" w:hAnsi="宋体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—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682" w:rsidRDefault="00FC4682" w:rsidP="0013101F">
      <w:r>
        <w:separator/>
      </w:r>
    </w:p>
  </w:footnote>
  <w:footnote w:type="continuationSeparator" w:id="0">
    <w:p w:rsidR="00FC4682" w:rsidRDefault="00FC4682" w:rsidP="00131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10"/>
    <w:multiLevelType w:val="multilevel"/>
    <w:tmpl w:val="0000001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11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12"/>
    <w:multiLevelType w:val="multilevel"/>
    <w:tmpl w:val="0000001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15"/>
    <w:multiLevelType w:val="multilevel"/>
    <w:tmpl w:val="00000015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16"/>
    <w:multiLevelType w:val="multilevel"/>
    <w:tmpl w:val="00000016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17"/>
    <w:multiLevelType w:val="multilevel"/>
    <w:tmpl w:val="00000017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D35601"/>
    <w:multiLevelType w:val="singleLevel"/>
    <w:tmpl w:val="5ED35601"/>
    <w:lvl w:ilvl="0">
      <w:start w:val="1"/>
      <w:numFmt w:val="decimal"/>
      <w:suff w:val="nothing"/>
      <w:lvlText w:val="%1."/>
      <w:lvlJc w:val="left"/>
    </w:lvl>
  </w:abstractNum>
  <w:abstractNum w:abstractNumId="8">
    <w:nsid w:val="5EDB95ED"/>
    <w:multiLevelType w:val="singleLevel"/>
    <w:tmpl w:val="5EDB95ED"/>
    <w:lvl w:ilvl="0">
      <w:start w:val="1"/>
      <w:numFmt w:val="decimal"/>
      <w:suff w:val="nothing"/>
      <w:lvlText w:val="%1."/>
      <w:lvlJc w:val="left"/>
    </w:lvl>
  </w:abstractNum>
  <w:abstractNum w:abstractNumId="9">
    <w:nsid w:val="5F1512EB"/>
    <w:multiLevelType w:val="singleLevel"/>
    <w:tmpl w:val="5F1512EB"/>
    <w:lvl w:ilvl="0">
      <w:start w:val="1"/>
      <w:numFmt w:val="decimal"/>
      <w:suff w:val="nothing"/>
      <w:lvlText w:val="%1."/>
      <w:lvlJc w:val="left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AE4"/>
    <w:rsid w:val="0013101F"/>
    <w:rsid w:val="00D878BC"/>
    <w:rsid w:val="00DD1AE4"/>
    <w:rsid w:val="00F77FB5"/>
    <w:rsid w:val="00FC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DD1AE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qFormat/>
    <w:rsid w:val="00DD1AE4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4">
    <w:name w:val="heading 4"/>
    <w:basedOn w:val="2"/>
    <w:next w:val="a"/>
    <w:link w:val="4Char"/>
    <w:qFormat/>
    <w:rsid w:val="00DD1AE4"/>
    <w:pPr>
      <w:spacing w:before="280" w:after="290" w:line="376" w:lineRule="auto"/>
      <w:outlineLvl w:val="3"/>
    </w:pPr>
    <w:rPr>
      <w:b w:val="0"/>
      <w:b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D1AE4"/>
    <w:rPr>
      <w:rFonts w:ascii="Cambria" w:eastAsia="宋体" w:hAnsi="Cambria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DD1AE4"/>
    <w:rPr>
      <w:rFonts w:ascii="Cambria" w:eastAsia="宋体" w:hAnsi="Cambria" w:cs="Times New Roman"/>
      <w:sz w:val="28"/>
      <w:szCs w:val="28"/>
    </w:rPr>
  </w:style>
  <w:style w:type="character" w:styleId="a3">
    <w:name w:val="page number"/>
    <w:basedOn w:val="a0"/>
    <w:qFormat/>
    <w:rsid w:val="00DD1AE4"/>
  </w:style>
  <w:style w:type="paragraph" w:customStyle="1" w:styleId="20">
    <w:name w:val="列出段落2"/>
    <w:basedOn w:val="a"/>
    <w:qFormat/>
    <w:rsid w:val="00DD1AE4"/>
    <w:pPr>
      <w:ind w:firstLineChars="200" w:firstLine="420"/>
    </w:pPr>
    <w:rPr>
      <w:rFonts w:ascii="等线" w:eastAsia="等线" w:hAnsi="等线"/>
    </w:rPr>
  </w:style>
  <w:style w:type="paragraph" w:customStyle="1" w:styleId="Style2">
    <w:name w:val="_Style 2"/>
    <w:basedOn w:val="a"/>
    <w:qFormat/>
    <w:rsid w:val="00DD1AE4"/>
    <w:pPr>
      <w:ind w:firstLineChars="200" w:firstLine="420"/>
    </w:pPr>
    <w:rPr>
      <w:rFonts w:ascii="等线" w:eastAsia="等线" w:hAnsi="等线"/>
    </w:rPr>
  </w:style>
  <w:style w:type="paragraph" w:styleId="a4">
    <w:name w:val="footer"/>
    <w:basedOn w:val="a"/>
    <w:link w:val="Char"/>
    <w:qFormat/>
    <w:rsid w:val="00DD1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D1AE4"/>
    <w:rPr>
      <w:rFonts w:ascii="Times New Roman" w:eastAsia="仿宋_GB2312" w:hAnsi="Times New Roman" w:cs="Times New Roman"/>
      <w:sz w:val="18"/>
      <w:szCs w:val="18"/>
    </w:rPr>
  </w:style>
  <w:style w:type="paragraph" w:customStyle="1" w:styleId="Style4">
    <w:name w:val="_Style 4"/>
    <w:basedOn w:val="a"/>
    <w:qFormat/>
    <w:rsid w:val="00DD1AE4"/>
    <w:pPr>
      <w:ind w:firstLineChars="200" w:firstLine="420"/>
    </w:pPr>
    <w:rPr>
      <w:rFonts w:ascii="等线" w:eastAsia="等线" w:hAnsi="等线"/>
    </w:rPr>
  </w:style>
  <w:style w:type="paragraph" w:styleId="a5">
    <w:name w:val="header"/>
    <w:basedOn w:val="a"/>
    <w:link w:val="Char0"/>
    <w:rsid w:val="00DD1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D1AE4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DD1AE4"/>
    <w:rPr>
      <w:sz w:val="18"/>
      <w:szCs w:val="18"/>
    </w:rPr>
  </w:style>
  <w:style w:type="character" w:customStyle="1" w:styleId="Char1">
    <w:name w:val="批注框文本 Char"/>
    <w:basedOn w:val="a0"/>
    <w:link w:val="a6"/>
    <w:rsid w:val="00DD1AE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1377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2020-11-03T02:31:00Z</dcterms:created>
  <dcterms:modified xsi:type="dcterms:W3CDTF">2020-11-13T06:46:00Z</dcterms:modified>
</cp:coreProperties>
</file>