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rPr>
          <w:rFonts w:hint="default" w:ascii="Times New Roman" w:hAnsi="Times New Roman" w:eastAsia="方正小标宋_GBK" w:cs="Times New Roman"/>
          <w:snapToGrid w:val="0"/>
          <w:color w:val="FF0000"/>
          <w:w w:val="28"/>
          <w:kern w:val="0"/>
          <w:sz w:val="126"/>
          <w:szCs w:val="126"/>
        </w:rPr>
      </w:pPr>
    </w:p>
    <w:p>
      <w:pPr>
        <w:spacing w:line="1600" w:lineRule="exact"/>
        <w:jc w:val="center"/>
        <w:rPr>
          <w:rFonts w:hint="default" w:ascii="Times New Roman" w:hAnsi="Times New Roman" w:eastAsia="方正小标宋_GBK" w:cs="Times New Roman"/>
          <w:snapToGrid w:val="0"/>
          <w:color w:val="FF0000"/>
          <w:w w:val="28"/>
          <w:kern w:val="0"/>
          <w:sz w:val="126"/>
          <w:szCs w:val="126"/>
        </w:rPr>
      </w:pPr>
      <w:r>
        <w:rPr>
          <w:rFonts w:hint="default" w:ascii="Times New Roman" w:hAnsi="Times New Roman" w:eastAsia="方正小标宋_GBK" w:cs="Times New Roman"/>
          <w:snapToGrid w:val="0"/>
          <w:color w:val="FF0000"/>
          <w:w w:val="28"/>
          <w:kern w:val="0"/>
          <w:sz w:val="126"/>
          <w:szCs w:val="126"/>
        </w:rPr>
        <w:t>中共重庆市开州区委网络安全和信息化委员会办公室文件</w:t>
      </w:r>
    </w:p>
    <w:p>
      <w:pPr>
        <w:spacing w:line="579" w:lineRule="exact"/>
        <w:jc w:val="center"/>
        <w:rPr>
          <w:rFonts w:hint="default" w:ascii="Times New Roman" w:hAnsi="Times New Roman" w:eastAsia="方正仿宋_GBK" w:cs="Times New Roman"/>
          <w:sz w:val="32"/>
          <w:szCs w:val="32"/>
        </w:rPr>
      </w:pPr>
    </w:p>
    <w:p>
      <w:pPr>
        <w:spacing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20"/>
          <w:sz w:val="44"/>
          <w:szCs w:val="44"/>
        </w:rPr>
        <mc:AlternateContent>
          <mc:Choice Requires="wpg">
            <w:drawing>
              <wp:anchor distT="0" distB="0" distL="114300" distR="114300" simplePos="0" relativeHeight="251659264" behindDoc="0" locked="0" layoutInCell="1" allowOverlap="1">
                <wp:simplePos x="0" y="0"/>
                <wp:positionH relativeFrom="column">
                  <wp:posOffset>127000</wp:posOffset>
                </wp:positionH>
                <wp:positionV relativeFrom="paragraph">
                  <wp:posOffset>212725</wp:posOffset>
                </wp:positionV>
                <wp:extent cx="5651500" cy="676275"/>
                <wp:effectExtent l="0" t="0" r="6350" b="0"/>
                <wp:wrapNone/>
                <wp:docPr id="6" name="组合 6"/>
                <wp:cNvGraphicFramePr/>
                <a:graphic xmlns:a="http://schemas.openxmlformats.org/drawingml/2006/main">
                  <a:graphicData uri="http://schemas.microsoft.com/office/word/2010/wordprocessingGroup">
                    <wpg:wgp>
                      <wpg:cNvGrpSpPr/>
                      <wpg:grpSpPr>
                        <a:xfrm>
                          <a:off x="0" y="0"/>
                          <a:ext cx="5651500" cy="676292"/>
                          <a:chOff x="-180" y="0"/>
                          <a:chExt cx="8901" cy="1066"/>
                        </a:xfrm>
                      </wpg:grpSpPr>
                      <wps:wsp>
                        <wps:cNvPr id="2" name="文本框 2"/>
                        <wps:cNvSpPr txBox="1"/>
                        <wps:spPr>
                          <a:xfrm>
                            <a:off x="3975" y="0"/>
                            <a:ext cx="780" cy="1066"/>
                          </a:xfrm>
                          <a:prstGeom prst="rect">
                            <a:avLst/>
                          </a:prstGeom>
                          <a:noFill/>
                          <a:ln>
                            <a:noFill/>
                          </a:ln>
                        </wps:spPr>
                        <wps:txbx>
                          <w:txbxContent>
                            <w:p>
                              <w:pPr>
                                <w:rPr>
                                  <w:rFonts w:ascii="方正小标宋_GBK" w:eastAsia="方正小标宋_GBK"/>
                                  <w:color w:val="FF0000"/>
                                  <w:sz w:val="68"/>
                                  <w:szCs w:val="68"/>
                                </w:rPr>
                              </w:pPr>
                              <w:r>
                                <w:rPr>
                                  <w:rFonts w:hint="eastAsia" w:ascii="方正小标宋_GBK" w:eastAsia="方正小标宋_GBK"/>
                                  <w:color w:val="FF0000"/>
                                  <w:sz w:val="68"/>
                                  <w:szCs w:val="68"/>
                                </w:rPr>
                                <w:t>★</w:t>
                              </w:r>
                            </w:p>
                          </w:txbxContent>
                        </wps:txbx>
                        <wps:bodyPr lIns="0" tIns="0" rIns="0" bIns="0" upright="1"/>
                      </wps:wsp>
                      <wpg:grpSp>
                        <wpg:cNvPr id="5" name="组合 5"/>
                        <wpg:cNvGrpSpPr/>
                        <wpg:grpSpPr>
                          <a:xfrm>
                            <a:off x="-180" y="599"/>
                            <a:ext cx="8901" cy="1"/>
                            <a:chOff x="-180" y="0"/>
                            <a:chExt cx="8901" cy="1"/>
                          </a:xfrm>
                        </wpg:grpSpPr>
                        <wps:wsp>
                          <wps:cNvPr id="3" name="直接连接符 3"/>
                          <wps:cNvCnPr/>
                          <wps:spPr>
                            <a:xfrm>
                              <a:off x="-180" y="0"/>
                              <a:ext cx="3960" cy="1"/>
                            </a:xfrm>
                            <a:prstGeom prst="line">
                              <a:avLst/>
                            </a:prstGeom>
                            <a:ln w="28575" cap="flat" cmpd="sng">
                              <a:solidFill>
                                <a:srgbClr val="FF0000"/>
                              </a:solidFill>
                              <a:prstDash val="solid"/>
                              <a:headEnd type="none" w="med" len="med"/>
                              <a:tailEnd type="none" w="med" len="med"/>
                            </a:ln>
                          </wps:spPr>
                          <wps:bodyPr upright="1"/>
                        </wps:wsp>
                        <wps:wsp>
                          <wps:cNvPr id="4" name="直接连接符 4"/>
                          <wps:cNvCnPr/>
                          <wps:spPr>
                            <a:xfrm>
                              <a:off x="4761" y="0"/>
                              <a:ext cx="3960" cy="1"/>
                            </a:xfrm>
                            <a:prstGeom prst="line">
                              <a:avLst/>
                            </a:prstGeom>
                            <a:ln w="28575" cap="flat" cmpd="sng">
                              <a:solidFill>
                                <a:srgbClr val="FF0000"/>
                              </a:solidFill>
                              <a:prstDash val="solid"/>
                              <a:headEnd type="none" w="med" len="med"/>
                              <a:tailEnd type="none" w="med" len="med"/>
                            </a:ln>
                          </wps:spPr>
                          <wps:bodyPr upright="1"/>
                        </wps:wsp>
                      </wpg:grpSp>
                    </wpg:wgp>
                  </a:graphicData>
                </a:graphic>
              </wp:anchor>
            </w:drawing>
          </mc:Choice>
          <mc:Fallback>
            <w:pict>
              <v:group id="_x0000_s1026" o:spid="_x0000_s1026" o:spt="203" style="position:absolute;left:0pt;margin-left:10pt;margin-top:16.75pt;height:53.25pt;width:445pt;z-index:251659264;mso-width-relative:page;mso-height-relative:page;" coordorigin="-180,0" coordsize="8901,1066" o:gfxdata="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C51bcQ1wAAAAkB&#10;AAAPAAAAAAAAAAEAIAAAACIAAABkcnMvZG93bnJldi54bWxQSwECFAAUAAAACACHTuJAAYUk5AAD&#10;AACHCQAADgAAAAAAAAABACAAAAAmAQAAZHJzL2Uyb0RvYy54bWxQSwUGAAAAAAYABgBZAQAAmAYA&#10;AAAA&#10;">
                <o:lock v:ext="edit" aspectratio="f"/>
                <v:shape id="_x0000_s1026" o:spid="_x0000_s1026" o:spt="202" type="#_x0000_t202" style="position:absolute;left:3975;top:0;height:1066;width:780;"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ascii="方正小标宋_GBK" w:eastAsia="方正小标宋_GBK"/>
                            <w:color w:val="FF0000"/>
                            <w:sz w:val="68"/>
                            <w:szCs w:val="68"/>
                          </w:rPr>
                        </w:pPr>
                        <w:r>
                          <w:rPr>
                            <w:rFonts w:hint="eastAsia" w:ascii="方正小标宋_GBK" w:eastAsia="方正小标宋_GBK"/>
                            <w:color w:val="FF0000"/>
                            <w:sz w:val="68"/>
                            <w:szCs w:val="68"/>
                          </w:rPr>
                          <w:t>★</w:t>
                        </w:r>
                      </w:p>
                    </w:txbxContent>
                  </v:textbox>
                </v:shape>
                <v:group id="_x0000_s1026" o:spid="_x0000_s1026" o:spt="203" style="position:absolute;left:-180;top:599;height:1;width:8901;" coordorigin="-180,0" coordsize="8901,1"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line id="_x0000_s1026" o:spid="_x0000_s1026" o:spt="20" style="position:absolute;left:-180;top:0;height:1;width:3960;" filled="f" stroked="t" coordsize="21600,21600" o:gfxdata="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EOV7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line id="_x0000_s1026" o:spid="_x0000_s1026" o:spt="20" style="position:absolute;left:4761;top:0;height:1;width:3960;" filled="f" stroked="t" coordsize="21600,21600" o:gfxdata="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giWI7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group>
              </v:group>
            </w:pict>
          </mc:Fallback>
        </mc:AlternateContent>
      </w:r>
      <w:r>
        <w:rPr>
          <w:rFonts w:hint="default" w:ascii="Times New Roman" w:hAnsi="Times New Roman" w:eastAsia="方正仿宋_GBK" w:cs="Times New Roman"/>
          <w:sz w:val="32"/>
          <w:szCs w:val="32"/>
        </w:rPr>
        <w:t>开州委网办发〔202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号</w:t>
      </w:r>
    </w:p>
    <w:p>
      <w:pPr>
        <w:spacing w:line="579" w:lineRule="exact"/>
        <w:rPr>
          <w:rFonts w:hint="default" w:ascii="Times New Roman" w:hAnsi="Times New Roman" w:eastAsia="方正小标宋_GBK" w:cs="Times New Roman"/>
          <w:spacing w:val="-20"/>
          <w:w w:val="90"/>
          <w:sz w:val="44"/>
          <w:szCs w:val="44"/>
        </w:rPr>
      </w:pPr>
    </w:p>
    <w:p>
      <w:pPr>
        <w:spacing w:line="579" w:lineRule="exact"/>
        <w:jc w:val="distribute"/>
        <w:rPr>
          <w:rFonts w:hint="default" w:ascii="Times New Roman" w:hAnsi="Times New Roman" w:eastAsia="方正小标宋_GBK" w:cs="Times New Roman"/>
          <w:spacing w:val="-28"/>
          <w:sz w:val="44"/>
          <w:szCs w:val="44"/>
        </w:rPr>
      </w:pPr>
    </w:p>
    <w:p>
      <w:pPr>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重庆市开州区互联网信息中心</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关于2024年部门预算情况公开的公告</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94" w:lineRule="exact"/>
        <w:ind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按照有关财政预算公开的部署和要求，依据《中华人民共和国政府信息公开条例》（国务院令第492号）和重庆市开州区财政局《关于批复2024年部门预算的通知》（开财</w:t>
      </w:r>
      <w:r>
        <w:rPr>
          <w:rFonts w:hint="default" w:ascii="Times New Roman" w:hAnsi="Times New Roman" w:eastAsia="方正仿宋_GBK" w:cs="Times New Roman"/>
          <w:sz w:val="32"/>
          <w:szCs w:val="32"/>
          <w:lang w:eastAsia="zh-CN"/>
        </w:rPr>
        <w:t>教发</w:t>
      </w:r>
      <w:r>
        <w:rPr>
          <w:rFonts w:hint="default" w:ascii="Times New Roman" w:hAnsi="Times New Roman" w:eastAsia="方正仿宋_GBK" w:cs="Times New Roman"/>
          <w:sz w:val="32"/>
          <w:szCs w:val="32"/>
        </w:rPr>
        <w:t>〔2024〕</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号）,现将</w:t>
      </w:r>
      <w:r>
        <w:rPr>
          <w:rFonts w:hint="default" w:ascii="Times New Roman" w:hAnsi="Times New Roman" w:eastAsia="方正仿宋_GBK" w:cs="Times New Roman"/>
          <w:sz w:val="32"/>
          <w:szCs w:val="32"/>
          <w:lang w:eastAsia="zh-CN"/>
        </w:rPr>
        <w:t>重庆市开州区互联网信息中心</w:t>
      </w:r>
      <w:r>
        <w:rPr>
          <w:rFonts w:hint="default" w:ascii="Times New Roman" w:hAnsi="Times New Roman" w:eastAsia="方正仿宋_GBK" w:cs="Times New Roman"/>
          <w:sz w:val="32"/>
          <w:szCs w:val="32"/>
        </w:rPr>
        <w:t>2024年部门预算批复情况公开如下：</w:t>
      </w:r>
    </w:p>
    <w:p>
      <w:pPr>
        <w:keepNext w:val="0"/>
        <w:keepLines w:val="0"/>
        <w:pageBreakBefore w:val="0"/>
        <w:kinsoku/>
        <w:wordWrap/>
        <w:overflowPunct/>
        <w:topLinePunct w:val="0"/>
        <w:autoSpaceDE/>
        <w:autoSpaceDN/>
        <w:bidi w:val="0"/>
        <w:spacing w:line="594" w:lineRule="exact"/>
        <w:ind w:right="0" w:rightChars="0"/>
        <w:jc w:val="both"/>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594" w:lineRule="exact"/>
        <w:ind w:right="0" w:rightChars="0"/>
        <w:jc w:val="both"/>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594" w:lineRule="exact"/>
        <w:ind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目    录</w:t>
      </w:r>
    </w:p>
    <w:p>
      <w:pPr>
        <w:keepNext w:val="0"/>
        <w:keepLines w:val="0"/>
        <w:pageBreakBefore w:val="0"/>
        <w:kinsoku/>
        <w:wordWrap/>
        <w:overflowPunct/>
        <w:topLinePunct w:val="0"/>
        <w:autoSpaceDE/>
        <w:autoSpaceDN/>
        <w:bidi w:val="0"/>
        <w:spacing w:line="594" w:lineRule="exact"/>
        <w:ind w:right="0" w:rightChars="0"/>
        <w:jc w:val="both"/>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第一部分：2024年部门预算情况说明</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二、部门收支总体情况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三、部门预算情况说明</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四、“三公”经费情况说明</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六、专业性名词解释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cs="Times New Roman"/>
        </w:rPr>
      </w:pPr>
      <w:r>
        <w:rPr>
          <w:rFonts w:hint="default" w:ascii="Times New Roman" w:hAnsi="Times New Roman" w:eastAsia="方正楷体_GBK" w:cs="Times New Roman"/>
          <w:sz w:val="32"/>
          <w:szCs w:val="32"/>
        </w:rPr>
        <w:t>第二部分：2024年部门预算公开报表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表1、重庆市开州区互联网信息中心</w:t>
      </w:r>
      <w:r>
        <w:rPr>
          <w:rFonts w:hint="default" w:ascii="Times New Roman" w:hAnsi="Times New Roman" w:eastAsia="方正仿宋_GBK" w:cs="Times New Roman"/>
          <w:sz w:val="32"/>
          <w:szCs w:val="32"/>
        </w:rPr>
        <w:t>收支预算总表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表2、</w:t>
      </w:r>
      <w:r>
        <w:rPr>
          <w:rFonts w:hint="default" w:ascii="Times New Roman" w:hAnsi="Times New Roman" w:eastAsia="方正仿宋_GBK" w:cs="Times New Roman"/>
          <w:sz w:val="32"/>
          <w:szCs w:val="32"/>
          <w:lang w:eastAsia="zh-CN"/>
        </w:rPr>
        <w:t>重庆市开州区互联网信息中心</w:t>
      </w:r>
      <w:r>
        <w:rPr>
          <w:rFonts w:hint="default" w:ascii="Times New Roman" w:hAnsi="Times New Roman" w:eastAsia="方正仿宋_GBK" w:cs="Times New Roman"/>
          <w:sz w:val="32"/>
          <w:szCs w:val="32"/>
        </w:rPr>
        <w:t>收入总表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表3、</w:t>
      </w:r>
      <w:r>
        <w:rPr>
          <w:rFonts w:hint="default" w:ascii="Times New Roman" w:hAnsi="Times New Roman" w:eastAsia="方正仿宋_GBK" w:cs="Times New Roman"/>
          <w:sz w:val="32"/>
          <w:szCs w:val="32"/>
          <w:lang w:eastAsia="zh-CN"/>
        </w:rPr>
        <w:t>重庆市开州区互联网信息中心</w:t>
      </w:r>
      <w:r>
        <w:rPr>
          <w:rFonts w:hint="default" w:ascii="Times New Roman" w:hAnsi="Times New Roman" w:eastAsia="方正仿宋_GBK" w:cs="Times New Roman"/>
          <w:sz w:val="32"/>
          <w:szCs w:val="32"/>
        </w:rPr>
        <w:t>本年支出预算总表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表4、</w:t>
      </w:r>
      <w:r>
        <w:rPr>
          <w:rFonts w:hint="default" w:ascii="Times New Roman" w:hAnsi="Times New Roman" w:eastAsia="方正仿宋_GBK" w:cs="Times New Roman"/>
          <w:sz w:val="32"/>
          <w:szCs w:val="32"/>
          <w:lang w:eastAsia="zh-CN"/>
        </w:rPr>
        <w:t>重庆市开州区互联网信息中心</w:t>
      </w:r>
      <w:r>
        <w:rPr>
          <w:rFonts w:hint="default" w:ascii="Times New Roman" w:hAnsi="Times New Roman" w:eastAsia="方正仿宋_GBK" w:cs="Times New Roman"/>
          <w:sz w:val="32"/>
          <w:szCs w:val="32"/>
        </w:rPr>
        <w:t>财政拨款收支预算总表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表5、</w:t>
      </w:r>
      <w:r>
        <w:rPr>
          <w:rFonts w:hint="default" w:ascii="Times New Roman" w:hAnsi="Times New Roman" w:eastAsia="方正仿宋_GBK" w:cs="Times New Roman"/>
          <w:sz w:val="32"/>
          <w:szCs w:val="32"/>
          <w:lang w:eastAsia="zh-CN"/>
        </w:rPr>
        <w:t>重庆市开州区互联网信息中心</w:t>
      </w:r>
      <w:r>
        <w:rPr>
          <w:rFonts w:hint="default" w:ascii="Times New Roman" w:hAnsi="Times New Roman" w:eastAsia="方正仿宋_GBK" w:cs="Times New Roman"/>
          <w:sz w:val="32"/>
          <w:szCs w:val="32"/>
        </w:rPr>
        <w:t>本年一般公共预算支出预算表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表6、</w:t>
      </w:r>
      <w:r>
        <w:rPr>
          <w:rFonts w:hint="default" w:ascii="Times New Roman" w:hAnsi="Times New Roman" w:eastAsia="方正仿宋_GBK" w:cs="Times New Roman"/>
          <w:sz w:val="32"/>
          <w:szCs w:val="32"/>
          <w:lang w:eastAsia="zh-CN"/>
        </w:rPr>
        <w:t>重庆市开州区互联网信息中心</w:t>
      </w:r>
      <w:r>
        <w:rPr>
          <w:rFonts w:hint="default" w:ascii="Times New Roman" w:hAnsi="Times New Roman" w:eastAsia="方正仿宋_GBK" w:cs="Times New Roman"/>
          <w:sz w:val="32"/>
          <w:szCs w:val="32"/>
        </w:rPr>
        <w:t>一般公共预算基本支出预算表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表7、</w:t>
      </w:r>
      <w:r>
        <w:rPr>
          <w:rFonts w:hint="default" w:ascii="Times New Roman" w:hAnsi="Times New Roman" w:eastAsia="方正仿宋_GBK" w:cs="Times New Roman"/>
          <w:sz w:val="32"/>
          <w:szCs w:val="32"/>
          <w:lang w:eastAsia="zh-CN"/>
        </w:rPr>
        <w:t>重庆市开州区互联网信息中心</w:t>
      </w:r>
      <w:r>
        <w:rPr>
          <w:rFonts w:hint="default" w:ascii="Times New Roman" w:hAnsi="Times New Roman" w:eastAsia="方正仿宋_GBK" w:cs="Times New Roman"/>
          <w:sz w:val="32"/>
          <w:szCs w:val="32"/>
        </w:rPr>
        <w:t>一般公共预算“三公”经费支出预算表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表8、</w:t>
      </w:r>
      <w:r>
        <w:rPr>
          <w:rFonts w:hint="default" w:ascii="Times New Roman" w:hAnsi="Times New Roman" w:eastAsia="方正仿宋_GBK" w:cs="Times New Roman"/>
          <w:sz w:val="32"/>
          <w:szCs w:val="32"/>
          <w:lang w:eastAsia="zh-CN"/>
        </w:rPr>
        <w:t>重庆市开州区互联网信息中心</w:t>
      </w:r>
      <w:r>
        <w:rPr>
          <w:rFonts w:hint="default" w:ascii="Times New Roman" w:hAnsi="Times New Roman" w:eastAsia="方正仿宋_GBK" w:cs="Times New Roman"/>
          <w:sz w:val="32"/>
          <w:szCs w:val="32"/>
        </w:rPr>
        <w:t>政府性基金预算支出预算表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表9、</w:t>
      </w:r>
      <w:r>
        <w:rPr>
          <w:rFonts w:hint="default" w:ascii="Times New Roman" w:hAnsi="Times New Roman" w:eastAsia="方正仿宋_GBK" w:cs="Times New Roman"/>
          <w:sz w:val="32"/>
          <w:szCs w:val="32"/>
          <w:lang w:eastAsia="zh-CN"/>
        </w:rPr>
        <w:t>重庆市开州区互联网信息中心</w:t>
      </w:r>
      <w:r>
        <w:rPr>
          <w:rFonts w:hint="default" w:ascii="Times New Roman" w:hAnsi="Times New Roman" w:eastAsia="方正仿宋_GBK" w:cs="Times New Roman"/>
          <w:sz w:val="32"/>
          <w:szCs w:val="32"/>
        </w:rPr>
        <w:t>国有资本经营预算支出预算表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表10、</w:t>
      </w:r>
      <w:r>
        <w:rPr>
          <w:rFonts w:hint="default" w:ascii="Times New Roman" w:hAnsi="Times New Roman" w:eastAsia="方正仿宋_GBK" w:cs="Times New Roman"/>
          <w:sz w:val="32"/>
          <w:szCs w:val="32"/>
          <w:lang w:eastAsia="zh-CN"/>
        </w:rPr>
        <w:t>重庆市开州区互联网信息中心</w:t>
      </w:r>
      <w:r>
        <w:rPr>
          <w:rFonts w:hint="default" w:ascii="Times New Roman" w:hAnsi="Times New Roman" w:eastAsia="方正仿宋_GBK" w:cs="Times New Roman"/>
          <w:sz w:val="32"/>
          <w:szCs w:val="32"/>
        </w:rPr>
        <w:t>项目支出表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cs="Times New Roman"/>
        </w:rPr>
      </w:pPr>
    </w:p>
    <w:p>
      <w:pPr>
        <w:keepNext w:val="0"/>
        <w:keepLines w:val="0"/>
        <w:pageBreakBefore w:val="0"/>
        <w:kinsoku/>
        <w:wordWrap/>
        <w:overflowPunct/>
        <w:topLinePunct w:val="0"/>
        <w:autoSpaceDE/>
        <w:autoSpaceDN/>
        <w:bidi w:val="0"/>
        <w:spacing w:line="594" w:lineRule="exact"/>
        <w:ind w:right="0" w:rightChars="0"/>
        <w:jc w:val="both"/>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594" w:lineRule="exact"/>
        <w:ind w:right="0" w:rightChars="0"/>
        <w:jc w:val="both"/>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594" w:lineRule="exact"/>
        <w:ind w:right="0" w:rightChars="0"/>
        <w:jc w:val="both"/>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594" w:lineRule="exact"/>
        <w:ind w:right="0" w:rightChars="0"/>
        <w:jc w:val="both"/>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594" w:lineRule="exact"/>
        <w:ind w:right="0" w:rightChars="0"/>
        <w:jc w:val="both"/>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594" w:lineRule="exact"/>
        <w:ind w:right="0" w:rightChars="0"/>
        <w:jc w:val="both"/>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594" w:lineRule="exact"/>
        <w:ind w:right="0" w:rightChars="0"/>
        <w:jc w:val="both"/>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594" w:lineRule="exact"/>
        <w:ind w:right="0" w:rightChars="0"/>
        <w:jc w:val="both"/>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594" w:lineRule="exact"/>
        <w:ind w:right="0" w:rightChars="0"/>
        <w:jc w:val="both"/>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594" w:lineRule="exact"/>
        <w:ind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第一部分：2024年部门预算情况说明</w:t>
      </w: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both"/>
        <w:textAlignment w:val="auto"/>
        <w:outlineLvl w:val="9"/>
        <w:rPr>
          <w:rFonts w:hint="default" w:ascii="Times New Roman" w:hAnsi="Times New Roman" w:cs="Times New Roman"/>
        </w:rPr>
      </w:pPr>
    </w:p>
    <w:p>
      <w:pPr>
        <w:keepNext w:val="0"/>
        <w:keepLines w:val="0"/>
        <w:pageBreakBefore w:val="0"/>
        <w:kinsoku/>
        <w:wordWrap/>
        <w:overflowPunct/>
        <w:topLinePunct w:val="0"/>
        <w:autoSpaceDE/>
        <w:autoSpaceDN/>
        <w:bidi w:val="0"/>
        <w:spacing w:line="594" w:lineRule="exact"/>
        <w:ind w:left="640" w:right="0" w:rightChars="0"/>
        <w:jc w:val="both"/>
        <w:textAlignment w:val="auto"/>
        <w:outlineLvl w:val="9"/>
        <w:rPr>
          <w:rFonts w:hint="default" w:ascii="Times New Roman" w:hAnsi="Times New Roman" w:eastAsia="方正黑体_GBK" w:cs="Times New Roman"/>
          <w:sz w:val="32"/>
        </w:rPr>
      </w:pPr>
      <w:r>
        <w:rPr>
          <w:rFonts w:hint="default" w:ascii="Times New Roman" w:hAnsi="Times New Roman" w:eastAsia="方正黑体_GBK" w:cs="Times New Roman"/>
          <w:sz w:val="32"/>
        </w:rPr>
        <w:t>一、单位基本情况</w:t>
      </w:r>
    </w:p>
    <w:p>
      <w:pPr>
        <w:keepNext w:val="0"/>
        <w:keepLines w:val="0"/>
        <w:pageBreakBefore w:val="0"/>
        <w:tabs>
          <w:tab w:val="left" w:pos="3261"/>
        </w:tabs>
        <w:kinsoku/>
        <w:wordWrap/>
        <w:overflowPunct/>
        <w:topLinePunct w:val="0"/>
        <w:autoSpaceDE/>
        <w:autoSpaceDN/>
        <w:bidi w:val="0"/>
        <w:spacing w:line="594" w:lineRule="exact"/>
        <w:ind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（一）职能职责</w:t>
      </w:r>
    </w:p>
    <w:p>
      <w:pPr>
        <w:keepNext w:val="0"/>
        <w:keepLines w:val="0"/>
        <w:pageBreakBefore w:val="0"/>
        <w:tabs>
          <w:tab w:val="left" w:pos="3261"/>
        </w:tabs>
        <w:kinsoku/>
        <w:wordWrap/>
        <w:overflowPunct/>
        <w:topLinePunct w:val="0"/>
        <w:autoSpaceDE/>
        <w:autoSpaceDN/>
        <w:bidi w:val="0"/>
        <w:spacing w:line="594" w:lineRule="exact"/>
        <w:ind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负责拟订全区网络评论工作政策并组织实施；组织开展网络舆论评论引导；承担全区网络评论队伍建设；推动全区网络社会工作和网络文化、网络文明建设，推进互联网企业党建、团建和青年工作，发展、联系、服务互联网相关社会组织，指导互联网行业自律，引导和规范网络社群发展：承担网络人士的团结引导工作。依法承担全区网络新闻业务和论坛、博客、搜索引警等具有新闻舆论及社会动员功能业务的上报审批及日常监管工作。负责重大政策调研、开展互联网新闻和网络舆情规律研究。协同网络舆情和应急管理科开展有关工作。</w:t>
      </w:r>
    </w:p>
    <w:p>
      <w:pPr>
        <w:keepNext w:val="0"/>
        <w:keepLines w:val="0"/>
        <w:pageBreakBefore w:val="0"/>
        <w:tabs>
          <w:tab w:val="left" w:pos="3261"/>
        </w:tabs>
        <w:kinsoku/>
        <w:wordWrap/>
        <w:overflowPunct/>
        <w:topLinePunct w:val="0"/>
        <w:autoSpaceDE/>
        <w:autoSpaceDN/>
        <w:bidi w:val="0"/>
        <w:spacing w:line="594" w:lineRule="exact"/>
        <w:ind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（二）单位构成</w:t>
      </w:r>
    </w:p>
    <w:p>
      <w:pPr>
        <w:keepNext w:val="0"/>
        <w:keepLines w:val="0"/>
        <w:pageBreakBefore w:val="0"/>
        <w:tabs>
          <w:tab w:val="left" w:pos="3261"/>
        </w:tabs>
        <w:kinsoku/>
        <w:wordWrap/>
        <w:overflowPunct/>
        <w:topLinePunct w:val="0"/>
        <w:autoSpaceDE/>
        <w:autoSpaceDN/>
        <w:bidi w:val="0"/>
        <w:spacing w:line="594" w:lineRule="exact"/>
        <w:ind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从预算单位构成看，本单位属于二级预算单位，主管部门为中共重庆市开州区委网络安全和信息化委员会办公室。</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黑体_GBK" w:cs="Times New Roman"/>
          <w:sz w:val="32"/>
        </w:rPr>
      </w:pPr>
      <w:r>
        <w:rPr>
          <w:rFonts w:hint="default" w:ascii="Times New Roman" w:hAnsi="Times New Roman" w:eastAsia="方正黑体_GBK" w:cs="Times New Roman"/>
          <w:sz w:val="32"/>
        </w:rPr>
        <w:t>二、部门收支总体情况</w:t>
      </w:r>
    </w:p>
    <w:p>
      <w:pPr>
        <w:keepNext w:val="0"/>
        <w:keepLines w:val="0"/>
        <w:pageBreakBefore w:val="0"/>
        <w:kinsoku/>
        <w:wordWrap/>
        <w:overflowPunct/>
        <w:topLinePunct w:val="0"/>
        <w:autoSpaceDE/>
        <w:autoSpaceDN/>
        <w:bidi w:val="0"/>
        <w:spacing w:line="594" w:lineRule="exact"/>
        <w:ind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一）收入预算：2024年年初预算数144.04万元，其中：一般公共预算拨款144.04万元，政府性基金预算拨款0.0万元，国有资本经营预算收入0.0万元，事业收入0.0万元，事业单位经营收入0.0万元，其他收入0.0万元。按上级政策要求，预算单位要严格按“三定”方案设置，我单位为2024年新设置预算单位，无法与上年同期数进行比较。</w:t>
      </w:r>
    </w:p>
    <w:p>
      <w:pPr>
        <w:keepNext w:val="0"/>
        <w:keepLines w:val="0"/>
        <w:pageBreakBefore w:val="0"/>
        <w:kinsoku/>
        <w:wordWrap/>
        <w:overflowPunct/>
        <w:topLinePunct w:val="0"/>
        <w:autoSpaceDE/>
        <w:autoSpaceDN/>
        <w:bidi w:val="0"/>
        <w:spacing w:line="594" w:lineRule="exact"/>
        <w:ind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二）支出预算：2024年年初预算数144.04万元，其中：一般公共服务支出预算115.22万元，教育支出预算0万元，社会保障和就业支出预算14.43万元，卫生健康支出预算7.17万元，住房保障支出预算7.22万元。按上级政策要求，预算单位要严格按“三定”方案设置，我单位为2024年新设置预算单位，无法与上年同期数进行比较。</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黑体_GBK" w:cs="Times New Roman"/>
          <w:sz w:val="32"/>
          <w:lang w:eastAsia="zh-CN"/>
        </w:rPr>
      </w:pPr>
      <w:r>
        <w:rPr>
          <w:rFonts w:hint="default" w:ascii="Times New Roman" w:hAnsi="Times New Roman" w:eastAsia="方正黑体_GBK" w:cs="Times New Roman"/>
          <w:sz w:val="32"/>
          <w:lang w:eastAsia="zh-CN"/>
        </w:rPr>
        <w:t>三、部门预算情况说明</w:t>
      </w:r>
    </w:p>
    <w:p>
      <w:pPr>
        <w:keepNext w:val="0"/>
        <w:keepLines w:val="0"/>
        <w:pageBreakBefore w:val="0"/>
        <w:tabs>
          <w:tab w:val="left" w:pos="3261"/>
        </w:tabs>
        <w:kinsoku/>
        <w:wordWrap/>
        <w:overflowPunct/>
        <w:topLinePunct w:val="0"/>
        <w:autoSpaceDE/>
        <w:autoSpaceDN/>
        <w:bidi w:val="0"/>
        <w:spacing w:line="594" w:lineRule="exact"/>
        <w:ind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2024年一般公共预算财政拨款收入144.04万元，一般公共预算财政拨款支出144.04万元，其中：基本支出144.04万元；项目支出0万元。按上级政策要求，预算单位要严格按“三定”方案设置，我单位为2024年新设置预算单位，无法与上年同期数进行比较。</w:t>
      </w:r>
    </w:p>
    <w:p>
      <w:pPr>
        <w:keepNext w:val="0"/>
        <w:keepLines w:val="0"/>
        <w:pageBreakBefore w:val="0"/>
        <w:tabs>
          <w:tab w:val="left" w:pos="3261"/>
        </w:tabs>
        <w:kinsoku/>
        <w:wordWrap/>
        <w:overflowPunct/>
        <w:topLinePunct w:val="0"/>
        <w:autoSpaceDE/>
        <w:autoSpaceDN/>
        <w:bidi w:val="0"/>
        <w:spacing w:line="594" w:lineRule="exact"/>
        <w:ind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重庆市开州区互联网信息中心2024年无使用政府性基金预算拨款安排的支出。</w:t>
      </w:r>
    </w:p>
    <w:p>
      <w:pPr>
        <w:keepNext w:val="0"/>
        <w:keepLines w:val="0"/>
        <w:pageBreakBefore w:val="0"/>
        <w:kinsoku/>
        <w:wordWrap/>
        <w:overflowPunct/>
        <w:topLinePunct w:val="0"/>
        <w:autoSpaceDE/>
        <w:autoSpaceDN/>
        <w:bidi w:val="0"/>
        <w:spacing w:line="594" w:lineRule="exact"/>
        <w:ind w:left="640" w:right="0" w:rightChars="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黑体_GBK" w:cs="Times New Roman"/>
          <w:sz w:val="32"/>
        </w:rPr>
        <w:t>四、“三公”经费情况说明</w:t>
      </w:r>
    </w:p>
    <w:p>
      <w:pPr>
        <w:keepNext w:val="0"/>
        <w:keepLines w:val="0"/>
        <w:pageBreakBefore w:val="0"/>
        <w:tabs>
          <w:tab w:val="left" w:pos="3261"/>
        </w:tabs>
        <w:kinsoku/>
        <w:wordWrap/>
        <w:overflowPunct/>
        <w:topLinePunct w:val="0"/>
        <w:autoSpaceDE/>
        <w:autoSpaceDN/>
        <w:bidi w:val="0"/>
        <w:spacing w:line="594" w:lineRule="exact"/>
        <w:ind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2024年无“三公”经费预算。按上级政策要求，预算单位要严格按“三定”方案设置，我单位为2024年新设置预算单位，无法与上年同期数进行比较。</w:t>
      </w:r>
    </w:p>
    <w:p>
      <w:pPr>
        <w:keepNext w:val="0"/>
        <w:keepLines w:val="0"/>
        <w:pageBreakBefore w:val="0"/>
        <w:kinsoku/>
        <w:wordWrap/>
        <w:overflowPunct/>
        <w:topLinePunct w:val="0"/>
        <w:autoSpaceDE/>
        <w:autoSpaceDN/>
        <w:bidi w:val="0"/>
        <w:spacing w:line="594" w:lineRule="exact"/>
        <w:ind w:left="640" w:right="0" w:rightChars="0"/>
        <w:jc w:val="both"/>
        <w:textAlignment w:val="auto"/>
        <w:outlineLvl w:val="9"/>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pPr>
        <w:keepNext w:val="0"/>
        <w:keepLines w:val="0"/>
        <w:pageBreakBefore w:val="0"/>
        <w:kinsoku/>
        <w:wordWrap/>
        <w:overflowPunct/>
        <w:topLinePunct w:val="0"/>
        <w:autoSpaceDE/>
        <w:autoSpaceDN/>
        <w:bidi w:val="0"/>
        <w:spacing w:line="594" w:lineRule="exact"/>
        <w:ind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1、机关运行经费。</w:t>
      </w:r>
      <w:r>
        <w:rPr>
          <w:rFonts w:hint="default" w:ascii="Times New Roman" w:hAnsi="Times New Roman" w:eastAsia="方正仿宋_GBK" w:cs="Times New Roman"/>
          <w:sz w:val="32"/>
        </w:rPr>
        <w:t>我单位不在机关运行经费统计范围之内</w:t>
      </w:r>
      <w:r>
        <w:rPr>
          <w:rFonts w:hint="default" w:ascii="Times New Roman" w:hAnsi="Times New Roman" w:eastAsia="方正仿宋_GBK" w:cs="Times New Roman"/>
          <w:bCs/>
          <w:color w:val="000000"/>
          <w:sz w:val="32"/>
          <w:szCs w:val="32"/>
          <w:lang w:val="en-US" w:eastAsia="zh-CN"/>
        </w:rPr>
        <w:t>。</w:t>
      </w:r>
    </w:p>
    <w:p>
      <w:pPr>
        <w:keepNext w:val="0"/>
        <w:keepLines w:val="0"/>
        <w:pageBreakBefore w:val="0"/>
        <w:tabs>
          <w:tab w:val="left" w:pos="3261"/>
        </w:tabs>
        <w:kinsoku/>
        <w:wordWrap/>
        <w:overflowPunct/>
        <w:topLinePunct w:val="0"/>
        <w:autoSpaceDE/>
        <w:autoSpaceDN/>
        <w:bidi w:val="0"/>
        <w:spacing w:line="594" w:lineRule="exact"/>
        <w:ind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2、政府采购情况。我单位2024年无政府采购预算。</w:t>
      </w:r>
    </w:p>
    <w:p>
      <w:pPr>
        <w:keepNext w:val="0"/>
        <w:keepLines w:val="0"/>
        <w:pageBreakBefore w:val="0"/>
        <w:kinsoku/>
        <w:wordWrap/>
        <w:overflowPunct/>
        <w:topLinePunct w:val="0"/>
        <w:autoSpaceDE/>
        <w:autoSpaceDN/>
        <w:bidi w:val="0"/>
        <w:spacing w:line="594" w:lineRule="exact"/>
        <w:ind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3、绩效目标设置情况。我单位为区委网信办延伸单位，故2024年</w:t>
      </w:r>
      <w:r>
        <w:rPr>
          <w:rFonts w:hint="default" w:ascii="Times New Roman" w:hAnsi="Times New Roman" w:eastAsia="方正仿宋_GBK" w:cs="Times New Roman"/>
          <w:color w:val="000000"/>
          <w:sz w:val="32"/>
          <w:lang w:eastAsia="zh-CN"/>
        </w:rPr>
        <w:t>无</w:t>
      </w:r>
      <w:r>
        <w:rPr>
          <w:rFonts w:hint="default" w:ascii="Times New Roman" w:hAnsi="Times New Roman" w:eastAsia="方正仿宋_GBK" w:cs="Times New Roman"/>
          <w:color w:val="000000"/>
          <w:sz w:val="32"/>
        </w:rPr>
        <w:t>项目支出</w:t>
      </w:r>
      <w:r>
        <w:rPr>
          <w:rFonts w:hint="default" w:ascii="Times New Roman" w:hAnsi="Times New Roman" w:eastAsia="方正仿宋_GBK" w:cs="Times New Roman"/>
          <w:color w:val="000000"/>
          <w:sz w:val="32"/>
          <w:lang w:eastAsia="zh-CN"/>
        </w:rPr>
        <w:t>，故未设置</w:t>
      </w:r>
      <w:r>
        <w:rPr>
          <w:rFonts w:hint="default" w:ascii="Times New Roman" w:hAnsi="Times New Roman" w:eastAsia="方正仿宋_GBK" w:cs="Times New Roman"/>
          <w:color w:val="000000"/>
          <w:sz w:val="32"/>
        </w:rPr>
        <w:t>绩效目标管理。</w:t>
      </w:r>
    </w:p>
    <w:p>
      <w:pPr>
        <w:keepNext w:val="0"/>
        <w:keepLines w:val="0"/>
        <w:pageBreakBefore w:val="0"/>
        <w:tabs>
          <w:tab w:val="left" w:pos="3261"/>
        </w:tabs>
        <w:kinsoku/>
        <w:wordWrap/>
        <w:overflowPunct/>
        <w:topLinePunct w:val="0"/>
        <w:autoSpaceDE/>
        <w:autoSpaceDN/>
        <w:bidi w:val="0"/>
        <w:spacing w:line="594" w:lineRule="exact"/>
        <w:ind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4、国有资产占有使用情况。截至2023年12月，我单位无一般公务用车辆、执勤执法用车辆。2024年无购置公务用车、执勤执法用车计划。</w:t>
      </w:r>
    </w:p>
    <w:p>
      <w:pPr>
        <w:keepNext w:val="0"/>
        <w:keepLines w:val="0"/>
        <w:pageBreakBefore w:val="0"/>
        <w:kinsoku/>
        <w:wordWrap/>
        <w:overflowPunct/>
        <w:topLinePunct w:val="0"/>
        <w:autoSpaceDE/>
        <w:autoSpaceDN/>
        <w:bidi w:val="0"/>
        <w:spacing w:line="594" w:lineRule="exact"/>
        <w:ind w:left="640" w:right="0" w:rightChars="0"/>
        <w:jc w:val="both"/>
        <w:textAlignment w:val="auto"/>
        <w:outlineLvl w:val="9"/>
        <w:rPr>
          <w:rFonts w:hint="default" w:ascii="Times New Roman" w:hAnsi="Times New Roman" w:eastAsia="方正黑体_GBK" w:cs="Times New Roman"/>
          <w:sz w:val="32"/>
        </w:rPr>
      </w:pPr>
      <w:r>
        <w:rPr>
          <w:rFonts w:hint="default" w:ascii="Times New Roman" w:hAnsi="Times New Roman" w:eastAsia="方正黑体_GBK" w:cs="Times New Roman"/>
          <w:sz w:val="32"/>
        </w:rPr>
        <w:t>六、专业性名词解释</w:t>
      </w:r>
    </w:p>
    <w:p>
      <w:pPr>
        <w:keepNext w:val="0"/>
        <w:keepLines w:val="0"/>
        <w:pageBreakBefore w:val="0"/>
        <w:tabs>
          <w:tab w:val="left" w:pos="3261"/>
        </w:tabs>
        <w:kinsoku/>
        <w:wordWrap/>
        <w:overflowPunct/>
        <w:topLinePunct w:val="0"/>
        <w:autoSpaceDE/>
        <w:autoSpaceDN/>
        <w:bidi w:val="0"/>
        <w:spacing w:line="594" w:lineRule="exact"/>
        <w:ind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（一）财政拨款收入：指本年度从本级财政部门取得的财政拨款，包括一般公共预算财政拨款和政府性基金预算财政拨款。</w:t>
      </w:r>
    </w:p>
    <w:p>
      <w:pPr>
        <w:keepNext w:val="0"/>
        <w:keepLines w:val="0"/>
        <w:pageBreakBefore w:val="0"/>
        <w:tabs>
          <w:tab w:val="left" w:pos="3261"/>
        </w:tabs>
        <w:kinsoku/>
        <w:wordWrap/>
        <w:overflowPunct/>
        <w:topLinePunct w:val="0"/>
        <w:autoSpaceDE/>
        <w:autoSpaceDN/>
        <w:bidi w:val="0"/>
        <w:spacing w:line="594" w:lineRule="exact"/>
        <w:ind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（二）其他收入：指单位取得的除“财政拨款收入”、“事业收入”、“经营收入”等以外的收入。</w:t>
      </w:r>
    </w:p>
    <w:p>
      <w:pPr>
        <w:keepNext w:val="0"/>
        <w:keepLines w:val="0"/>
        <w:pageBreakBefore w:val="0"/>
        <w:tabs>
          <w:tab w:val="left" w:pos="3261"/>
        </w:tabs>
        <w:kinsoku/>
        <w:wordWrap/>
        <w:overflowPunct/>
        <w:topLinePunct w:val="0"/>
        <w:autoSpaceDE/>
        <w:autoSpaceDN/>
        <w:bidi w:val="0"/>
        <w:spacing w:line="594" w:lineRule="exact"/>
        <w:ind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（三）基本支出：指为保障机构正常运转、完成日常工作任务而发生的人员经费和公用经费。</w:t>
      </w:r>
    </w:p>
    <w:p>
      <w:pPr>
        <w:keepNext w:val="0"/>
        <w:keepLines w:val="0"/>
        <w:pageBreakBefore w:val="0"/>
        <w:tabs>
          <w:tab w:val="left" w:pos="3261"/>
        </w:tabs>
        <w:kinsoku/>
        <w:wordWrap/>
        <w:overflowPunct/>
        <w:topLinePunct w:val="0"/>
        <w:autoSpaceDE/>
        <w:autoSpaceDN/>
        <w:bidi w:val="0"/>
        <w:spacing w:line="594" w:lineRule="exact"/>
        <w:ind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（四）项目支出：指在基本支出之外为完成特定行政任务和事业发展目标所发生的支出。</w:t>
      </w:r>
    </w:p>
    <w:p>
      <w:pPr>
        <w:keepNext w:val="0"/>
        <w:keepLines w:val="0"/>
        <w:pageBreakBefore w:val="0"/>
        <w:tabs>
          <w:tab w:val="left" w:pos="3261"/>
        </w:tabs>
        <w:kinsoku/>
        <w:wordWrap/>
        <w:overflowPunct/>
        <w:topLinePunct w:val="0"/>
        <w:autoSpaceDE/>
        <w:autoSpaceDN/>
        <w:bidi w:val="0"/>
        <w:spacing w:line="594" w:lineRule="exact"/>
        <w:ind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wordWrap/>
        <w:overflowPunct/>
        <w:topLinePunct w:val="0"/>
        <w:autoSpaceDE/>
        <w:autoSpaceDN/>
        <w:bidi w:val="0"/>
        <w:spacing w:after="0" w:line="594" w:lineRule="exact"/>
        <w:ind w:right="0" w:rightChars="0"/>
        <w:jc w:val="both"/>
        <w:textAlignment w:val="auto"/>
        <w:outlineLvl w:val="9"/>
        <w:rPr>
          <w:rFonts w:hint="default" w:ascii="Times New Roman" w:hAnsi="Times New Roman" w:cs="Times New Roman"/>
        </w:rPr>
      </w:pPr>
    </w:p>
    <w:p>
      <w:pPr>
        <w:pStyle w:val="6"/>
        <w:keepNext w:val="0"/>
        <w:keepLines w:val="0"/>
        <w:pageBreakBefore w:val="0"/>
        <w:kinsoku/>
        <w:wordWrap/>
        <w:overflowPunct/>
        <w:topLinePunct w:val="0"/>
        <w:autoSpaceDE/>
        <w:autoSpaceDN/>
        <w:bidi w:val="0"/>
        <w:spacing w:after="0" w:line="594" w:lineRule="exact"/>
        <w:ind w:right="0" w:rightChars="0"/>
        <w:jc w:val="both"/>
        <w:textAlignment w:val="auto"/>
        <w:outlineLvl w:val="9"/>
        <w:rPr>
          <w:rFonts w:hint="default" w:ascii="Times New Roman" w:hAnsi="Times New Roman" w:cs="Times New Roman"/>
        </w:rPr>
      </w:pPr>
    </w:p>
    <w:p>
      <w:pPr>
        <w:pStyle w:val="6"/>
        <w:keepNext w:val="0"/>
        <w:keepLines w:val="0"/>
        <w:pageBreakBefore w:val="0"/>
        <w:kinsoku/>
        <w:wordWrap/>
        <w:overflowPunct/>
        <w:topLinePunct w:val="0"/>
        <w:autoSpaceDE/>
        <w:autoSpaceDN/>
        <w:bidi w:val="0"/>
        <w:spacing w:after="0" w:line="594" w:lineRule="exact"/>
        <w:ind w:right="0" w:rightChars="0"/>
        <w:jc w:val="both"/>
        <w:textAlignment w:val="auto"/>
        <w:outlineLvl w:val="9"/>
        <w:rPr>
          <w:rFonts w:hint="default" w:ascii="Times New Roman" w:hAnsi="Times New Roman" w:cs="Times New Roman"/>
        </w:rPr>
      </w:pPr>
    </w:p>
    <w:p>
      <w:pPr>
        <w:pStyle w:val="6"/>
        <w:keepNext w:val="0"/>
        <w:keepLines w:val="0"/>
        <w:pageBreakBefore w:val="0"/>
        <w:kinsoku/>
        <w:wordWrap/>
        <w:overflowPunct/>
        <w:topLinePunct w:val="0"/>
        <w:autoSpaceDE/>
        <w:autoSpaceDN/>
        <w:bidi w:val="0"/>
        <w:spacing w:after="0" w:line="594" w:lineRule="exact"/>
        <w:ind w:right="0" w:rightChars="0"/>
        <w:jc w:val="both"/>
        <w:textAlignment w:val="auto"/>
        <w:outlineLvl w:val="9"/>
        <w:rPr>
          <w:rFonts w:hint="default" w:ascii="Times New Roman" w:hAnsi="Times New Roman" w:cs="Times New Roman"/>
        </w:rPr>
      </w:pPr>
    </w:p>
    <w:p>
      <w:pPr>
        <w:keepNext w:val="0"/>
        <w:keepLines w:val="0"/>
        <w:pageBreakBefore w:val="0"/>
        <w:kinsoku/>
        <w:wordWrap/>
        <w:overflowPunct/>
        <w:topLinePunct w:val="0"/>
        <w:autoSpaceDE/>
        <w:autoSpaceDN/>
        <w:bidi w:val="0"/>
        <w:spacing w:line="594" w:lineRule="exact"/>
        <w:ind w:right="0" w:rightChars="0"/>
        <w:jc w:val="both"/>
        <w:textAlignment w:val="auto"/>
        <w:outlineLvl w:val="9"/>
        <w:rPr>
          <w:rFonts w:hint="default" w:ascii="Times New Roman" w:hAnsi="Times New Roman" w:cs="Times New Roman"/>
        </w:rPr>
      </w:pPr>
    </w:p>
    <w:p>
      <w:pPr>
        <w:pStyle w:val="6"/>
        <w:keepNext w:val="0"/>
        <w:keepLines w:val="0"/>
        <w:pageBreakBefore w:val="0"/>
        <w:kinsoku/>
        <w:wordWrap/>
        <w:overflowPunct/>
        <w:topLinePunct w:val="0"/>
        <w:autoSpaceDE/>
        <w:autoSpaceDN/>
        <w:bidi w:val="0"/>
        <w:spacing w:after="0" w:line="594" w:lineRule="exact"/>
        <w:ind w:right="0" w:rightChars="0"/>
        <w:jc w:val="both"/>
        <w:textAlignment w:val="auto"/>
        <w:outlineLvl w:val="9"/>
        <w:rPr>
          <w:rFonts w:hint="default" w:ascii="Times New Roman" w:hAnsi="Times New Roman" w:cs="Times New Roman"/>
        </w:rPr>
      </w:pPr>
    </w:p>
    <w:p>
      <w:pPr>
        <w:pStyle w:val="6"/>
        <w:keepNext w:val="0"/>
        <w:keepLines w:val="0"/>
        <w:pageBreakBefore w:val="0"/>
        <w:kinsoku/>
        <w:wordWrap/>
        <w:overflowPunct/>
        <w:topLinePunct w:val="0"/>
        <w:autoSpaceDE/>
        <w:autoSpaceDN/>
        <w:bidi w:val="0"/>
        <w:spacing w:after="0" w:line="594" w:lineRule="exact"/>
        <w:ind w:right="0" w:rightChars="0"/>
        <w:jc w:val="both"/>
        <w:textAlignment w:val="auto"/>
        <w:outlineLvl w:val="9"/>
        <w:rPr>
          <w:rFonts w:hint="default" w:ascii="Times New Roman" w:hAnsi="Times New Roman" w:cs="Times New Roman"/>
        </w:rPr>
      </w:pPr>
    </w:p>
    <w:p>
      <w:pPr>
        <w:pStyle w:val="6"/>
        <w:keepNext w:val="0"/>
        <w:keepLines w:val="0"/>
        <w:pageBreakBefore w:val="0"/>
        <w:kinsoku/>
        <w:wordWrap/>
        <w:overflowPunct/>
        <w:topLinePunct w:val="0"/>
        <w:autoSpaceDE/>
        <w:autoSpaceDN/>
        <w:bidi w:val="0"/>
        <w:spacing w:after="0" w:line="594" w:lineRule="exact"/>
        <w:ind w:right="0" w:rightChars="0"/>
        <w:jc w:val="both"/>
        <w:textAlignment w:val="auto"/>
        <w:outlineLvl w:val="9"/>
        <w:rPr>
          <w:rFonts w:hint="default" w:ascii="Times New Roman" w:hAnsi="Times New Roman" w:cs="Times New Roman"/>
        </w:rPr>
      </w:pPr>
    </w:p>
    <w:p>
      <w:pPr>
        <w:pStyle w:val="6"/>
        <w:keepNext w:val="0"/>
        <w:keepLines w:val="0"/>
        <w:pageBreakBefore w:val="0"/>
        <w:kinsoku/>
        <w:wordWrap/>
        <w:overflowPunct/>
        <w:topLinePunct w:val="0"/>
        <w:autoSpaceDE/>
        <w:autoSpaceDN/>
        <w:bidi w:val="0"/>
        <w:spacing w:after="0" w:line="594" w:lineRule="exact"/>
        <w:ind w:right="0" w:rightChars="0"/>
        <w:jc w:val="both"/>
        <w:textAlignment w:val="auto"/>
        <w:outlineLvl w:val="9"/>
        <w:rPr>
          <w:rFonts w:hint="default" w:ascii="Times New Roman" w:hAnsi="Times New Roman" w:cs="Times New Roman"/>
        </w:rPr>
      </w:pPr>
    </w:p>
    <w:p>
      <w:pPr>
        <w:pStyle w:val="6"/>
        <w:keepNext w:val="0"/>
        <w:keepLines w:val="0"/>
        <w:pageBreakBefore w:val="0"/>
        <w:kinsoku/>
        <w:wordWrap/>
        <w:overflowPunct/>
        <w:topLinePunct w:val="0"/>
        <w:autoSpaceDE/>
        <w:autoSpaceDN/>
        <w:bidi w:val="0"/>
        <w:spacing w:after="0" w:line="594" w:lineRule="exact"/>
        <w:ind w:right="0" w:rightChars="0"/>
        <w:jc w:val="both"/>
        <w:textAlignment w:val="auto"/>
        <w:outlineLvl w:val="9"/>
        <w:rPr>
          <w:rFonts w:hint="default" w:ascii="Times New Roman" w:hAnsi="Times New Roman" w:cs="Times New Roman"/>
        </w:rPr>
      </w:pPr>
    </w:p>
    <w:p>
      <w:pPr>
        <w:keepNext w:val="0"/>
        <w:keepLines w:val="0"/>
        <w:pageBreakBefore w:val="0"/>
        <w:kinsoku/>
        <w:wordWrap/>
        <w:overflowPunct/>
        <w:topLinePunct w:val="0"/>
        <w:autoSpaceDE/>
        <w:autoSpaceDN/>
        <w:bidi w:val="0"/>
        <w:spacing w:line="594" w:lineRule="exact"/>
        <w:ind w:right="0" w:rightChars="0"/>
        <w:jc w:val="both"/>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594" w:lineRule="exact"/>
        <w:ind w:right="0" w:rightChars="0" w:firstLine="880" w:firstLineChars="200"/>
        <w:jc w:val="both"/>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第二部分：2024年部门预算公开报表</w:t>
      </w:r>
    </w:p>
    <w:p>
      <w:pPr>
        <w:keepNext w:val="0"/>
        <w:keepLines w:val="0"/>
        <w:pageBreakBefore w:val="0"/>
        <w:kinsoku/>
        <w:wordWrap/>
        <w:overflowPunct/>
        <w:topLinePunct w:val="0"/>
        <w:autoSpaceDE/>
        <w:autoSpaceDN/>
        <w:bidi w:val="0"/>
        <w:spacing w:line="594" w:lineRule="exact"/>
        <w:ind w:right="0" w:rightChars="0" w:firstLine="640" w:firstLineChars="200"/>
        <w:jc w:val="both"/>
        <w:textAlignment w:val="auto"/>
        <w:outlineLvl w:val="9"/>
        <w:rPr>
          <w:rFonts w:hint="default" w:ascii="Times New Roman" w:hAnsi="Times New Roman" w:eastAsia="方正黑体_GBK" w:cs="Times New Roman"/>
          <w:sz w:val="32"/>
        </w:rPr>
      </w:pPr>
    </w:p>
    <w:p>
      <w:pPr>
        <w:keepNext w:val="0"/>
        <w:keepLines w:val="0"/>
        <w:pageBreakBefore w:val="0"/>
        <w:kinsoku/>
        <w:wordWrap/>
        <w:overflowPunct/>
        <w:topLinePunct w:val="0"/>
        <w:autoSpaceDE/>
        <w:autoSpaceDN/>
        <w:bidi w:val="0"/>
        <w:spacing w:line="594" w:lineRule="exact"/>
        <w:ind w:right="0" w:rightChars="0" w:firstLine="640" w:firstLineChars="200"/>
        <w:jc w:val="both"/>
        <w:textAlignment w:val="auto"/>
        <w:outlineLvl w:val="9"/>
        <w:rPr>
          <w:rFonts w:hint="default" w:ascii="Times New Roman" w:hAnsi="Times New Roman" w:eastAsia="方正黑体_GBK" w:cs="Times New Roman"/>
          <w:sz w:val="32"/>
        </w:rPr>
      </w:pPr>
    </w:p>
    <w:p>
      <w:pPr>
        <w:keepNext w:val="0"/>
        <w:keepLines w:val="0"/>
        <w:pageBreakBefore w:val="0"/>
        <w:kinsoku/>
        <w:wordWrap/>
        <w:overflowPunct/>
        <w:topLinePunct w:val="0"/>
        <w:autoSpaceDE/>
        <w:autoSpaceDN/>
        <w:bidi w:val="0"/>
        <w:spacing w:line="594" w:lineRule="exact"/>
        <w:ind w:right="0" w:rightChars="0" w:firstLine="640" w:firstLineChars="200"/>
        <w:jc w:val="both"/>
        <w:textAlignment w:val="auto"/>
        <w:outlineLvl w:val="9"/>
        <w:rPr>
          <w:rFonts w:hint="default" w:ascii="Times New Roman" w:hAnsi="Times New Roman" w:eastAsia="方正黑体_GBK" w:cs="Times New Roman"/>
          <w:sz w:val="32"/>
        </w:rPr>
      </w:pPr>
      <w:r>
        <w:rPr>
          <w:rFonts w:hint="default" w:ascii="Times New Roman" w:hAnsi="Times New Roman" w:eastAsia="方正黑体_GBK" w:cs="Times New Roman"/>
          <w:sz w:val="32"/>
        </w:rPr>
        <w:t>2024年部门预算公开报表（详见附表</w:t>
      </w:r>
      <w:r>
        <w:rPr>
          <w:rFonts w:hint="default" w:ascii="Times New Roman" w:hAnsi="Times New Roman" w:eastAsia="方正黑体_GBK" w:cs="Times New Roman"/>
          <w:sz w:val="32"/>
          <w:lang w:eastAsia="zh-CN"/>
        </w:rPr>
        <w:t>重庆市开州区互联网信息中心</w:t>
      </w:r>
      <w:r>
        <w:rPr>
          <w:rFonts w:hint="default" w:ascii="Times New Roman" w:hAnsi="Times New Roman" w:eastAsia="方正黑体_GBK" w:cs="Times New Roman"/>
          <w:sz w:val="32"/>
        </w:rPr>
        <w:t>2024年部门预算公开报表）</w:t>
      </w:r>
    </w:p>
    <w:p>
      <w:pPr>
        <w:keepNext w:val="0"/>
        <w:keepLines w:val="0"/>
        <w:pageBreakBefore w:val="0"/>
        <w:kinsoku/>
        <w:wordWrap/>
        <w:overflowPunct/>
        <w:topLinePunct w:val="0"/>
        <w:autoSpaceDE/>
        <w:autoSpaceDN/>
        <w:bidi w:val="0"/>
        <w:spacing w:line="594" w:lineRule="exact"/>
        <w:ind w:right="0" w:rightChars="0" w:firstLine="643" w:firstLineChars="200"/>
        <w:jc w:val="both"/>
        <w:textAlignment w:val="auto"/>
        <w:outlineLvl w:val="9"/>
        <w:rPr>
          <w:rFonts w:hint="default" w:ascii="Times New Roman" w:hAnsi="Times New Roman" w:eastAsia="仿宋_GB2312" w:cs="Times New Roman"/>
          <w:b/>
          <w:sz w:val="32"/>
        </w:rPr>
      </w:pPr>
      <w:r>
        <w:rPr>
          <w:rFonts w:hint="default" w:ascii="Times New Roman" w:hAnsi="Times New Roman" w:eastAsia="方正仿宋_GBK" w:cs="Times New Roman"/>
          <w:b/>
          <w:sz w:val="32"/>
        </w:rPr>
        <w:t>部门预算公开联系人：</w:t>
      </w:r>
      <w:r>
        <w:rPr>
          <w:rFonts w:hint="default" w:ascii="Times New Roman" w:hAnsi="Times New Roman" w:eastAsia="方正仿宋_GBK" w:cs="Times New Roman"/>
          <w:b/>
          <w:sz w:val="32"/>
          <w:lang w:eastAsia="zh-CN"/>
        </w:rPr>
        <w:t>谭明</w:t>
      </w:r>
      <w:r>
        <w:rPr>
          <w:rFonts w:hint="default" w:ascii="Times New Roman" w:hAnsi="Times New Roman" w:eastAsia="方正仿宋_GBK" w:cs="Times New Roman"/>
          <w:b/>
          <w:sz w:val="32"/>
        </w:rPr>
        <w:t xml:space="preserve"> 联系方式</w:t>
      </w:r>
      <w:r>
        <w:rPr>
          <w:rFonts w:hint="default" w:ascii="Times New Roman" w:hAnsi="Times New Roman" w:eastAsia="方正仿宋_GBK" w:cs="Times New Roman"/>
          <w:b/>
          <w:sz w:val="32"/>
          <w:lang w:eastAsia="zh-CN"/>
        </w:rPr>
        <w:t>：</w:t>
      </w:r>
      <w:r>
        <w:rPr>
          <w:rFonts w:hint="default" w:ascii="Times New Roman" w:hAnsi="Times New Roman" w:eastAsia="方正仿宋_GBK" w:cs="Times New Roman"/>
          <w:b/>
          <w:sz w:val="32"/>
        </w:rPr>
        <w:t>023-</w:t>
      </w:r>
      <w:r>
        <w:rPr>
          <w:rFonts w:hint="default" w:ascii="Times New Roman" w:hAnsi="Times New Roman" w:eastAsia="方正仿宋_GBK" w:cs="Times New Roman"/>
          <w:b/>
          <w:sz w:val="32"/>
          <w:lang w:val="en-US" w:eastAsia="zh-CN"/>
        </w:rPr>
        <w:t>52218903</w:t>
      </w:r>
      <w:r>
        <w:rPr>
          <w:rFonts w:hint="default" w:ascii="Times New Roman" w:hAnsi="Times New Roman" w:eastAsia="方正仿宋_GBK" w:cs="Times New Roman"/>
          <w:b/>
          <w:sz w:val="32"/>
        </w:rPr>
        <w:t xml:space="preserve"> </w:t>
      </w:r>
    </w:p>
    <w:p>
      <w:pPr>
        <w:keepNext w:val="0"/>
        <w:keepLines w:val="0"/>
        <w:pageBreakBefore w:val="0"/>
        <w:kinsoku/>
        <w:wordWrap/>
        <w:overflowPunct/>
        <w:topLinePunct w:val="0"/>
        <w:autoSpaceDE/>
        <w:autoSpaceDN/>
        <w:bidi w:val="0"/>
        <w:spacing w:line="594" w:lineRule="exact"/>
        <w:ind w:right="0" w:rightChars="0"/>
        <w:jc w:val="both"/>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594" w:lineRule="exact"/>
        <w:ind w:right="0" w:rightChars="0"/>
        <w:jc w:val="both"/>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594" w:lineRule="exact"/>
        <w:ind w:right="0" w:rightChars="0"/>
        <w:jc w:val="both"/>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default" w:ascii="Times New Roman" w:hAnsi="Times New Roman" w:eastAsia="方正黑体_GBK"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center"/>
        <w:textAlignment w:val="auto"/>
        <w:outlineLvl w:val="9"/>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重</w:t>
      </w:r>
      <w:r>
        <w:rPr>
          <w:rFonts w:hint="default" w:ascii="Times New Roman" w:hAnsi="Times New Roman" w:eastAsia="方正仿宋_GBK" w:cs="Times New Roman"/>
          <w:sz w:val="32"/>
          <w:szCs w:val="32"/>
        </w:rPr>
        <w:t>庆市开州区</w:t>
      </w:r>
      <w:r>
        <w:rPr>
          <w:rFonts w:hint="default" w:ascii="Times New Roman" w:hAnsi="Times New Roman" w:eastAsia="方正仿宋_GBK" w:cs="Times New Roman"/>
          <w:sz w:val="32"/>
          <w:szCs w:val="32"/>
          <w:lang w:eastAsia="zh-CN"/>
        </w:rPr>
        <w:t>互联网信息中心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jc w:val="both"/>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仿宋_GBK" w:cs="Times New Roman"/>
          <w:b w:val="0"/>
          <w:bCs w:val="0"/>
          <w:i w:val="0"/>
          <w:iCs w:val="0"/>
          <w:sz w:val="32"/>
          <w:szCs w:val="32"/>
          <w:lang w:val="en-US" w:eastAsia="zh-CN"/>
        </w:rPr>
        <w:t xml:space="preserve">                               </w:t>
      </w:r>
      <w:r>
        <w:rPr>
          <w:rFonts w:hint="default" w:ascii="Times New Roman" w:hAnsi="Times New Roman" w:eastAsia="方正仿宋_GBK" w:cs="Times New Roman"/>
          <w:b w:val="0"/>
          <w:bCs w:val="0"/>
          <w:i w:val="0"/>
          <w:iCs w:val="0"/>
          <w:sz w:val="32"/>
          <w:szCs w:val="32"/>
        </w:rPr>
        <w:t>202</w:t>
      </w:r>
      <w:r>
        <w:rPr>
          <w:rFonts w:hint="default" w:ascii="Times New Roman" w:hAnsi="Times New Roman" w:eastAsia="方正仿宋_GBK" w:cs="Times New Roman"/>
          <w:b w:val="0"/>
          <w:bCs w:val="0"/>
          <w:i w:val="0"/>
          <w:iCs w:val="0"/>
          <w:sz w:val="32"/>
          <w:szCs w:val="32"/>
          <w:lang w:val="en-US" w:eastAsia="zh-CN"/>
        </w:rPr>
        <w:t>4</w:t>
      </w:r>
      <w:r>
        <w:rPr>
          <w:rFonts w:hint="default" w:ascii="Times New Roman" w:hAnsi="Times New Roman" w:eastAsia="方正仿宋_GBK" w:cs="Times New Roman"/>
          <w:b w:val="0"/>
          <w:bCs w:val="0"/>
          <w:i w:val="0"/>
          <w:iCs w:val="0"/>
          <w:sz w:val="32"/>
          <w:szCs w:val="32"/>
        </w:rPr>
        <w:t>年</w:t>
      </w:r>
      <w:r>
        <w:rPr>
          <w:rFonts w:hint="default" w:ascii="Times New Roman" w:hAnsi="Times New Roman" w:eastAsia="方正仿宋_GBK" w:cs="Times New Roman"/>
          <w:b w:val="0"/>
          <w:bCs w:val="0"/>
          <w:i w:val="0"/>
          <w:iCs w:val="0"/>
          <w:sz w:val="32"/>
          <w:szCs w:val="32"/>
          <w:lang w:val="en-US" w:eastAsia="zh-CN"/>
        </w:rPr>
        <w:t>3</w:t>
      </w:r>
      <w:r>
        <w:rPr>
          <w:rFonts w:hint="default" w:ascii="Times New Roman" w:hAnsi="Times New Roman" w:eastAsia="方正仿宋_GBK" w:cs="Times New Roman"/>
          <w:b w:val="0"/>
          <w:bCs w:val="0"/>
          <w:i w:val="0"/>
          <w:iCs w:val="0"/>
          <w:sz w:val="32"/>
          <w:szCs w:val="32"/>
        </w:rPr>
        <w:t>月</w:t>
      </w:r>
      <w:r>
        <w:rPr>
          <w:rFonts w:hint="default" w:ascii="Times New Roman" w:hAnsi="Times New Roman" w:eastAsia="方正仿宋_GBK" w:cs="Times New Roman"/>
          <w:b w:val="0"/>
          <w:bCs w:val="0"/>
          <w:i w:val="0"/>
          <w:iCs w:val="0"/>
          <w:sz w:val="32"/>
          <w:szCs w:val="32"/>
          <w:lang w:val="en-US" w:eastAsia="zh-CN"/>
        </w:rPr>
        <w:t>21</w:t>
      </w:r>
      <w:r>
        <w:rPr>
          <w:rFonts w:hint="default" w:ascii="Times New Roman" w:hAnsi="Times New Roman" w:eastAsia="方正仿宋_GBK" w:cs="Times New Roman"/>
          <w:b w:val="0"/>
          <w:bCs w:val="0"/>
          <w:i w:val="0"/>
          <w:iCs w:val="0"/>
          <w:sz w:val="32"/>
          <w:szCs w:val="32"/>
        </w:rPr>
        <w:t>日</w:t>
      </w:r>
    </w:p>
    <w:p>
      <w:pPr>
        <w:keepNext w:val="0"/>
        <w:keepLines w:val="0"/>
        <w:pageBreakBefore w:val="0"/>
        <w:kinsoku/>
        <w:wordWrap/>
        <w:overflowPunct/>
        <w:topLinePunct w:val="0"/>
        <w:autoSpaceDE/>
        <w:autoSpaceDN/>
        <w:bidi w:val="0"/>
        <w:spacing w:line="594" w:lineRule="exact"/>
        <w:ind w:right="0" w:rightChars="0"/>
        <w:jc w:val="both"/>
        <w:textAlignment w:val="auto"/>
        <w:outlineLvl w:val="9"/>
        <w:rPr>
          <w:rFonts w:hint="default" w:ascii="Times New Roman" w:hAnsi="Times New Roman" w:cs="Times New Roman"/>
        </w:rPr>
      </w:pPr>
    </w:p>
    <w:p>
      <w:pPr>
        <w:keepNext w:val="0"/>
        <w:keepLines w:val="0"/>
        <w:pageBreakBefore w:val="0"/>
        <w:kinsoku/>
        <w:wordWrap/>
        <w:overflowPunct/>
        <w:topLinePunct w:val="0"/>
        <w:autoSpaceDE/>
        <w:autoSpaceDN/>
        <w:bidi w:val="0"/>
        <w:spacing w:line="594" w:lineRule="exact"/>
        <w:ind w:right="0" w:rightChars="0"/>
        <w:jc w:val="both"/>
        <w:textAlignment w:val="auto"/>
        <w:outlineLvl w:val="9"/>
        <w:rPr>
          <w:rFonts w:hint="default" w:ascii="Times New Roman" w:hAnsi="Times New Roman" w:cs="Times New Roman"/>
        </w:rPr>
      </w:pPr>
    </w:p>
    <w:p>
      <w:pPr>
        <w:keepNext w:val="0"/>
        <w:keepLines w:val="0"/>
        <w:pageBreakBefore w:val="0"/>
        <w:kinsoku/>
        <w:wordWrap/>
        <w:overflowPunct/>
        <w:topLinePunct w:val="0"/>
        <w:autoSpaceDE/>
        <w:autoSpaceDN/>
        <w:bidi w:val="0"/>
        <w:spacing w:line="594" w:lineRule="exact"/>
        <w:ind w:left="0" w:leftChars="0" w:right="0" w:rightChars="0"/>
        <w:jc w:val="both"/>
        <w:textAlignment w:val="auto"/>
        <w:outlineLvl w:val="9"/>
        <w:rPr>
          <w:rFonts w:hint="default" w:ascii="Times New Roman" w:hAnsi="Times New Roman" w:cs="Times New Roman"/>
        </w:rPr>
      </w:pPr>
    </w:p>
    <w:p>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center"/>
        <w:textAlignment w:val="auto"/>
        <w:rPr>
          <w:rFonts w:hint="default" w:ascii="Times New Roman" w:hAnsi="Times New Roman" w:eastAsia="方正楷体_GBK"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w:hAnsi="Times New Roman" w:eastAsia="方正小标宋简体" w:cs="Times New Roman"/>
          <w:sz w:val="44"/>
          <w:szCs w:val="44"/>
        </w:rPr>
      </w:pPr>
      <w:bookmarkStart w:id="0" w:name="_GoBack"/>
      <w:bookmarkEnd w:id="0"/>
    </w:p>
    <w:tbl>
      <w:tblPr>
        <w:tblStyle w:val="15"/>
        <w:tblpPr w:leftFromText="180" w:rightFromText="180" w:vertAnchor="text" w:horzAnchor="page" w:tblpX="1834" w:tblpY="371"/>
        <w:tblOverlap w:val="never"/>
        <w:tblW w:w="8820" w:type="dxa"/>
        <w:tblInd w:w="0" w:type="dxa"/>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820" w:type="dxa"/>
            <w:tcBorders>
              <w:left w:val="nil"/>
            </w:tcBorders>
            <w:vAlign w:val="top"/>
          </w:tcPr>
          <w:p>
            <w:pPr>
              <w:rPr>
                <w:rFonts w:hint="default" w:ascii="Times New Roman" w:hAnsi="Times New Roman" w:cs="Times New Roman"/>
                <w:vertAlign w:val="baseline"/>
                <w:lang w:val="en-US" w:eastAsia="zh-CN"/>
              </w:rPr>
            </w:pPr>
            <w:r>
              <w:rPr>
                <w:rFonts w:hint="default" w:ascii="Times New Roman" w:hAnsi="Times New Roman" w:eastAsia="方正仿宋_GBK" w:cs="Times New Roman"/>
                <w:spacing w:val="-24"/>
                <w:sz w:val="28"/>
                <w:szCs w:val="28"/>
              </w:rPr>
              <w:t xml:space="preserve">中共重庆市开州区委网络安全和信息化委员会办公室      </w:t>
            </w:r>
            <w:r>
              <w:rPr>
                <w:rFonts w:hint="default" w:ascii="Times New Roman" w:hAnsi="Times New Roman" w:eastAsia="方正仿宋_GBK" w:cs="Times New Roman"/>
                <w:spacing w:val="-24"/>
                <w:sz w:val="28"/>
                <w:szCs w:val="28"/>
                <w:lang w:val="en-US" w:eastAsia="zh-CN"/>
              </w:rPr>
              <w:t xml:space="preserve">    </w:t>
            </w:r>
            <w:r>
              <w:rPr>
                <w:rFonts w:hint="default" w:ascii="Times New Roman" w:hAnsi="Times New Roman" w:eastAsia="方正仿宋_GBK" w:cs="Times New Roman"/>
                <w:spacing w:val="-24"/>
                <w:sz w:val="28"/>
                <w:szCs w:val="28"/>
              </w:rPr>
              <w:t xml:space="preserve"> 202</w:t>
            </w:r>
            <w:r>
              <w:rPr>
                <w:rFonts w:hint="eastAsia" w:ascii="Times New Roman" w:hAnsi="Times New Roman" w:eastAsia="方正仿宋_GBK" w:cs="Times New Roman"/>
                <w:spacing w:val="-24"/>
                <w:sz w:val="28"/>
                <w:szCs w:val="28"/>
                <w:lang w:val="en-US" w:eastAsia="zh-CN"/>
              </w:rPr>
              <w:t>4</w:t>
            </w:r>
            <w:r>
              <w:rPr>
                <w:rFonts w:hint="default" w:ascii="Times New Roman" w:hAnsi="Times New Roman" w:eastAsia="方正仿宋_GBK" w:cs="Times New Roman"/>
                <w:spacing w:val="-24"/>
                <w:sz w:val="28"/>
                <w:szCs w:val="28"/>
              </w:rPr>
              <w:t>年</w:t>
            </w:r>
            <w:r>
              <w:rPr>
                <w:rFonts w:hint="eastAsia" w:ascii="Times New Roman" w:hAnsi="Times New Roman" w:eastAsia="方正仿宋_GBK" w:cs="Times New Roman"/>
                <w:spacing w:val="-24"/>
                <w:sz w:val="28"/>
                <w:szCs w:val="28"/>
                <w:lang w:val="en-US" w:eastAsia="zh-CN"/>
              </w:rPr>
              <w:t>3</w:t>
            </w:r>
            <w:r>
              <w:rPr>
                <w:rFonts w:hint="default" w:ascii="Times New Roman" w:hAnsi="Times New Roman" w:eastAsia="方正仿宋_GBK" w:cs="Times New Roman"/>
                <w:spacing w:val="-24"/>
                <w:sz w:val="28"/>
                <w:szCs w:val="28"/>
              </w:rPr>
              <w:t>月</w:t>
            </w:r>
            <w:r>
              <w:rPr>
                <w:rFonts w:hint="eastAsia" w:ascii="Times New Roman" w:hAnsi="Times New Roman" w:eastAsia="方正仿宋_GBK" w:cs="Times New Roman"/>
                <w:spacing w:val="-24"/>
                <w:sz w:val="28"/>
                <w:szCs w:val="28"/>
                <w:lang w:val="en-US" w:eastAsia="zh-CN"/>
              </w:rPr>
              <w:t>21</w:t>
            </w:r>
            <w:r>
              <w:rPr>
                <w:rFonts w:hint="default" w:ascii="Times New Roman" w:hAnsi="Times New Roman" w:eastAsia="方正仿宋_GBK" w:cs="Times New Roman"/>
                <w:spacing w:val="-24"/>
                <w:sz w:val="28"/>
                <w:szCs w:val="28"/>
              </w:rPr>
              <w:t>日印发</w:t>
            </w:r>
          </w:p>
        </w:tc>
      </w:tr>
    </w:tbl>
    <w:p>
      <w:pPr>
        <w:pStyle w:val="11"/>
        <w:keepNext w:val="0"/>
        <w:keepLines w:val="0"/>
        <w:pageBreakBefore w:val="0"/>
        <w:widowControl w:val="0"/>
        <w:kinsoku/>
        <w:wordWrap/>
        <w:overflowPunct/>
        <w:topLinePunct w:val="0"/>
        <w:autoSpaceDE/>
        <w:autoSpaceDN/>
        <w:bidi w:val="0"/>
        <w:adjustRightInd/>
        <w:snapToGrid/>
        <w:spacing w:before="0" w:after="0" w:line="240" w:lineRule="auto"/>
        <w:ind w:firstLine="883" w:firstLineChars="200"/>
        <w:textAlignment w:val="auto"/>
        <w:rPr>
          <w:rFonts w:hint="default" w:ascii="Times New Roman" w:hAnsi="Times New Roman" w:eastAsia="方正小标宋简体" w:cs="Times New Roman"/>
          <w:sz w:val="44"/>
          <w:szCs w:val="44"/>
        </w:rPr>
      </w:pPr>
    </w:p>
    <w:p>
      <w:pPr>
        <w:pStyle w:val="11"/>
        <w:rPr>
          <w:rFonts w:hint="default" w:ascii="Times New Roman" w:hAnsi="Times New Roman" w:cs="Times New Roman"/>
          <w:lang w:val="en-US" w:eastAsia="zh-CN"/>
        </w:rPr>
      </w:pPr>
    </w:p>
    <w:sectPr>
      <w:footerReference r:id="rId3" w:type="default"/>
      <w:pgSz w:w="12240" w:h="15840"/>
      <w:pgMar w:top="2211" w:right="1389" w:bottom="1531" w:left="1502" w:header="850" w:footer="1531"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03" w:usb1="288F0000" w:usb2="00000006" w:usb3="00000000" w:csb0="00040001"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204"/>
      </w:tabs>
      <w:snapToGrid w:val="0"/>
      <w:jc w:val="left"/>
      <w:rPr>
        <w:rFonts w:ascii="新宋体" w:hAnsi="Times New Roman" w:eastAsia="新宋体" w:cs="Times New Roman"/>
        <w:kern w:val="2"/>
        <w:sz w:val="20"/>
        <w:szCs w:val="18"/>
        <w:lang w:val="en-US" w:eastAsia="zh-CN" w:bidi="ar-SA"/>
      </w:rPr>
    </w:pPr>
    <w:r>
      <w:rPr>
        <w:rFonts w:ascii="Times New Roman" w:hAnsi="Times New Roman" w:eastAsia="宋体" w:cs="Times New Roman"/>
        <w:kern w:val="2"/>
        <w:sz w:val="20"/>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-102870</wp:posOffset>
              </wp:positionV>
              <wp:extent cx="552450" cy="2362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2450" cy="236220"/>
                      </a:xfrm>
                      <a:prstGeom prst="rect">
                        <a:avLst/>
                      </a:prstGeom>
                      <a:noFill/>
                      <a:ln>
                        <a:noFill/>
                      </a:ln>
                      <a:effectLst/>
                    </wps:spPr>
                    <wps:txbx>
                      <w:txbxContent>
                        <w:p>
                          <w:pPr>
                            <w:widowControl w:val="0"/>
                            <w:snapToGrid w:val="0"/>
                            <w:jc w:val="center"/>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fldChar w:fldCharType="begin"/>
                          </w:r>
                          <w:r>
                            <w:rPr>
                              <w:rFonts w:hint="eastAsia" w:ascii="Times New Roman" w:hAnsi="Times New Roman" w:eastAsia="宋体" w:cs="Times New Roman"/>
                              <w:kern w:val="2"/>
                              <w:sz w:val="28"/>
                              <w:szCs w:val="28"/>
                              <w:lang w:val="en-US" w:eastAsia="zh-CN" w:bidi="ar-SA"/>
                            </w:rPr>
                            <w:instrText xml:space="preserve"> PAGE  \* MERGEFORMAT </w:instrText>
                          </w:r>
                          <w:r>
                            <w:rPr>
                              <w:rFonts w:hint="eastAsia"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9</w:t>
                          </w:r>
                          <w:r>
                            <w:rPr>
                              <w:rFonts w:hint="eastAsia" w:ascii="Times New Roman" w:hAnsi="Times New Roman" w:eastAsia="宋体" w:cs="Times New Roman"/>
                              <w:kern w:val="2"/>
                              <w:sz w:val="28"/>
                              <w:szCs w:val="28"/>
                              <w:lang w:val="en-US" w:eastAsia="zh-CN" w:bidi="ar-SA"/>
                            </w:rPr>
                            <w:fldChar w:fldCharType="end"/>
                          </w:r>
                        </w:p>
                      </w:txbxContent>
                    </wps:txbx>
                    <wps:bodyPr wrap="square" lIns="0" tIns="0" rIns="0" bIns="0" upright="0">
                      <a:noAutofit/>
                    </wps:bodyPr>
                  </wps:wsp>
                </a:graphicData>
              </a:graphic>
            </wp:anchor>
          </w:drawing>
        </mc:Choice>
        <mc:Fallback>
          <w:pict>
            <v:shape id="_x0000_s1026" o:spid="_x0000_s1026" o:spt="202" type="#_x0000_t202" style="position:absolute;left:0pt;margin-top:-8.1pt;height:18.6pt;width:43.5pt;mso-position-horizontal:outside;mso-position-horizontal-relative:margin;z-index:251661312;mso-width-relative:page;mso-height-relative:page;" filled="f" stroked="f" coordsize="21600,21600" o:gfxdata="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QGfLa1QAAAAYBAAAPAAAAAAAAAAEAIAAAACIAAABkcnMvZG93bnJldi54bWxQSwECFAAUAAAA&#10;CACHTuJAUWZf2LgBAABZAwAADgAAAAAAAAABACAAAAAkAQAAZHJzL2Uyb0RvYy54bWxQSwUGAAAA&#10;AAYABgBZAQAATgUAAAAA&#10;">
              <v:fill on="f" focussize="0,0"/>
              <v:stroke on="f"/>
              <v:imagedata o:title=""/>
              <o:lock v:ext="edit" aspectratio="f"/>
              <v:textbox inset="0mm,0mm,0mm,0mm">
                <w:txbxContent>
                  <w:p>
                    <w:pPr>
                      <w:widowControl w:val="0"/>
                      <w:snapToGrid w:val="0"/>
                      <w:jc w:val="center"/>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fldChar w:fldCharType="begin"/>
                    </w:r>
                    <w:r>
                      <w:rPr>
                        <w:rFonts w:hint="eastAsia" w:ascii="Times New Roman" w:hAnsi="Times New Roman" w:eastAsia="宋体" w:cs="Times New Roman"/>
                        <w:kern w:val="2"/>
                        <w:sz w:val="28"/>
                        <w:szCs w:val="28"/>
                        <w:lang w:val="en-US" w:eastAsia="zh-CN" w:bidi="ar-SA"/>
                      </w:rPr>
                      <w:instrText xml:space="preserve"> PAGE  \* MERGEFORMAT </w:instrText>
                    </w:r>
                    <w:r>
                      <w:rPr>
                        <w:rFonts w:hint="eastAsia"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9</w:t>
                    </w:r>
                    <w:r>
                      <w:rPr>
                        <w:rFonts w:hint="eastAsia" w:ascii="Times New Roman" w:hAnsi="Times New Roman" w:eastAsia="宋体" w:cs="Times New Roman"/>
                        <w:kern w:val="2"/>
                        <w:sz w:val="28"/>
                        <w:szCs w:val="28"/>
                        <w:lang w:val="en-US" w:eastAsia="zh-CN" w:bidi="ar-SA"/>
                      </w:rPr>
                      <w:fldChar w:fldCharType="end"/>
                    </w:r>
                  </w:p>
                </w:txbxContent>
              </v:textbox>
            </v:shape>
          </w:pict>
        </mc:Fallback>
      </mc:AlternateContent>
    </w:r>
    <w:r>
      <w:rPr>
        <w:rFonts w:ascii="Times New Roman" w:hAnsi="Times New Roman" w:eastAsia="宋体" w:cs="Times New Roman"/>
        <w:kern w:val="2"/>
        <w:sz w:val="20"/>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rPr>
                              <w:rFonts w:ascii="Times New Roman" w:hAnsi="Times New Roman" w:eastAsia="宋体"/>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zR6revQEAAGIDAAAOAAAAAAAAAAEAIAAAAB4BAABkcnMvZTJvRG9jLnhtbFBLBQYAAAAA&#10;BgAGAFkBAABNBQAAAAA=&#10;">
              <v:fill on="f" focussize="0,0"/>
              <v:stroke on="f"/>
              <v:imagedata o:title=""/>
              <o:lock v:ext="edit" aspectratio="f"/>
              <v:textbox inset="0mm,0mm,0mm,0mm" style="mso-fit-shape-to-text:t;">
                <w:txbxContent>
                  <w:p>
                    <w:pPr>
                      <w:rPr>
                        <w:rFonts w:ascii="Times New Roman" w:hAnsi="Times New Roman" w:eastAsia="宋体"/>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val="1"/>
  <w:bordersDoNotSurroundHeader w:val="0"/>
  <w:bordersDoNotSurroundFooter w:val="0"/>
  <w:documentProtection w:enforcement="0"/>
  <w:defaultTabStop w:val="420"/>
  <w:drawingGridHorizontalSpacing w:val="210"/>
  <w:drawingGridVerticalSpacing w:val="16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3ZTJlOTgxYWJhOWQyZjlmNDg1MzdmNDZiZGMxNDIifQ=="/>
  </w:docVars>
  <w:rsids>
    <w:rsidRoot w:val="F9DE551E"/>
    <w:rsid w:val="000350B4"/>
    <w:rsid w:val="06453062"/>
    <w:rsid w:val="0BDF9C2E"/>
    <w:rsid w:val="0E7E0929"/>
    <w:rsid w:val="11617B83"/>
    <w:rsid w:val="14895C55"/>
    <w:rsid w:val="16AF55FD"/>
    <w:rsid w:val="17931BA0"/>
    <w:rsid w:val="18FC5C20"/>
    <w:rsid w:val="1A390616"/>
    <w:rsid w:val="1FA624AB"/>
    <w:rsid w:val="2F3D8C7A"/>
    <w:rsid w:val="2F7E3912"/>
    <w:rsid w:val="2FEB0A3B"/>
    <w:rsid w:val="2FFD6731"/>
    <w:rsid w:val="32F3DF7C"/>
    <w:rsid w:val="33BFAF44"/>
    <w:rsid w:val="357EBD8E"/>
    <w:rsid w:val="35F964AE"/>
    <w:rsid w:val="37B7B3DC"/>
    <w:rsid w:val="37CF5F0C"/>
    <w:rsid w:val="37ECF493"/>
    <w:rsid w:val="39A27A8E"/>
    <w:rsid w:val="3AFDC6DD"/>
    <w:rsid w:val="3B35A023"/>
    <w:rsid w:val="3B7E05F9"/>
    <w:rsid w:val="3BFF5079"/>
    <w:rsid w:val="3C3B3401"/>
    <w:rsid w:val="3E56D50D"/>
    <w:rsid w:val="3E6241FA"/>
    <w:rsid w:val="3FBFD9F0"/>
    <w:rsid w:val="3FC42196"/>
    <w:rsid w:val="3FFD2406"/>
    <w:rsid w:val="41943AB4"/>
    <w:rsid w:val="442455AB"/>
    <w:rsid w:val="47AF2750"/>
    <w:rsid w:val="4D7D637E"/>
    <w:rsid w:val="4FE42ADF"/>
    <w:rsid w:val="524F75A4"/>
    <w:rsid w:val="555FACAC"/>
    <w:rsid w:val="56FF24BA"/>
    <w:rsid w:val="5AAC7BD0"/>
    <w:rsid w:val="5BDB881D"/>
    <w:rsid w:val="5CB51093"/>
    <w:rsid w:val="5EFF1216"/>
    <w:rsid w:val="5EFF7160"/>
    <w:rsid w:val="5EFFFC19"/>
    <w:rsid w:val="61AF8EA5"/>
    <w:rsid w:val="65F25368"/>
    <w:rsid w:val="66C7D778"/>
    <w:rsid w:val="679D5556"/>
    <w:rsid w:val="67FFBFA6"/>
    <w:rsid w:val="697FCFC9"/>
    <w:rsid w:val="6BFF2FFC"/>
    <w:rsid w:val="6D5DFD25"/>
    <w:rsid w:val="6DDF0423"/>
    <w:rsid w:val="6F5FB2F2"/>
    <w:rsid w:val="70F4549A"/>
    <w:rsid w:val="71216EF7"/>
    <w:rsid w:val="713A444B"/>
    <w:rsid w:val="73A0DD29"/>
    <w:rsid w:val="73EEED94"/>
    <w:rsid w:val="74AE495F"/>
    <w:rsid w:val="74BCC805"/>
    <w:rsid w:val="76EF1BF5"/>
    <w:rsid w:val="77FD808C"/>
    <w:rsid w:val="7867CD26"/>
    <w:rsid w:val="78FF47AF"/>
    <w:rsid w:val="7AE776B5"/>
    <w:rsid w:val="7AEE84E8"/>
    <w:rsid w:val="7AFF0A40"/>
    <w:rsid w:val="7B36EC77"/>
    <w:rsid w:val="7BBF5E99"/>
    <w:rsid w:val="7BF58F3C"/>
    <w:rsid w:val="7BFB4A39"/>
    <w:rsid w:val="7CD7AC41"/>
    <w:rsid w:val="7D3F91B0"/>
    <w:rsid w:val="7DA446F4"/>
    <w:rsid w:val="7DBF1739"/>
    <w:rsid w:val="7DDFFF03"/>
    <w:rsid w:val="7E1759F9"/>
    <w:rsid w:val="7E5F4F01"/>
    <w:rsid w:val="7EFC87EF"/>
    <w:rsid w:val="7F5F7E89"/>
    <w:rsid w:val="7F7EA25A"/>
    <w:rsid w:val="7FD95B60"/>
    <w:rsid w:val="7FE1DBDA"/>
    <w:rsid w:val="7FE77EFB"/>
    <w:rsid w:val="7FFA5241"/>
    <w:rsid w:val="7FFB03F7"/>
    <w:rsid w:val="97FEFFAD"/>
    <w:rsid w:val="9F5D2990"/>
    <w:rsid w:val="9FAD664B"/>
    <w:rsid w:val="A77799DD"/>
    <w:rsid w:val="A7EF3A19"/>
    <w:rsid w:val="AFF235F7"/>
    <w:rsid w:val="AFFD4AF9"/>
    <w:rsid w:val="B1FFBC66"/>
    <w:rsid w:val="B73DB53E"/>
    <w:rsid w:val="B75D1574"/>
    <w:rsid w:val="B7FFFA7D"/>
    <w:rsid w:val="BBC64228"/>
    <w:rsid w:val="BBE92418"/>
    <w:rsid w:val="BDB5A422"/>
    <w:rsid w:val="BDBF1100"/>
    <w:rsid w:val="BF857AD5"/>
    <w:rsid w:val="BFCB5C5C"/>
    <w:rsid w:val="BFE84F6E"/>
    <w:rsid w:val="C755AD1A"/>
    <w:rsid w:val="C7EE69DD"/>
    <w:rsid w:val="CB2B5896"/>
    <w:rsid w:val="CDDB93A3"/>
    <w:rsid w:val="D32B22E1"/>
    <w:rsid w:val="D6F78349"/>
    <w:rsid w:val="DB57F2CE"/>
    <w:rsid w:val="DBDB776A"/>
    <w:rsid w:val="DDF5BC35"/>
    <w:rsid w:val="DF57EAFF"/>
    <w:rsid w:val="DFBB69C3"/>
    <w:rsid w:val="DFE7C69F"/>
    <w:rsid w:val="E166D2DE"/>
    <w:rsid w:val="E6DFF9D2"/>
    <w:rsid w:val="E7AD09ED"/>
    <w:rsid w:val="E7FD9E7D"/>
    <w:rsid w:val="E9999FC8"/>
    <w:rsid w:val="EDFFF2C8"/>
    <w:rsid w:val="EEFC84A4"/>
    <w:rsid w:val="EF7ECFE9"/>
    <w:rsid w:val="EF97DF94"/>
    <w:rsid w:val="EFDF74DE"/>
    <w:rsid w:val="EFEFEC5C"/>
    <w:rsid w:val="EFFA8D96"/>
    <w:rsid w:val="F1FDA756"/>
    <w:rsid w:val="F4CFCF07"/>
    <w:rsid w:val="F5AA85C4"/>
    <w:rsid w:val="F6B3A8EC"/>
    <w:rsid w:val="F77B8C71"/>
    <w:rsid w:val="F7DB75B7"/>
    <w:rsid w:val="F7DD7401"/>
    <w:rsid w:val="F7FEB1DD"/>
    <w:rsid w:val="F7FF2860"/>
    <w:rsid w:val="F8B047C6"/>
    <w:rsid w:val="F91E79C8"/>
    <w:rsid w:val="F9DE551E"/>
    <w:rsid w:val="FBB64469"/>
    <w:rsid w:val="FBEE7962"/>
    <w:rsid w:val="FBFBA810"/>
    <w:rsid w:val="FD7F92F3"/>
    <w:rsid w:val="FD8520E4"/>
    <w:rsid w:val="FD9F9ED8"/>
    <w:rsid w:val="FDEBCC6B"/>
    <w:rsid w:val="FED5D98A"/>
    <w:rsid w:val="FEED63F9"/>
    <w:rsid w:val="FF7FF1EE"/>
    <w:rsid w:val="FFF6204D"/>
    <w:rsid w:val="FFFC9F79"/>
    <w:rsid w:val="FFFEA2AF"/>
    <w:rsid w:val="FFFEC294"/>
    <w:rsid w:val="FFFF2E50"/>
    <w:rsid w:val="FFFFF10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iPriority w:val="0"/>
    <w:pPr>
      <w:spacing w:after="0" w:line="360" w:lineRule="auto"/>
      <w:ind w:left="0" w:leftChars="0" w:firstLine="1040" w:firstLineChars="200"/>
    </w:pPr>
    <w:rPr>
      <w:rFonts w:eastAsia="仿宋_GB2312"/>
      <w:sz w:val="24"/>
      <w:szCs w:val="32"/>
    </w:rPr>
  </w:style>
  <w:style w:type="paragraph" w:styleId="3">
    <w:name w:val="Body Text Indent"/>
    <w:basedOn w:val="1"/>
    <w:uiPriority w:val="0"/>
    <w:pPr>
      <w:spacing w:after="120"/>
      <w:ind w:left="420" w:leftChars="200"/>
    </w:pPr>
  </w:style>
  <w:style w:type="paragraph" w:styleId="5">
    <w:name w:val="index 6"/>
    <w:basedOn w:val="1"/>
    <w:next w:val="1"/>
    <w:unhideWhenUsed/>
    <w:qFormat/>
    <w:uiPriority w:val="99"/>
    <w:pPr>
      <w:ind w:left="1000" w:leftChars="1000"/>
    </w:pPr>
    <w:rPr>
      <w:szCs w:val="22"/>
    </w:rPr>
  </w:style>
  <w:style w:type="paragraph" w:styleId="6">
    <w:name w:val="Body Text"/>
    <w:basedOn w:val="1"/>
    <w:next w:val="1"/>
    <w:qFormat/>
    <w:uiPriority w:val="0"/>
    <w:pPr>
      <w:spacing w:after="120"/>
    </w:pPr>
    <w:rPr>
      <w:kern w:val="0"/>
      <w:sz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rPr>
      <w:rFonts w:eastAsia="宋体"/>
      <w:sz w:val="21"/>
    </w:rPr>
  </w:style>
  <w:style w:type="paragraph" w:styleId="10">
    <w:name w:val="Normal (Web)"/>
    <w:basedOn w:val="1"/>
    <w:uiPriority w:val="0"/>
    <w:pPr>
      <w:spacing w:before="0" w:beforeAutospacing="1" w:after="0" w:afterAutospacing="1"/>
      <w:ind w:left="0" w:right="0"/>
      <w:jc w:val="left"/>
    </w:pPr>
    <w:rPr>
      <w:kern w:val="0"/>
      <w:sz w:val="24"/>
      <w:lang w:val="en-US" w:eastAsia="zh-CN" w:bidi="ar"/>
    </w:rPr>
  </w:style>
  <w:style w:type="paragraph" w:styleId="11">
    <w:name w:val="Title"/>
    <w:basedOn w:val="1"/>
    <w:qFormat/>
    <w:uiPriority w:val="10"/>
    <w:pPr>
      <w:spacing w:before="240" w:after="60"/>
      <w:outlineLvl w:val="0"/>
    </w:pPr>
    <w:rPr>
      <w:rFonts w:ascii="Arial" w:hAnsi="Arial" w:cs="Arial"/>
      <w:b/>
      <w:bCs/>
      <w:sz w:val="32"/>
      <w:szCs w:val="32"/>
    </w:rPr>
  </w:style>
  <w:style w:type="character" w:styleId="13">
    <w:name w:val="Hyperlink"/>
    <w:basedOn w:val="12"/>
    <w:qFormat/>
    <w:uiPriority w:val="0"/>
    <w:rPr>
      <w:color w:val="0000FF"/>
      <w:u w:val="single"/>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_Style 1"/>
    <w:basedOn w:val="1"/>
    <w:qFormat/>
    <w:uiPriority w:val="34"/>
    <w:pPr>
      <w:ind w:firstLine="420" w:firstLineChars="200"/>
    </w:pPr>
  </w:style>
  <w:style w:type="paragraph" w:customStyle="1" w:styleId="17">
    <w:name w:val="列出段落1"/>
    <w:basedOn w:val="1"/>
    <w:qFormat/>
    <w:uiPriority w:val="0"/>
    <w:pPr>
      <w:ind w:firstLine="420" w:firstLineChars="200"/>
    </w:pPr>
    <w:rPr>
      <w:rFonts w:ascii="Times New Roman" w:hAnsi="Times New Roman"/>
    </w:rPr>
  </w:style>
  <w:style w:type="paragraph" w:customStyle="1" w:styleId="18">
    <w:name w:val="List Paragraph"/>
    <w:basedOn w:val="1"/>
    <w:qFormat/>
    <w:uiPriority w:val="34"/>
    <w:pPr>
      <w:ind w:firstLine="420" w:firstLineChars="200"/>
    </w:pPr>
  </w:style>
  <w:style w:type="paragraph" w:customStyle="1" w:styleId="19">
    <w:name w:val="WPSOffice手动目录 1"/>
    <w:qFormat/>
    <w:uiPriority w:val="0"/>
    <w:rPr>
      <w:rFonts w:ascii="Times New Roman" w:hAnsi="Times New Roman" w:eastAsia="宋体" w:cs="Times New Roman"/>
      <w:lang w:val="en-US" w:eastAsia="zh-CN" w:bidi="ar-SA"/>
    </w:rPr>
  </w:style>
  <w:style w:type="character" w:customStyle="1" w:styleId="20">
    <w:name w:val="font31"/>
    <w:basedOn w:val="12"/>
    <w:qFormat/>
    <w:uiPriority w:val="0"/>
    <w:rPr>
      <w:rFonts w:hint="eastAsia" w:ascii="宋体" w:hAnsi="宋体" w:eastAsia="宋体" w:cs="宋体"/>
      <w:color w:val="000000"/>
      <w:sz w:val="22"/>
      <w:szCs w:val="22"/>
      <w:u w:val="none"/>
    </w:rPr>
  </w:style>
  <w:style w:type="character" w:customStyle="1" w:styleId="21">
    <w:name w:val="font41"/>
    <w:basedOn w:val="12"/>
    <w:qFormat/>
    <w:uiPriority w:val="0"/>
    <w:rPr>
      <w:rFonts w:hint="eastAsia" w:ascii="宋体" w:hAnsi="宋体" w:eastAsia="宋体" w:cs="宋体"/>
      <w:color w:val="000000"/>
      <w:sz w:val="22"/>
      <w:szCs w:val="22"/>
      <w:u w:val="none"/>
    </w:rPr>
  </w:style>
  <w:style w:type="paragraph" w:customStyle="1" w:styleId="2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2023-06-30T14:59:00Z</dcterms:created>
  <dc:creator>uos</dc:creator>
  <cp:lastModifiedBy>网信办</cp:lastModifiedBy>
  <cp:lastPrinted>2023-10-12T09:49:00Z</cp:lastPrinted>
  <dcterms:modified xsi:type="dcterms:W3CDTF">2024-03-20T07:34:53Z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D26C47075E3D475FBAAB5B0B5493CB31_13</vt:lpwstr>
  </property>
</Properties>
</file>