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重庆市开州区文峰小学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本单位内设4个机构处室，分别是教导处、德育处、安稳办、后勤处。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3169.79万元（含上年结转1925.63万元），其中：一般公共预算拨款3169.79万元（含上年结转1925.63万元）。收入较2022年增加545.21万元，主要是基本支出预算增加293.33万元，新建项目经费拨款增加251.88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3169.79万元，其中：教育支出预算2908.38万元，社会保障和就业支出预算128.53万元，卫生健康支出预算68.61万元，住房保障支出预算64.27万元。支出预算较2022年增加545.21万元，主要是基本支出预算增加293.33万元，项目支出预算增加251.88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3169.79万元，一般公共预算财政拨款支出3169.79万元，比2022年增加545.21万元。其中：基本支出1228.61万元，比2022年增加293.33万元，主要原因是增人增资、学生数增加，增人增资主要用于保障在职人员工资福利及社会保险缴费，离休人员离休费，退休人员补助等，学生数增加相应增加保障部门正常运转的各项商品服务支出；项目支出1941.18万元，比2022年增加251.88万元，主要原因是增加新建项目预算，主要用于土地划拨款项支出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我单位2022年无政府性基金预算收入。</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2．政府采购情况。本单位政府采购预算总额26.50万元：政府采购货物预算26.50万元；其中一般公共预算拨款政府采购26.50万元：政府采购货物预算26.50万元。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3．绩效目标设置情况。2023年项目支出均实行了绩效目标</w:t>
      </w:r>
      <w:r>
        <w:rPr>
          <w:rFonts w:ascii="Times New Roman" w:hAnsi="Times New Roman" w:eastAsia="方正仿宋_GBK" w:cs="Times New Roman"/>
          <w:color w:val="000000"/>
          <w:sz w:val="32"/>
        </w:rPr>
        <w:t>管理，涉及一般公共预算当年财政拨款15.55万元。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olor w:val="FF0000"/>
          <w:szCs w:val="32"/>
        </w:rPr>
      </w:pPr>
      <w:r>
        <w:rPr>
          <w:rFonts w:hint="eastAsia" w:ascii="Times New Roman" w:hAnsi="Times New Roman" w:eastAsia="方正仿宋_GBK"/>
          <w:b/>
          <w:sz w:val="32"/>
        </w:rPr>
        <w:t>部门预算公开联系人：</w:t>
      </w:r>
      <w:r>
        <w:rPr>
          <w:rFonts w:ascii="Times New Roman" w:hAnsi="Times New Roman" w:eastAsia="方正仿宋_GBK" w:cs="Times New Roman"/>
          <w:b/>
          <w:sz w:val="32"/>
        </w:rPr>
        <w:t>李坤</w:t>
      </w:r>
      <w:r>
        <w:rPr>
          <w:rFonts w:ascii="Times New Roman" w:hAnsi="Times New Roman" w:eastAsia="方正仿宋_GBK"/>
          <w:b/>
          <w:sz w:val="32"/>
        </w:rPr>
        <w:t xml:space="preserve">  </w:t>
      </w:r>
      <w:r>
        <w:rPr>
          <w:rFonts w:hint="eastAsia" w:ascii="Times New Roman" w:hAnsi="Times New Roman" w:eastAsia="方正仿宋_GBK"/>
          <w:b/>
          <w:sz w:val="32"/>
        </w:rPr>
        <w:t>联系方式：（</w:t>
      </w:r>
      <w:r>
        <w:rPr>
          <w:rFonts w:ascii="Times New Roman" w:hAnsi="Times New Roman" w:eastAsia="方正仿宋_GBK" w:cs="Times New Roman"/>
          <w:b/>
          <w:sz w:val="32"/>
        </w:rPr>
        <w:t>李坤</w:t>
      </w:r>
      <w:r>
        <w:rPr>
          <w:rFonts w:hint="eastAsia" w:ascii="Times New Roman" w:hAnsi="Times New Roman" w:eastAsia="方正仿宋_GBK"/>
          <w:b/>
          <w:sz w:val="32"/>
        </w:rPr>
        <w:t>，电话：</w:t>
      </w:r>
      <w:r>
        <w:rPr>
          <w:rFonts w:ascii="Times New Roman" w:hAnsi="Times New Roman" w:eastAsia="方正仿宋_GBK" w:cs="Times New Roman"/>
          <w:b/>
          <w:sz w:val="32"/>
        </w:rPr>
        <w:t>023-52381009</w:t>
      </w:r>
      <w:r>
        <w:rPr>
          <w:rFonts w:hint="eastAsia" w:ascii="Times New Roman" w:hAnsi="Times New Roman"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YzhkNjdkZTgyOWRlYTRmNGMyNDQ2OTc2ZmM2NjIifQ=="/>
  </w:docVars>
  <w:rsids>
    <w:rsidRoot w:val="007468AC"/>
    <w:rsid w:val="00022585"/>
    <w:rsid w:val="000769DE"/>
    <w:rsid w:val="000C588F"/>
    <w:rsid w:val="00151011"/>
    <w:rsid w:val="00201200"/>
    <w:rsid w:val="002561FD"/>
    <w:rsid w:val="00257EAC"/>
    <w:rsid w:val="00366BCB"/>
    <w:rsid w:val="003A388C"/>
    <w:rsid w:val="003D249C"/>
    <w:rsid w:val="00421C21"/>
    <w:rsid w:val="004A12FC"/>
    <w:rsid w:val="004A4BF6"/>
    <w:rsid w:val="004F1A0B"/>
    <w:rsid w:val="004F7FF4"/>
    <w:rsid w:val="005523E5"/>
    <w:rsid w:val="005F73EA"/>
    <w:rsid w:val="00622F8E"/>
    <w:rsid w:val="00627C64"/>
    <w:rsid w:val="0063471F"/>
    <w:rsid w:val="0064314C"/>
    <w:rsid w:val="00673C81"/>
    <w:rsid w:val="00685754"/>
    <w:rsid w:val="006D5415"/>
    <w:rsid w:val="007140BC"/>
    <w:rsid w:val="007468AC"/>
    <w:rsid w:val="007C05D9"/>
    <w:rsid w:val="00833214"/>
    <w:rsid w:val="008B467B"/>
    <w:rsid w:val="00A30297"/>
    <w:rsid w:val="00AC1EC0"/>
    <w:rsid w:val="00AC649B"/>
    <w:rsid w:val="00AF39CD"/>
    <w:rsid w:val="00B167BA"/>
    <w:rsid w:val="00B55F6A"/>
    <w:rsid w:val="00B63FAF"/>
    <w:rsid w:val="00B815AD"/>
    <w:rsid w:val="00BF6178"/>
    <w:rsid w:val="00C827F3"/>
    <w:rsid w:val="00CC66F4"/>
    <w:rsid w:val="00D05E02"/>
    <w:rsid w:val="00D625CF"/>
    <w:rsid w:val="00D72234"/>
    <w:rsid w:val="00D75676"/>
    <w:rsid w:val="00D922F8"/>
    <w:rsid w:val="00EA620F"/>
    <w:rsid w:val="00EF617F"/>
    <w:rsid w:val="00F34381"/>
    <w:rsid w:val="00F34C12"/>
    <w:rsid w:val="00F36862"/>
    <w:rsid w:val="00F71DEB"/>
    <w:rsid w:val="20AB07B7"/>
    <w:rsid w:val="37984F7D"/>
    <w:rsid w:val="4666579B"/>
    <w:rsid w:val="55A121F7"/>
    <w:rsid w:val="5B637CBF"/>
    <w:rsid w:val="7782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236</Words>
  <Characters>1346</Characters>
  <Lines>11</Lines>
  <Paragraphs>3</Paragraphs>
  <TotalTime>0</TotalTime>
  <ScaleCrop>false</ScaleCrop>
  <LinksUpToDate>false</LinksUpToDate>
  <CharactersWithSpaces>1579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2023-03-16T07:17:48Z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124E43CB42A44FF7BE30A143044EF394</vt:lpwstr>
  </property>
</Properties>
</file>