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7938"/>
        </w:tabs>
        <w:spacing w:line="600" w:lineRule="exact"/>
        <w:ind w:firstLine="880" w:firstLineChars="20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重庆市开州区临江镇临东中心小学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本单位内设3个机构处室，分别是教导处、总务处、安稳办。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2023年年初预算数1076.18万元（含上年结转16.10万元），其中：一般公共预算拨款 1076.18万元，上年结转16.10万元，收入较2022年增加136.46万元，主要是教育支出拨款增加133.94万元，社会保障和就业支出拨款增加0.45万元，卫生健康支出拨款</w:t>
      </w:r>
      <w:r>
        <w:rPr>
          <w:rFonts w:hint="eastAsia" w:ascii="Times New Roman" w:hAnsi="Times New Roman" w:eastAsia="方正仿宋_GBK" w:cs="Times New Roman"/>
          <w:sz w:val="32"/>
          <w:lang w:val="en-US" w:eastAsia="zh-CN"/>
        </w:rPr>
        <w:t>增加</w:t>
      </w:r>
      <w:r>
        <w:rPr>
          <w:rFonts w:ascii="Times New Roman" w:hAnsi="Times New Roman" w:eastAsia="方正仿宋_GBK" w:cs="Times New Roman"/>
          <w:sz w:val="32"/>
        </w:rPr>
        <w:t>2.00万元，住房保障经费拨款增加0.05万元。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1076.18万元，其中：教育支出预算745.58万元，社会保障和就业支出预算232.90万元，卫生健康支出预算54.76万元，住房保障支出预算42.93万元。支出预算较2022年增加136.46万元，主要是基本支出预算增加23.08万元，项目预算支出增加113.38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1076.18万元，一般公共预算财政拨款支出1076.18万元，比2022年增加120.36万元。其中：基本支出941.23万元，比2022年增加23.08万元，主要原因是在职人员经费增加等，主要用于保障在职人员工资福利及社会保险缴费，离休人员离休费，退休人员补助等，保障部门正常运转的各项商品服务支出。项目支出增加97.28万元，主要为义教营改42.38万元，校舍维修运动场40.00万元等。</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2023年项目支出均实行了绩效目标管理，涉及一般公共预算当年财政拨款118.84万元。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 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w:t>
      </w:r>
      <w:bookmarkStart w:id="0" w:name="_GoBack"/>
      <w:bookmarkEnd w:id="0"/>
      <w:r>
        <w:rPr>
          <w:rFonts w:ascii="Times New Roman" w:hAnsi="Times New Roman" w:eastAsia="方正仿宋_GBK"/>
          <w:sz w:val="32"/>
          <w:szCs w:val="32"/>
        </w:rPr>
        <w:t>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sz w:val="32"/>
        </w:rPr>
        <w:t>部门预算公开联系人：曾刚</w:t>
      </w:r>
      <w:r>
        <w:rPr>
          <w:rFonts w:hint="eastAsia" w:ascii="Times New Roman" w:hAnsi="Times New Roman" w:eastAsia="方正仿宋_GBK" w:cs="Times New Roman"/>
          <w:sz w:val="32"/>
        </w:rPr>
        <w:t xml:space="preserve">  </w:t>
      </w:r>
      <w:r>
        <w:rPr>
          <w:rFonts w:ascii="Times New Roman" w:hAnsi="Times New Roman" w:eastAsia="方正仿宋_GBK" w:cs="Times New Roman"/>
          <w:sz w:val="32"/>
        </w:rPr>
        <w:t>联系方式：</w:t>
      </w:r>
      <w:r>
        <w:rPr>
          <w:rFonts w:hint="eastAsia" w:ascii="Times New Roman" w:hAnsi="Times New Roman" w:eastAsia="方正仿宋_GBK" w:cs="Times New Roman"/>
          <w:sz w:val="32"/>
        </w:rPr>
        <w:t>（曾刚，电话：</w:t>
      </w:r>
      <w:r>
        <w:rPr>
          <w:rFonts w:ascii="Times New Roman" w:hAnsi="Times New Roman" w:eastAsia="方正仿宋_GBK" w:cs="Times New Roman"/>
          <w:sz w:val="32"/>
        </w:rPr>
        <w:t>023-52812004</w:t>
      </w:r>
      <w:r>
        <w:rPr>
          <w:rFonts w:hint="eastAsia" w:ascii="Times New Roman" w:hAnsi="Times New Roman" w:eastAsia="方正仿宋_GBK" w:cs="Times New Roman"/>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ODUzYzhhOGI0MmFjZjBjM2JjODQwMTMzMzRmN2UifQ=="/>
  </w:docVars>
  <w:rsids>
    <w:rsidRoot w:val="007468AC"/>
    <w:rsid w:val="00022585"/>
    <w:rsid w:val="00023580"/>
    <w:rsid w:val="00064DFB"/>
    <w:rsid w:val="000769DE"/>
    <w:rsid w:val="000C588F"/>
    <w:rsid w:val="00151B87"/>
    <w:rsid w:val="00184DEC"/>
    <w:rsid w:val="001A28F8"/>
    <w:rsid w:val="00201200"/>
    <w:rsid w:val="00257EAC"/>
    <w:rsid w:val="002A6555"/>
    <w:rsid w:val="002E2B2C"/>
    <w:rsid w:val="00366BCB"/>
    <w:rsid w:val="003A388C"/>
    <w:rsid w:val="003B65BD"/>
    <w:rsid w:val="00477196"/>
    <w:rsid w:val="004A12FC"/>
    <w:rsid w:val="004A4BF6"/>
    <w:rsid w:val="004F1A0B"/>
    <w:rsid w:val="004F7FF4"/>
    <w:rsid w:val="005523E5"/>
    <w:rsid w:val="0061375C"/>
    <w:rsid w:val="00627C64"/>
    <w:rsid w:val="0063471F"/>
    <w:rsid w:val="0064314C"/>
    <w:rsid w:val="00685754"/>
    <w:rsid w:val="006C0808"/>
    <w:rsid w:val="006D5415"/>
    <w:rsid w:val="006F576F"/>
    <w:rsid w:val="007140BC"/>
    <w:rsid w:val="007468AC"/>
    <w:rsid w:val="007C05D9"/>
    <w:rsid w:val="00825CDE"/>
    <w:rsid w:val="00833214"/>
    <w:rsid w:val="008B467B"/>
    <w:rsid w:val="00AC1EC0"/>
    <w:rsid w:val="00AC649B"/>
    <w:rsid w:val="00AF39CD"/>
    <w:rsid w:val="00AF74E3"/>
    <w:rsid w:val="00B55F6A"/>
    <w:rsid w:val="00B63FAF"/>
    <w:rsid w:val="00BF6178"/>
    <w:rsid w:val="00C827F3"/>
    <w:rsid w:val="00CB2DD4"/>
    <w:rsid w:val="00CC66F4"/>
    <w:rsid w:val="00D05E02"/>
    <w:rsid w:val="00D72234"/>
    <w:rsid w:val="00D75676"/>
    <w:rsid w:val="00D922F8"/>
    <w:rsid w:val="00E57F10"/>
    <w:rsid w:val="00EA620F"/>
    <w:rsid w:val="00EF617F"/>
    <w:rsid w:val="00F34381"/>
    <w:rsid w:val="00F34C12"/>
    <w:rsid w:val="00F36862"/>
    <w:rsid w:val="00F71DEB"/>
    <w:rsid w:val="02C032A9"/>
    <w:rsid w:val="07F209AE"/>
    <w:rsid w:val="084542FA"/>
    <w:rsid w:val="09E84F37"/>
    <w:rsid w:val="11C866C2"/>
    <w:rsid w:val="12951034"/>
    <w:rsid w:val="20014660"/>
    <w:rsid w:val="214D1913"/>
    <w:rsid w:val="28841D00"/>
    <w:rsid w:val="2A9B4434"/>
    <w:rsid w:val="2B2E0476"/>
    <w:rsid w:val="3A0B5B0B"/>
    <w:rsid w:val="3EA85048"/>
    <w:rsid w:val="40A30E90"/>
    <w:rsid w:val="41D34149"/>
    <w:rsid w:val="4C523607"/>
    <w:rsid w:val="4CD5050A"/>
    <w:rsid w:val="52BB23D5"/>
    <w:rsid w:val="5F007003"/>
    <w:rsid w:val="64924C0A"/>
    <w:rsid w:val="649820E0"/>
    <w:rsid w:val="6D8F7853"/>
    <w:rsid w:val="73FA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230</Words>
  <Characters>1313</Characters>
  <Lines>10</Lines>
  <Paragraphs>3</Paragraphs>
  <TotalTime>0</TotalTime>
  <ScaleCrop>false</ScaleCrop>
  <LinksUpToDate>false</LinksUpToDate>
  <CharactersWithSpaces>1540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2023-03-15T09:21:05Z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7CB07883327E4CA094F9545C23511559</vt:lpwstr>
  </property>
</Properties>
</file>