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重庆市开州区敦好初级中学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52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部门现行的职能职责：</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1.组织实施教育教学活动，维护学校的教学秩序。</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2.对受教育者进行学籍管理，实施奖励或者处分，颁发相应的学业证书。</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3.聘任教职工，实施奖励或者处分。</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4.维护受教育者、教师及其他职工的合法权益。</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5.根据学校规模，设置学校管理机构，建立健全各项规章制度和岗位责任制；</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6.做好学校安全稳定工作和后勤保障服务工作。</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（二）单位构成</w:t>
      </w:r>
    </w:p>
    <w:p>
      <w:pPr>
        <w:pStyle w:val="10"/>
        <w:tabs>
          <w:tab w:val="center" w:pos="4153"/>
          <w:tab w:val="left" w:pos="7275"/>
        </w:tabs>
        <w:spacing w:line="600" w:lineRule="exact"/>
        <w:ind w:firstLine="640"/>
        <w:jc w:val="left"/>
        <w:rPr>
          <w:rFonts w:ascii="Times New Roman" w:hAnsi="Times New Roman" w:eastAsia="方正仿宋_GBK" w:cs="Times New Roman"/>
          <w:sz w:val="32"/>
        </w:rPr>
      </w:pPr>
      <w:r>
        <w:rPr>
          <w:rFonts w:ascii="Times New Roman" w:hAnsi="Times New Roman" w:eastAsia="方正仿宋_GBK" w:cs="Times New Roman"/>
          <w:sz w:val="32"/>
        </w:rPr>
        <w:t>本单位内设3个机构处室，分别是教导处、德育处、总务处。</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1489.40万元（含上年结转38.70万元），其中：一般公共预算拨款1489.40万元（含上年结转38.70万元），政府性基金预算拨款0.00万元，国有资本经营预算收入0.00万元，事业收入0.00万元，事业单位经营收入0.00万元，其他收入0.00万元。收入较2022年增加150.39万元，主要是教育支出经费拨款增加145.20万元，社会保障和就业支出增加5.63万元，卫生健康支出增加1.371万元，住房保障支出减少1.80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2023年年初预算数1489.40 万元，其中：教育支出预算1180.93 万元，社会保障和就业支出预算 161.45万元，卫生健康支出预算75.50 万元，住房保障支出预算 71.52万元。支出预算较2022年增加 150.39万元，主要是基本支出预算增加 6.96万元。项目支出预算增加143.43万元，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1489.40万元，一般公共预算财政拨款支出1489.40万元，比2022年增加150.39万元。其中：基本支出1330.57万元，比2022年增加6.95万元，主要原因是主要是教育支出经费拨款增加1.76万元，社会保障和就业支出增加5.63万元，卫生健康支出增加1.37万元，住房保障支出减少1.80万元等，主要用于保障在职人员工资福利及社会保险缴费和保障单位正常运转的各项商品服务支出；项目支出 158.82 万元，比2022年增加143.43万元，主要原因是第二批薄弱环节与能力提升资金4万元，校园变压器增容资金35万元，义教营改资金65.45万元，义教家庭经济困难补助33.67万元，义教营改运行经费增加1.61万元，校舍维修区级配套资金3.70万元，校园保安服务费5.76万元等，主要用于校园变压器增容、电路线路整改、实验室建设、营养改善计划及贫困学生资助等重点工作。</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我单位2023年无使用政府性基金预算拨款安排的支出。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00"/>
        <w:rPr>
          <w:rFonts w:ascii="Times New Roman" w:hAnsi="Times New Roman" w:eastAsia="方正仿宋_GBK" w:cs="Times New Roman"/>
          <w:sz w:val="32"/>
        </w:rPr>
      </w:pPr>
      <w:r>
        <w:rPr>
          <w:rFonts w:ascii="Times New Roman" w:hAnsi="Times New Roman" w:eastAsia="方正仿宋_GBK" w:cs="Times New Roman"/>
          <w:sz w:val="32"/>
        </w:rPr>
        <w:t>我单位2023年无 “三公”经费预算。</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所属各预算单位政府采购预算总额0万元：政府采购货物预算0万元、政府采购工程预算0万元、政府采购服务预算0万元；其中一般公共预算拨款政府采购0万元：政府采购货物预算0万元、政府采购工程预算0万元、政府采购服务预算0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2023年项目支出均实行了绩效目标管理，涉及一般公共预算当年财政拨款158.82万元。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4．国有资产占有使用情况。</w:t>
      </w:r>
      <w:r>
        <w:rPr>
          <w:rFonts w:hint="eastAsia" w:ascii="Times New Roman" w:hAnsi="Times New Roman" w:eastAsia="方正仿宋_GBK" w:cs="Times New Roman"/>
          <w:color w:val="000000"/>
          <w:sz w:val="32"/>
          <w:lang w:val="en-US" w:eastAsia="zh-CN"/>
        </w:rPr>
        <w:t>截至</w:t>
      </w:r>
      <w:bookmarkStart w:id="0" w:name="_GoBack"/>
      <w:bookmarkEnd w:id="0"/>
      <w:r>
        <w:rPr>
          <w:rFonts w:ascii="Times New Roman" w:hAnsi="Times New Roman" w:eastAsia="方正仿宋_GBK" w:cs="Times New Roman"/>
          <w:color w:val="000000"/>
          <w:sz w:val="32"/>
        </w:rPr>
        <w:t>2022年12月，所属各预算单位共有车辆0辆，其中一般公务用车0辆、执勤执法用车0辆。2023年一般公共预算安排购置车辆0辆，其中一般公务用车 辆、执勤执法用车0辆。</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方正小标宋_GBK" w:cs="Times New Roman"/>
          <w:sz w:val="44"/>
          <w:szCs w:val="44"/>
        </w:rPr>
      </w:pPr>
      <w:r>
        <w:rPr>
          <w:rFonts w:ascii="Times New Roman" w:hAnsi="Times New Roman" w:eastAsia="方正仿宋_GBK" w:cs="Times New Roman"/>
          <w:b/>
          <w:sz w:val="32"/>
        </w:rPr>
        <w:t>部门预算公开联系人：付萍</w:t>
      </w:r>
      <w:r>
        <w:rPr>
          <w:rFonts w:hint="eastAsia" w:ascii="Times New Roman" w:hAnsi="Times New Roman" w:eastAsia="方正仿宋_GBK" w:cs="Times New Roman"/>
          <w:b/>
          <w:sz w:val="32"/>
        </w:rPr>
        <w:t xml:space="preserve">  </w:t>
      </w:r>
      <w:r>
        <w:rPr>
          <w:rFonts w:ascii="Times New Roman" w:hAnsi="Times New Roman" w:eastAsia="方正仿宋_GBK" w:cs="Times New Roman"/>
          <w:b/>
          <w:sz w:val="32"/>
        </w:rPr>
        <w:t>联系方式：</w:t>
      </w:r>
      <w:r>
        <w:rPr>
          <w:rFonts w:hint="eastAsia" w:ascii="Times New Roman" w:hAnsi="Times New Roman" w:eastAsia="方正仿宋_GBK" w:cs="Times New Roman"/>
          <w:b/>
          <w:sz w:val="32"/>
        </w:rPr>
        <w:t>（</w:t>
      </w:r>
      <w:r>
        <w:rPr>
          <w:rFonts w:ascii="Times New Roman" w:hAnsi="Times New Roman" w:eastAsia="方正仿宋_GBK" w:cs="Times New Roman"/>
          <w:b/>
          <w:sz w:val="32"/>
        </w:rPr>
        <w:t>付萍</w:t>
      </w:r>
      <w:r>
        <w:rPr>
          <w:rFonts w:hint="eastAsia" w:ascii="Times New Roman" w:hAnsi="Times New Roman" w:eastAsia="方正仿宋_GBK" w:cs="Times New Roman"/>
          <w:b/>
          <w:sz w:val="32"/>
        </w:rPr>
        <w:t>，电话：</w:t>
      </w:r>
      <w:r>
        <w:rPr>
          <w:rFonts w:ascii="Times New Roman" w:hAnsi="Times New Roman" w:eastAsia="方正仿宋_GBK" w:cs="Times New Roman"/>
          <w:b/>
          <w:sz w:val="32"/>
        </w:rPr>
        <w:t>023-52466023</w:t>
      </w:r>
      <w:r>
        <w:rPr>
          <w:rFonts w:hint="eastAsia" w:ascii="Times New Roman" w:hAnsi="Times New Roman" w:eastAsia="方正仿宋_GBK" w:cs="Times New Roman"/>
          <w:b/>
          <w:sz w:val="32"/>
        </w:rPr>
        <w:t>）</w:t>
      </w: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N2FhMzQwNWJkNTIxNTA1ODBiOTQ3MzZlYWI0NDYifQ=="/>
  </w:docVars>
  <w:rsids>
    <w:rsidRoot w:val="007468AC"/>
    <w:rsid w:val="00022585"/>
    <w:rsid w:val="000769DE"/>
    <w:rsid w:val="000C588F"/>
    <w:rsid w:val="00201200"/>
    <w:rsid w:val="00257EAC"/>
    <w:rsid w:val="00366BCB"/>
    <w:rsid w:val="003A388C"/>
    <w:rsid w:val="00401040"/>
    <w:rsid w:val="004A12FC"/>
    <w:rsid w:val="004A4BF6"/>
    <w:rsid w:val="004F1A0B"/>
    <w:rsid w:val="004F7FF4"/>
    <w:rsid w:val="005523E5"/>
    <w:rsid w:val="00627C64"/>
    <w:rsid w:val="0063471F"/>
    <w:rsid w:val="0064314C"/>
    <w:rsid w:val="00685754"/>
    <w:rsid w:val="006D5415"/>
    <w:rsid w:val="007140BC"/>
    <w:rsid w:val="007468AC"/>
    <w:rsid w:val="007B4F57"/>
    <w:rsid w:val="007C05D9"/>
    <w:rsid w:val="00833214"/>
    <w:rsid w:val="008B467B"/>
    <w:rsid w:val="008D53DE"/>
    <w:rsid w:val="008F4391"/>
    <w:rsid w:val="00926FAB"/>
    <w:rsid w:val="00957829"/>
    <w:rsid w:val="00AC1EC0"/>
    <w:rsid w:val="00AC649B"/>
    <w:rsid w:val="00AF39CD"/>
    <w:rsid w:val="00B55F6A"/>
    <w:rsid w:val="00B63FAF"/>
    <w:rsid w:val="00BF6178"/>
    <w:rsid w:val="00C827F3"/>
    <w:rsid w:val="00CC66F4"/>
    <w:rsid w:val="00D05E02"/>
    <w:rsid w:val="00D72234"/>
    <w:rsid w:val="00D75676"/>
    <w:rsid w:val="00D922F8"/>
    <w:rsid w:val="00DE6A02"/>
    <w:rsid w:val="00EA620F"/>
    <w:rsid w:val="00EB789A"/>
    <w:rsid w:val="00EC1D05"/>
    <w:rsid w:val="00EF617F"/>
    <w:rsid w:val="00F34381"/>
    <w:rsid w:val="00F34C12"/>
    <w:rsid w:val="00F36862"/>
    <w:rsid w:val="00F71DEB"/>
    <w:rsid w:val="00FE0A64"/>
    <w:rsid w:val="06E10F29"/>
    <w:rsid w:val="118B2B5B"/>
    <w:rsid w:val="1A2C177A"/>
    <w:rsid w:val="538A1CF7"/>
    <w:rsid w:val="559C3CF5"/>
    <w:rsid w:val="5B245828"/>
    <w:rsid w:val="656D3EA9"/>
    <w:rsid w:val="77EC02F5"/>
    <w:rsid w:val="77FE2261"/>
    <w:rsid w:val="7BCA5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4</Pages>
  <Words>283</Words>
  <Characters>1617</Characters>
  <Lines>13</Lines>
  <Paragraphs>3</Paragraphs>
  <TotalTime>0</TotalTime>
  <ScaleCrop>false</ScaleCrop>
  <LinksUpToDate>false</LinksUpToDate>
  <CharactersWithSpaces>1897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2023-02-27T08:58:00Z</dcterms:created>
  <dc:creator>Windows 用户</dc:creator>
  <cp:lastModifiedBy>DELL</cp:lastModifiedBy>
  <cp:lastPrinted>2023-02-28T02:15:00Z</cp:lastPrinted>
  <dcterms:modified xsi:type="dcterms:W3CDTF">2023-03-15T08:43:23Z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DA61F7D91C0B49599105A43D260AA4D8</vt:lpwstr>
  </property>
</Properties>
</file>