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30" w:rsidRDefault="005705F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重庆市开州区三合初级中学</w:t>
      </w:r>
    </w:p>
    <w:p w:rsidR="000B3930" w:rsidRDefault="005705F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0B3930" w:rsidRDefault="000B3930">
      <w:pPr>
        <w:spacing w:line="600" w:lineRule="exact"/>
        <w:ind w:firstLineChars="200" w:firstLine="880"/>
        <w:jc w:val="center"/>
        <w:rPr>
          <w:rFonts w:ascii="华文中宋" w:eastAsia="华文中宋" w:hAnsi="华文中宋" w:cs="华文中宋"/>
          <w:sz w:val="44"/>
          <w:szCs w:val="44"/>
        </w:rPr>
      </w:pPr>
    </w:p>
    <w:p w:rsidR="009D107A" w:rsidRDefault="009D107A" w:rsidP="009D107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9D107A" w:rsidRDefault="009D107A" w:rsidP="009D107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1.组织实施教育教学活动，维护学校的教学秩序。</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2.对受教育者进行学籍管理，实施奖励或</w:t>
      </w:r>
      <w:bookmarkStart w:id="0" w:name="_GoBack"/>
      <w:bookmarkEnd w:id="0"/>
      <w:r>
        <w:rPr>
          <w:rFonts w:ascii="方正仿宋_GBK" w:eastAsia="方正仿宋_GBK" w:hAnsi="Calibri" w:cs="Times New Roman" w:hint="eastAsia"/>
          <w:sz w:val="32"/>
          <w:szCs w:val="32"/>
        </w:rPr>
        <w:t>者处分，颁发相应的学业证书。</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3.聘任教职工，实施奖励或者处分。</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4.维护受教育者、教师及其他职工的合法权益。</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5.根据学校规模，设置学校管理机构，建立健全各项规章制度和岗位责任制。</w:t>
      </w:r>
    </w:p>
    <w:p w:rsidR="009D107A" w:rsidRDefault="009D107A" w:rsidP="009D107A">
      <w:pPr>
        <w:spacing w:line="52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6.做好学校安全稳定工作和后勤保障服务工作。</w:t>
      </w:r>
    </w:p>
    <w:p w:rsidR="009D107A" w:rsidRDefault="009D107A" w:rsidP="009D107A">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9D107A" w:rsidRDefault="009D107A" w:rsidP="009D107A">
      <w:pPr>
        <w:pStyle w:val="a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本单位内设3个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，分别是教导处、德育处、总务处。</w:t>
      </w:r>
    </w:p>
    <w:p w:rsidR="000B3930" w:rsidRDefault="005705F0">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0B3930" w:rsidRDefault="005705F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w:t>
      </w:r>
      <w:r>
        <w:rPr>
          <w:rFonts w:ascii="方正仿宋_GBK" w:eastAsia="方正仿宋_GBK" w:hAnsi="仿宋_GB2312" w:cs="仿宋_GB2312"/>
          <w:sz w:val="32"/>
        </w:rPr>
        <w:t>8</w:t>
      </w:r>
      <w:r w:rsidR="004A3128">
        <w:rPr>
          <w:rFonts w:ascii="方正仿宋_GBK" w:eastAsia="方正仿宋_GBK" w:hAnsi="仿宋_GB2312" w:cs="仿宋_GB2312" w:hint="eastAsia"/>
          <w:sz w:val="32"/>
        </w:rPr>
        <w:t>4</w:t>
      </w:r>
      <w:r>
        <w:rPr>
          <w:rFonts w:ascii="方正仿宋_GBK" w:eastAsia="方正仿宋_GBK" w:hAnsi="仿宋_GB2312" w:cs="仿宋_GB2312"/>
          <w:sz w:val="32"/>
        </w:rPr>
        <w:t>7.05</w:t>
      </w:r>
      <w:r>
        <w:rPr>
          <w:rFonts w:ascii="方正仿宋_GBK" w:eastAsia="方正仿宋_GBK" w:hAnsi="仿宋_GB2312" w:cs="仿宋_GB2312" w:hint="eastAsia"/>
          <w:sz w:val="32"/>
        </w:rPr>
        <w:t>万元，其中：一般公共预算拨款817.05万元，</w:t>
      </w:r>
      <w:r w:rsidR="004A3128">
        <w:rPr>
          <w:rFonts w:ascii="方正仿宋_GBK" w:eastAsia="方正仿宋_GBK" w:hAnsi="仿宋_GB2312" w:cs="仿宋_GB2312" w:hint="eastAsia"/>
          <w:sz w:val="32"/>
        </w:rPr>
        <w:t>上年结转30</w:t>
      </w:r>
      <w:r w:rsidR="008E1AFD">
        <w:rPr>
          <w:rFonts w:ascii="方正仿宋_GBK" w:eastAsia="方正仿宋_GBK" w:hAnsi="仿宋_GB2312" w:cs="仿宋_GB2312" w:hint="eastAsia"/>
          <w:sz w:val="32"/>
        </w:rPr>
        <w:t>.00</w:t>
      </w:r>
      <w:r w:rsidR="004A3128">
        <w:rPr>
          <w:rFonts w:ascii="方正仿宋_GBK" w:eastAsia="方正仿宋_GBK" w:hAnsi="仿宋_GB2312" w:cs="仿宋_GB2312" w:hint="eastAsia"/>
          <w:sz w:val="32"/>
        </w:rPr>
        <w:t>万元</w:t>
      </w:r>
      <w:r>
        <w:rPr>
          <w:rFonts w:ascii="方正仿宋_GBK" w:eastAsia="方正仿宋_GBK" w:hAnsi="仿宋_GB2312" w:cs="仿宋_GB2312" w:hint="eastAsia"/>
          <w:sz w:val="32"/>
        </w:rPr>
        <w:t>。收入较2020年</w:t>
      </w:r>
      <w:r w:rsidR="008F7720">
        <w:rPr>
          <w:rFonts w:ascii="方正仿宋_GBK" w:eastAsia="方正仿宋_GBK" w:hAnsi="仿宋_GB2312" w:cs="仿宋_GB2312" w:hint="eastAsia"/>
          <w:sz w:val="32"/>
        </w:rPr>
        <w:t>增加</w:t>
      </w:r>
      <w:r w:rsidR="004A3128">
        <w:rPr>
          <w:rFonts w:ascii="方正仿宋_GBK" w:eastAsia="方正仿宋_GBK" w:hAnsi="仿宋_GB2312" w:cs="仿宋_GB2312" w:hint="eastAsia"/>
          <w:sz w:val="32"/>
        </w:rPr>
        <w:t>22.4</w:t>
      </w:r>
      <w:r w:rsidR="00F5312C">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万元，主要是人员经费拨款</w:t>
      </w:r>
      <w:r w:rsidR="004A3128">
        <w:rPr>
          <w:rFonts w:ascii="方正仿宋_GBK" w:eastAsia="方正仿宋_GBK" w:hAnsi="仿宋_GB2312" w:cs="仿宋_GB2312" w:hint="eastAsia"/>
          <w:sz w:val="32"/>
        </w:rPr>
        <w:t>增加22.4</w:t>
      </w:r>
      <w:r w:rsidR="00F5312C">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0B3930" w:rsidRDefault="005705F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（二）支出预算：2021年年初预算数8</w:t>
      </w:r>
      <w:r w:rsidR="004A3128">
        <w:rPr>
          <w:rFonts w:ascii="方正仿宋_GBK" w:eastAsia="方正仿宋_GBK" w:hAnsi="仿宋_GB2312" w:cs="仿宋_GB2312" w:hint="eastAsia"/>
          <w:sz w:val="32"/>
        </w:rPr>
        <w:t>4</w:t>
      </w:r>
      <w:r>
        <w:rPr>
          <w:rFonts w:ascii="方正仿宋_GBK" w:eastAsia="方正仿宋_GBK" w:hAnsi="仿宋_GB2312" w:cs="仿宋_GB2312" w:hint="eastAsia"/>
          <w:sz w:val="32"/>
        </w:rPr>
        <w:t>7.05 万元</w:t>
      </w:r>
      <w:r w:rsidR="008F7720">
        <w:rPr>
          <w:rFonts w:ascii="方正仿宋_GBK" w:eastAsia="方正仿宋_GBK" w:hAnsi="仿宋_GB2312" w:cs="仿宋_GB2312" w:hint="eastAsia"/>
          <w:sz w:val="32"/>
        </w:rPr>
        <w:t>(含上年结转30.00万元)</w:t>
      </w:r>
      <w:r>
        <w:rPr>
          <w:rFonts w:ascii="方正仿宋_GBK" w:eastAsia="方正仿宋_GBK" w:hAnsi="仿宋_GB2312" w:cs="仿宋_GB2312" w:hint="eastAsia"/>
          <w:sz w:val="32"/>
        </w:rPr>
        <w:t>，其中：教育支出预算 610.05万元，社会保障和就业支出预算 113.88万元，卫生健康支出预算</w:t>
      </w:r>
      <w:r>
        <w:rPr>
          <w:rFonts w:ascii="方正仿宋_GBK" w:eastAsia="方正仿宋_GBK" w:hAnsi="仿宋_GB2312" w:cs="仿宋_GB2312" w:hint="eastAsia"/>
          <w:sz w:val="32"/>
        </w:rPr>
        <w:lastRenderedPageBreak/>
        <w:t>48.04万元，住房保障支出预算45.08 万元</w:t>
      </w:r>
      <w:r w:rsidR="004A3128">
        <w:rPr>
          <w:rFonts w:ascii="方正仿宋_GBK" w:eastAsia="方正仿宋_GBK" w:hAnsi="仿宋_GB2312" w:cs="仿宋_GB2312" w:hint="eastAsia"/>
          <w:sz w:val="32"/>
        </w:rPr>
        <w:t>，</w:t>
      </w:r>
      <w:r w:rsidR="008F7720">
        <w:rPr>
          <w:rFonts w:ascii="方正仿宋_GBK" w:eastAsia="方正仿宋_GBK" w:hAnsi="仿宋_GB2312" w:cs="仿宋_GB2312" w:hint="eastAsia"/>
          <w:sz w:val="32"/>
        </w:rPr>
        <w:t>上年</w:t>
      </w:r>
      <w:r w:rsidR="004A3128">
        <w:rPr>
          <w:rFonts w:ascii="方正仿宋_GBK" w:eastAsia="方正仿宋_GBK" w:hAnsi="仿宋_GB2312" w:cs="仿宋_GB2312" w:hint="eastAsia"/>
          <w:sz w:val="32"/>
        </w:rPr>
        <w:t>结转30</w:t>
      </w:r>
      <w:r w:rsidR="008F7720">
        <w:rPr>
          <w:rFonts w:ascii="方正仿宋_GBK" w:eastAsia="方正仿宋_GBK" w:hAnsi="仿宋_GB2312" w:cs="仿宋_GB2312" w:hint="eastAsia"/>
          <w:sz w:val="32"/>
        </w:rPr>
        <w:t>.00</w:t>
      </w:r>
      <w:r w:rsidR="004A3128">
        <w:rPr>
          <w:rFonts w:ascii="方正仿宋_GBK" w:eastAsia="方正仿宋_GBK" w:hAnsi="仿宋_GB2312" w:cs="仿宋_GB2312" w:hint="eastAsia"/>
          <w:sz w:val="32"/>
        </w:rPr>
        <w:t>万元</w:t>
      </w:r>
      <w:r>
        <w:rPr>
          <w:rFonts w:ascii="方正仿宋_GBK" w:eastAsia="方正仿宋_GBK" w:hAnsi="仿宋_GB2312" w:cs="仿宋_GB2312" w:hint="eastAsia"/>
          <w:sz w:val="32"/>
        </w:rPr>
        <w:t>。支出预算较2020年</w:t>
      </w:r>
      <w:r w:rsidR="004A3128">
        <w:rPr>
          <w:rFonts w:ascii="方正仿宋_GBK" w:eastAsia="方正仿宋_GBK" w:hAnsi="仿宋_GB2312" w:cs="仿宋_GB2312" w:hint="eastAsia"/>
          <w:sz w:val="32"/>
        </w:rPr>
        <w:t>增加22.4</w:t>
      </w:r>
      <w:r w:rsidR="00F5312C">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万元，主要是基本支出预算</w:t>
      </w:r>
      <w:r w:rsidR="004A3128">
        <w:rPr>
          <w:rFonts w:ascii="方正仿宋_GBK" w:eastAsia="方正仿宋_GBK" w:hAnsi="仿宋_GB2312" w:cs="仿宋_GB2312" w:hint="eastAsia"/>
          <w:sz w:val="32"/>
        </w:rPr>
        <w:t>增加22.4</w:t>
      </w:r>
      <w:r>
        <w:rPr>
          <w:rFonts w:ascii="方正仿宋_GBK" w:eastAsia="方正仿宋_GBK" w:hAnsi="仿宋_GB2312" w:cs="仿宋_GB2312" w:hint="eastAsia"/>
          <w:sz w:val="32"/>
        </w:rPr>
        <w:t xml:space="preserve"> </w:t>
      </w:r>
      <w:r w:rsidR="00F5312C">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0B3930" w:rsidRDefault="005705F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0B3930" w:rsidRDefault="005705F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sidR="008F7720">
        <w:rPr>
          <w:rFonts w:ascii="方正仿宋_GBK" w:eastAsia="方正仿宋_GBK" w:hAnsi="仿宋_GB2312" w:cs="仿宋_GB2312" w:hint="eastAsia"/>
          <w:sz w:val="32"/>
        </w:rPr>
        <w:t>817.05</w:t>
      </w:r>
      <w:r>
        <w:rPr>
          <w:rFonts w:ascii="方正仿宋_GBK" w:eastAsia="方正仿宋_GBK" w:hAnsi="仿宋_GB2312" w:cs="仿宋_GB2312" w:hint="eastAsia"/>
          <w:sz w:val="32"/>
        </w:rPr>
        <w:t xml:space="preserve"> 万元，一般公共预算财政拨款支出8</w:t>
      </w:r>
      <w:r w:rsidR="008F7720">
        <w:rPr>
          <w:rFonts w:ascii="方正仿宋_GBK" w:eastAsia="方正仿宋_GBK" w:hAnsi="仿宋_GB2312" w:cs="仿宋_GB2312" w:hint="eastAsia"/>
          <w:sz w:val="32"/>
        </w:rPr>
        <w:t>1</w:t>
      </w:r>
      <w:r>
        <w:rPr>
          <w:rFonts w:ascii="方正仿宋_GBK" w:eastAsia="方正仿宋_GBK" w:hAnsi="仿宋_GB2312" w:cs="仿宋_GB2312" w:hint="eastAsia"/>
          <w:sz w:val="32"/>
        </w:rPr>
        <w:t>7.05万元，比2020</w:t>
      </w:r>
      <w:r w:rsidR="004A3128">
        <w:rPr>
          <w:rFonts w:ascii="方正仿宋_GBK" w:eastAsia="方正仿宋_GBK" w:hAnsi="仿宋_GB2312" w:cs="仿宋_GB2312" w:hint="eastAsia"/>
          <w:sz w:val="32"/>
        </w:rPr>
        <w:t>年增加22.4</w:t>
      </w:r>
      <w:r>
        <w:rPr>
          <w:rFonts w:ascii="方正仿宋_GBK" w:eastAsia="方正仿宋_GBK" w:hAnsi="仿宋_GB2312" w:cs="仿宋_GB2312" w:hint="eastAsia"/>
          <w:sz w:val="32"/>
        </w:rPr>
        <w:t>万元。其中：基本支出</w:t>
      </w:r>
      <w:r w:rsidR="008F7720">
        <w:rPr>
          <w:rFonts w:ascii="方正仿宋_GBK" w:eastAsia="方正仿宋_GBK" w:hAnsi="仿宋_GB2312" w:cs="仿宋_GB2312" w:hint="eastAsia"/>
          <w:sz w:val="32"/>
        </w:rPr>
        <w:t>817.05</w:t>
      </w:r>
      <w:r>
        <w:rPr>
          <w:rFonts w:ascii="方正仿宋_GBK" w:eastAsia="方正仿宋_GBK" w:hAnsi="仿宋_GB2312" w:cs="仿宋_GB2312" w:hint="eastAsia"/>
          <w:sz w:val="32"/>
        </w:rPr>
        <w:t>万元，比2020年</w:t>
      </w:r>
      <w:r w:rsidR="004A3128">
        <w:rPr>
          <w:rFonts w:ascii="方正仿宋_GBK" w:eastAsia="方正仿宋_GBK" w:hAnsi="仿宋_GB2312" w:cs="仿宋_GB2312" w:hint="eastAsia"/>
          <w:sz w:val="32"/>
        </w:rPr>
        <w:t>增加22.4</w:t>
      </w:r>
      <w:r>
        <w:rPr>
          <w:rFonts w:ascii="方正仿宋_GBK" w:eastAsia="方正仿宋_GBK" w:hAnsi="仿宋_GB2312" w:cs="仿宋_GB2312" w:hint="eastAsia"/>
          <w:sz w:val="32"/>
        </w:rPr>
        <w:t>万元，主要原因是</w:t>
      </w:r>
      <w:r w:rsidR="004A3128">
        <w:rPr>
          <w:rFonts w:ascii="方正仿宋_GBK" w:eastAsia="方正仿宋_GBK" w:hAnsi="仿宋_GB2312" w:cs="仿宋_GB2312" w:hint="eastAsia"/>
          <w:sz w:val="32"/>
        </w:rPr>
        <w:t>在职人员工资绩效调标等增资</w:t>
      </w:r>
      <w:r>
        <w:rPr>
          <w:rFonts w:ascii="方正仿宋_GBK" w:eastAsia="方正仿宋_GBK" w:hAnsi="仿宋_GB2312" w:cs="仿宋_GB2312" w:hint="eastAsia"/>
          <w:sz w:val="32"/>
        </w:rPr>
        <w:t>。</w:t>
      </w:r>
      <w:r w:rsidR="00F5312C">
        <w:rPr>
          <w:rFonts w:ascii="方正仿宋_GBK" w:eastAsia="方正仿宋_GBK" w:hAnsi="仿宋_GB2312" w:cs="仿宋_GB2312" w:hint="eastAsia"/>
          <w:sz w:val="32"/>
        </w:rPr>
        <w:t>年初无项目支出预算安排。</w:t>
      </w:r>
    </w:p>
    <w:p w:rsidR="000B3930" w:rsidRDefault="005705F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三合初中2021年无使用政府性基金预算拨款安排的支出</w:t>
      </w:r>
    </w:p>
    <w:p w:rsidR="000B3930" w:rsidRDefault="005705F0">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0B3930" w:rsidRDefault="004A3128" w:rsidP="004A312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三合初中2021年无“三公”经费的预算</w:t>
      </w:r>
      <w:r w:rsidR="005705F0">
        <w:rPr>
          <w:rFonts w:ascii="方正仿宋_GBK" w:eastAsia="方正仿宋_GBK" w:hAnsi="仿宋_GB2312" w:cs="仿宋_GB2312" w:hint="eastAsia"/>
          <w:sz w:val="32"/>
        </w:rPr>
        <w:t>。</w:t>
      </w:r>
    </w:p>
    <w:p w:rsidR="000B3930" w:rsidRDefault="005705F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4A3128" w:rsidRDefault="004A3128" w:rsidP="004A3128">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4A3128" w:rsidRDefault="004A3128" w:rsidP="004A3128">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2．政府采购情况。2021年我单位无政府采购预算。</w:t>
      </w:r>
    </w:p>
    <w:p w:rsidR="008F7720" w:rsidRDefault="004A3128" w:rsidP="008F7720">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w:t>
      </w:r>
      <w:r w:rsidR="008F7720">
        <w:rPr>
          <w:rFonts w:ascii="方正仿宋_GBK" w:eastAsia="方正仿宋_GBK" w:hAnsi="仿宋_GB2312" w:cs="仿宋_GB2312" w:hint="eastAsia"/>
          <w:sz w:val="32"/>
        </w:rPr>
        <w:t>绩效目标设置情况。</w:t>
      </w:r>
      <w:r w:rsidR="008F7720" w:rsidRPr="00572116">
        <w:rPr>
          <w:rFonts w:ascii="方正仿宋_GBK" w:eastAsia="方正仿宋_GBK" w:hAnsi="Calibri" w:cs="Times New Roman" w:hint="eastAsia"/>
          <w:sz w:val="32"/>
          <w:szCs w:val="32"/>
        </w:rPr>
        <w:t>2021年年初预算未下达项目支出预算，未设置绩效目标。</w:t>
      </w:r>
    </w:p>
    <w:p w:rsidR="008F7720" w:rsidRDefault="004A3128" w:rsidP="008F7720">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8F7720">
        <w:rPr>
          <w:rFonts w:ascii="方正仿宋_GBK" w:eastAsia="方正仿宋_GBK" w:hAnsi="仿宋_GB2312" w:cs="仿宋_GB2312" w:hint="eastAsia"/>
          <w:color w:val="000000"/>
          <w:sz w:val="32"/>
        </w:rPr>
        <w:t>国有资产占有使用情况。截止2020年12月，</w:t>
      </w:r>
      <w:r w:rsidR="00C56D67">
        <w:rPr>
          <w:rFonts w:ascii="方正仿宋_GBK" w:eastAsia="方正仿宋_GBK" w:hAnsi="仿宋_GB2312" w:cs="仿宋_GB2312" w:hint="eastAsia"/>
          <w:color w:val="000000"/>
          <w:sz w:val="32"/>
        </w:rPr>
        <w:t>本</w:t>
      </w:r>
      <w:r w:rsidR="008F7720">
        <w:rPr>
          <w:rFonts w:ascii="方正仿宋_GBK" w:eastAsia="方正仿宋_GBK" w:hAnsi="仿宋_GB2312" w:cs="仿宋_GB2312" w:hint="eastAsia"/>
          <w:color w:val="000000"/>
          <w:sz w:val="32"/>
        </w:rPr>
        <w:t>单位</w:t>
      </w:r>
      <w:r w:rsidR="00F5312C">
        <w:rPr>
          <w:rFonts w:ascii="方正仿宋_GBK" w:eastAsia="方正仿宋_GBK" w:hAnsi="仿宋_GB2312" w:cs="仿宋_GB2312" w:hint="eastAsia"/>
          <w:color w:val="000000"/>
          <w:sz w:val="32"/>
        </w:rPr>
        <w:t>无公务</w:t>
      </w:r>
      <w:r w:rsidR="008F7720">
        <w:rPr>
          <w:rFonts w:ascii="方正仿宋_GBK" w:eastAsia="方正仿宋_GBK" w:hAnsi="仿宋_GB2312" w:cs="仿宋_GB2312" w:hint="eastAsia"/>
          <w:color w:val="000000"/>
          <w:sz w:val="32"/>
        </w:rPr>
        <w:t>车辆</w:t>
      </w:r>
      <w:r w:rsidR="00F5312C">
        <w:rPr>
          <w:rFonts w:ascii="方正仿宋_GBK" w:eastAsia="方正仿宋_GBK" w:hAnsi="仿宋_GB2312" w:cs="仿宋_GB2312" w:hint="eastAsia"/>
          <w:color w:val="000000"/>
          <w:sz w:val="32"/>
        </w:rPr>
        <w:t>，无相关预算支出。</w:t>
      </w:r>
      <w:r w:rsidR="008F7720">
        <w:rPr>
          <w:rFonts w:ascii="方正仿宋_GBK" w:eastAsia="方正仿宋_GBK" w:hAnsi="仿宋_GB2312" w:cs="仿宋_GB2312" w:hint="eastAsia"/>
          <w:color w:val="000000"/>
          <w:sz w:val="32"/>
        </w:rPr>
        <w:t xml:space="preserve"> </w:t>
      </w:r>
    </w:p>
    <w:p w:rsidR="000B3930" w:rsidRDefault="005705F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0B3930" w:rsidRDefault="005705F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w:t>
      </w:r>
      <w:r>
        <w:rPr>
          <w:rFonts w:ascii="方正仿宋_GBK" w:eastAsia="方正仿宋_GBK" w:hint="eastAsia"/>
          <w:sz w:val="32"/>
          <w:szCs w:val="32"/>
        </w:rPr>
        <w:lastRenderedPageBreak/>
        <w:t>政拨款。</w:t>
      </w:r>
    </w:p>
    <w:p w:rsidR="000B3930" w:rsidRDefault="005705F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0B3930" w:rsidRDefault="005705F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0B3930" w:rsidRDefault="005705F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0B3930" w:rsidRDefault="005705F0">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F7720" w:rsidRDefault="008F7720">
      <w:pPr>
        <w:rPr>
          <w:rFonts w:ascii="方正仿宋_GBK" w:eastAsia="方正仿宋_GBK" w:hAnsi="仿宋_GB2312" w:cs="仿宋_GB2312"/>
          <w:b/>
          <w:sz w:val="32"/>
        </w:rPr>
      </w:pPr>
    </w:p>
    <w:p w:rsidR="000B3930" w:rsidRDefault="005705F0">
      <w:r>
        <w:rPr>
          <w:rFonts w:ascii="方正仿宋_GBK" w:eastAsia="方正仿宋_GBK" w:hAnsi="仿宋_GB2312" w:cs="仿宋_GB2312" w:hint="eastAsia"/>
          <w:b/>
          <w:sz w:val="32"/>
        </w:rPr>
        <w:t>部门预算公开联系人：</w:t>
      </w:r>
      <w:proofErr w:type="gramStart"/>
      <w:r>
        <w:rPr>
          <w:rFonts w:ascii="方正仿宋_GBK" w:eastAsia="方正仿宋_GBK" w:hAnsi="仿宋_GB2312" w:cs="仿宋_GB2312" w:hint="eastAsia"/>
          <w:b/>
          <w:sz w:val="32"/>
        </w:rPr>
        <w:t>马昭东</w:t>
      </w:r>
      <w:proofErr w:type="gramEnd"/>
      <w:r>
        <w:rPr>
          <w:rFonts w:ascii="方正仿宋_GBK" w:eastAsia="方正仿宋_GBK" w:hAnsi="仿宋_GB2312" w:cs="仿宋_GB2312" w:hint="eastAsia"/>
          <w:b/>
          <w:sz w:val="32"/>
        </w:rPr>
        <w:t xml:space="preserve">  联系</w:t>
      </w:r>
      <w:r>
        <w:rPr>
          <w:rFonts w:ascii="方正仿宋_GBK" w:eastAsia="方正仿宋_GBK" w:hint="eastAsia"/>
          <w:b/>
          <w:sz w:val="32"/>
        </w:rPr>
        <w:t>电话：15084325673</w:t>
      </w:r>
    </w:p>
    <w:sectPr w:rsidR="000B3930" w:rsidSect="000B3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36" w:rsidRDefault="00ED1F36" w:rsidP="009D107A">
      <w:r>
        <w:separator/>
      </w:r>
    </w:p>
  </w:endnote>
  <w:endnote w:type="continuationSeparator" w:id="0">
    <w:p w:rsidR="00ED1F36" w:rsidRDefault="00ED1F36" w:rsidP="009D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36" w:rsidRDefault="00ED1F36" w:rsidP="009D107A">
      <w:r>
        <w:separator/>
      </w:r>
    </w:p>
  </w:footnote>
  <w:footnote w:type="continuationSeparator" w:id="0">
    <w:p w:rsidR="00ED1F36" w:rsidRDefault="00ED1F36" w:rsidP="009D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iOTdmYmY1ZTNkZDRkYTVjYTA5NjRhZjBiNGU4OTcifQ=="/>
  </w:docVars>
  <w:rsids>
    <w:rsidRoot w:val="000B3930"/>
    <w:rsid w:val="000B3930"/>
    <w:rsid w:val="001C40B4"/>
    <w:rsid w:val="001E3822"/>
    <w:rsid w:val="00313F75"/>
    <w:rsid w:val="004A3128"/>
    <w:rsid w:val="005705F0"/>
    <w:rsid w:val="006A0F11"/>
    <w:rsid w:val="006B1890"/>
    <w:rsid w:val="008E1AFD"/>
    <w:rsid w:val="008F7720"/>
    <w:rsid w:val="00912698"/>
    <w:rsid w:val="009D107A"/>
    <w:rsid w:val="00B954FD"/>
    <w:rsid w:val="00C56D67"/>
    <w:rsid w:val="00E50749"/>
    <w:rsid w:val="00ED1F36"/>
    <w:rsid w:val="00F5312C"/>
    <w:rsid w:val="00F80598"/>
    <w:rsid w:val="00FD4EAC"/>
    <w:rsid w:val="03F40528"/>
    <w:rsid w:val="05A30D0A"/>
    <w:rsid w:val="0D15598B"/>
    <w:rsid w:val="0F19203C"/>
    <w:rsid w:val="101E3F1A"/>
    <w:rsid w:val="23B27FB2"/>
    <w:rsid w:val="24CC572F"/>
    <w:rsid w:val="25B54415"/>
    <w:rsid w:val="27A430F2"/>
    <w:rsid w:val="293A7674"/>
    <w:rsid w:val="2A180EDC"/>
    <w:rsid w:val="2DD3476C"/>
    <w:rsid w:val="3022206F"/>
    <w:rsid w:val="31E47772"/>
    <w:rsid w:val="39EC3166"/>
    <w:rsid w:val="3B7B35B3"/>
    <w:rsid w:val="3E7474E8"/>
    <w:rsid w:val="3FBC00B5"/>
    <w:rsid w:val="41A652E5"/>
    <w:rsid w:val="47462CC7"/>
    <w:rsid w:val="48B33EF7"/>
    <w:rsid w:val="490936D7"/>
    <w:rsid w:val="4DAB58D5"/>
    <w:rsid w:val="4F247405"/>
    <w:rsid w:val="5BF1452D"/>
    <w:rsid w:val="5DAA06A8"/>
    <w:rsid w:val="5E990FD6"/>
    <w:rsid w:val="62165F0A"/>
    <w:rsid w:val="6A1F0D3C"/>
    <w:rsid w:val="6AD227F3"/>
    <w:rsid w:val="70054720"/>
    <w:rsid w:val="713B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930"/>
    <w:pPr>
      <w:ind w:firstLineChars="200" w:firstLine="420"/>
    </w:pPr>
  </w:style>
  <w:style w:type="paragraph" w:styleId="a4">
    <w:name w:val="header"/>
    <w:basedOn w:val="a"/>
    <w:link w:val="Char"/>
    <w:rsid w:val="009D1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D107A"/>
    <w:rPr>
      <w:kern w:val="2"/>
      <w:sz w:val="18"/>
      <w:szCs w:val="18"/>
    </w:rPr>
  </w:style>
  <w:style w:type="paragraph" w:styleId="a5">
    <w:name w:val="footer"/>
    <w:basedOn w:val="a"/>
    <w:link w:val="Char0"/>
    <w:rsid w:val="009D107A"/>
    <w:pPr>
      <w:tabs>
        <w:tab w:val="center" w:pos="4153"/>
        <w:tab w:val="right" w:pos="8306"/>
      </w:tabs>
      <w:snapToGrid w:val="0"/>
      <w:jc w:val="left"/>
    </w:pPr>
    <w:rPr>
      <w:sz w:val="18"/>
      <w:szCs w:val="18"/>
    </w:rPr>
  </w:style>
  <w:style w:type="character" w:customStyle="1" w:styleId="Char0">
    <w:name w:val="页脚 Char"/>
    <w:basedOn w:val="a0"/>
    <w:link w:val="a5"/>
    <w:rsid w:val="009D10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cp:revision>
  <dcterms:created xsi:type="dcterms:W3CDTF">2022-08-29T02:36:00Z</dcterms:created>
  <dcterms:modified xsi:type="dcterms:W3CDTF">2022-09-01T08:25:00Z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726D4C269FFF41A9AD52B62F3CF5DDFA</vt:lpwstr>
  </property>
</Properties>
</file>