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BEF" w:rsidRDefault="00330949">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重庆市开州区大进中心幼儿园</w:t>
      </w:r>
    </w:p>
    <w:p w:rsidR="00E27BEF" w:rsidRDefault="00330949">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2021</w:t>
      </w:r>
      <w:r>
        <w:rPr>
          <w:rFonts w:ascii="方正小标宋_GBK" w:eastAsia="方正小标宋_GBK" w:hAnsi="华文中宋" w:cs="华文中宋" w:hint="eastAsia"/>
          <w:sz w:val="44"/>
          <w:szCs w:val="44"/>
        </w:rPr>
        <w:t>年部门预算情况说明</w:t>
      </w:r>
    </w:p>
    <w:p w:rsidR="00E27BEF" w:rsidRDefault="00E27BEF">
      <w:pPr>
        <w:spacing w:line="600" w:lineRule="exact"/>
        <w:ind w:firstLineChars="200" w:firstLine="880"/>
        <w:jc w:val="center"/>
        <w:rPr>
          <w:rFonts w:ascii="华文中宋" w:eastAsia="华文中宋" w:hAnsi="华文中宋" w:cs="华文中宋"/>
          <w:sz w:val="44"/>
          <w:szCs w:val="44"/>
        </w:rPr>
      </w:pPr>
    </w:p>
    <w:p w:rsidR="00E27BEF" w:rsidRDefault="00330949">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E27BEF" w:rsidRDefault="00330949">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（一）职能职责</w:t>
      </w:r>
    </w:p>
    <w:p w:rsidR="00E27BEF" w:rsidRDefault="00330949">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1.</w:t>
      </w:r>
      <w:r>
        <w:rPr>
          <w:rFonts w:ascii="方正仿宋_GBK" w:eastAsia="方正仿宋_GBK" w:hint="eastAsia"/>
          <w:sz w:val="32"/>
          <w:szCs w:val="32"/>
        </w:rPr>
        <w:t>实行</w:t>
      </w:r>
      <w:proofErr w:type="gramStart"/>
      <w:r>
        <w:rPr>
          <w:rFonts w:ascii="方正仿宋_GBK" w:eastAsia="方正仿宋_GBK" w:hint="eastAsia"/>
          <w:sz w:val="32"/>
          <w:szCs w:val="32"/>
        </w:rPr>
        <w:t>保育与</w:t>
      </w:r>
      <w:proofErr w:type="gramEnd"/>
      <w:r>
        <w:rPr>
          <w:rFonts w:ascii="方正仿宋_GBK" w:eastAsia="方正仿宋_GBK" w:hint="eastAsia"/>
          <w:sz w:val="32"/>
          <w:szCs w:val="32"/>
        </w:rPr>
        <w:t>教育相结合的原则，对幼儿实施体、智、德、美诸方面全面发展的教育，促进其身心和谐发展。</w:t>
      </w:r>
    </w:p>
    <w:p w:rsidR="00E27BEF" w:rsidRDefault="00330949">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hint="eastAsia"/>
          <w:sz w:val="32"/>
          <w:szCs w:val="32"/>
        </w:rPr>
        <w:t>做好入园孩子在</w:t>
      </w:r>
      <w:proofErr w:type="gramStart"/>
      <w:r>
        <w:rPr>
          <w:rFonts w:ascii="方正仿宋_GBK" w:eastAsia="方正仿宋_GBK" w:hint="eastAsia"/>
          <w:sz w:val="32"/>
          <w:szCs w:val="32"/>
        </w:rPr>
        <w:t>园期间</w:t>
      </w:r>
      <w:proofErr w:type="gramEnd"/>
      <w:r>
        <w:rPr>
          <w:rFonts w:ascii="方正仿宋_GBK" w:eastAsia="方正仿宋_GBK" w:hint="eastAsia"/>
          <w:sz w:val="32"/>
          <w:szCs w:val="32"/>
        </w:rPr>
        <w:t>的安全监管、生理和心理卫生保健工作。</w:t>
      </w:r>
    </w:p>
    <w:p w:rsidR="00E27BEF" w:rsidRDefault="00330949">
      <w:pPr>
        <w:pStyle w:val="a5"/>
        <w:tabs>
          <w:tab w:val="center" w:pos="4153"/>
          <w:tab w:val="left" w:pos="7275"/>
        </w:tabs>
        <w:spacing w:line="600" w:lineRule="exact"/>
        <w:ind w:left="640" w:firstLineChars="0" w:firstLine="0"/>
        <w:jc w:val="left"/>
        <w:rPr>
          <w:rFonts w:ascii="方正仿宋_GBK" w:eastAsia="方正仿宋_GBK" w:hAnsi="仿宋_GB2312" w:cs="仿宋_GB2312"/>
          <w:sz w:val="32"/>
        </w:rPr>
      </w:pPr>
      <w:r>
        <w:rPr>
          <w:rFonts w:ascii="方正仿宋_GBK" w:eastAsia="方正仿宋_GBK" w:hAnsi="仿宋_GB2312" w:cs="仿宋_GB2312" w:hint="eastAsia"/>
          <w:sz w:val="32"/>
        </w:rPr>
        <w:t>（二）单位构成</w:t>
      </w:r>
    </w:p>
    <w:p w:rsidR="00E27BEF" w:rsidRDefault="00330949">
      <w:pPr>
        <w:pStyle w:val="a5"/>
        <w:tabs>
          <w:tab w:val="center" w:pos="4153"/>
          <w:tab w:val="left" w:pos="7275"/>
        </w:tabs>
        <w:spacing w:line="600" w:lineRule="exact"/>
        <w:ind w:firstLine="640"/>
        <w:jc w:val="left"/>
        <w:rPr>
          <w:rFonts w:ascii="方正仿宋_GBK" w:eastAsia="方正仿宋_GBK" w:hAnsi="仿宋_GB2312" w:cs="仿宋_GB2312"/>
          <w:sz w:val="32"/>
        </w:rPr>
      </w:pPr>
      <w:r>
        <w:rPr>
          <w:rFonts w:ascii="方正仿宋_GBK" w:eastAsia="方正仿宋_GBK" w:hAnsi="仿宋_GB2312" w:cs="仿宋_GB2312" w:hint="eastAsia"/>
          <w:sz w:val="32"/>
        </w:rPr>
        <w:t>本单位内设</w:t>
      </w:r>
      <w:r>
        <w:rPr>
          <w:rFonts w:ascii="方正仿宋_GBK" w:eastAsia="方正仿宋_GBK" w:hAnsi="仿宋_GB2312" w:cs="仿宋_GB2312" w:hint="eastAsia"/>
          <w:sz w:val="32"/>
        </w:rPr>
        <w:t xml:space="preserve"> 3 </w:t>
      </w:r>
      <w:proofErr w:type="gramStart"/>
      <w:r>
        <w:rPr>
          <w:rFonts w:ascii="方正仿宋_GBK" w:eastAsia="方正仿宋_GBK" w:hAnsi="仿宋_GB2312" w:cs="仿宋_GB2312" w:hint="eastAsia"/>
          <w:sz w:val="32"/>
        </w:rPr>
        <w:t>个</w:t>
      </w:r>
      <w:proofErr w:type="gramEnd"/>
      <w:r>
        <w:rPr>
          <w:rFonts w:ascii="方正仿宋_GBK" w:eastAsia="方正仿宋_GBK" w:hAnsi="仿宋_GB2312" w:cs="仿宋_GB2312"/>
          <w:sz w:val="32"/>
        </w:rPr>
        <w:t>机构处室</w:t>
      </w:r>
      <w:r>
        <w:rPr>
          <w:rFonts w:ascii="方正仿宋_GBK" w:eastAsia="方正仿宋_GBK" w:hAnsi="仿宋_GB2312" w:cs="仿宋_GB2312" w:hint="eastAsia"/>
          <w:sz w:val="32"/>
        </w:rPr>
        <w:t>，分别是综合办公室、保教办公室、后勤办公室。</w:t>
      </w:r>
    </w:p>
    <w:p w:rsidR="00E27BEF" w:rsidRDefault="00330949">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t>二、单位收支总体情况</w:t>
      </w:r>
    </w:p>
    <w:p w:rsidR="00E27BEF" w:rsidRDefault="00330949">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（一）收入预算：</w:t>
      </w:r>
      <w:r>
        <w:rPr>
          <w:rFonts w:ascii="方正仿宋_GBK" w:eastAsia="方正仿宋_GBK" w:hAnsi="仿宋_GB2312" w:cs="仿宋_GB2312" w:hint="eastAsia"/>
          <w:sz w:val="32"/>
        </w:rPr>
        <w:t>2021</w:t>
      </w:r>
      <w:r>
        <w:rPr>
          <w:rFonts w:ascii="方正仿宋_GBK" w:eastAsia="方正仿宋_GBK" w:hAnsi="仿宋_GB2312" w:cs="仿宋_GB2312" w:hint="eastAsia"/>
          <w:sz w:val="32"/>
        </w:rPr>
        <w:t>年年初预算数</w:t>
      </w:r>
      <w:r>
        <w:rPr>
          <w:rFonts w:ascii="方正仿宋_GBK" w:eastAsia="方正仿宋_GBK" w:hAnsi="仿宋_GB2312" w:cs="仿宋_GB2312" w:hint="eastAsia"/>
          <w:sz w:val="32"/>
        </w:rPr>
        <w:t xml:space="preserve"> 239.41</w:t>
      </w:r>
      <w:r>
        <w:rPr>
          <w:rFonts w:ascii="方正仿宋_GBK" w:eastAsia="方正仿宋_GBK" w:hAnsi="仿宋_GB2312" w:cs="仿宋_GB2312" w:hint="eastAsia"/>
          <w:sz w:val="32"/>
        </w:rPr>
        <w:t>万元，其中：一般公共预算拨款</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239.41</w:t>
      </w:r>
      <w:r>
        <w:rPr>
          <w:rFonts w:ascii="方正仿宋_GBK" w:eastAsia="方正仿宋_GBK" w:hAnsi="仿宋_GB2312" w:cs="仿宋_GB2312" w:hint="eastAsia"/>
          <w:sz w:val="32"/>
        </w:rPr>
        <w:t>万元，</w:t>
      </w:r>
      <w:proofErr w:type="gramStart"/>
      <w:r>
        <w:rPr>
          <w:rFonts w:ascii="方正仿宋_GBK" w:eastAsia="方正仿宋_GBK" w:hAnsi="仿宋_GB2312" w:cs="仿宋_GB2312" w:hint="eastAsia"/>
          <w:sz w:val="32"/>
        </w:rPr>
        <w:t>无上年</w:t>
      </w:r>
      <w:proofErr w:type="gramEnd"/>
      <w:r>
        <w:rPr>
          <w:rFonts w:ascii="方正仿宋_GBK" w:eastAsia="方正仿宋_GBK" w:hAnsi="仿宋_GB2312" w:cs="仿宋_GB2312" w:hint="eastAsia"/>
          <w:sz w:val="32"/>
        </w:rPr>
        <w:t>结转资金。收入较</w:t>
      </w:r>
      <w:r>
        <w:rPr>
          <w:rFonts w:ascii="方正仿宋_GBK" w:eastAsia="方正仿宋_GBK" w:hAnsi="仿宋_GB2312" w:cs="仿宋_GB2312" w:hint="eastAsia"/>
          <w:sz w:val="32"/>
        </w:rPr>
        <w:t>2020</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 xml:space="preserve"> 36.97</w:t>
      </w:r>
      <w:r>
        <w:rPr>
          <w:rFonts w:ascii="方正仿宋_GBK" w:eastAsia="方正仿宋_GBK" w:hAnsi="仿宋_GB2312" w:cs="仿宋_GB2312" w:hint="eastAsia"/>
          <w:sz w:val="32"/>
        </w:rPr>
        <w:t>万元，主要原因是：</w:t>
      </w:r>
    </w:p>
    <w:p w:rsidR="00E27BEF" w:rsidRDefault="00330949">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1</w:t>
      </w:r>
      <w:r w:rsidR="00C00C49">
        <w:rPr>
          <w:rFonts w:ascii="方正仿宋_GBK" w:eastAsia="方正仿宋_GBK" w:hAnsi="仿宋_GB2312" w:cs="仿宋_GB2312" w:hint="eastAsia"/>
          <w:sz w:val="32"/>
        </w:rPr>
        <w:t>.</w:t>
      </w:r>
      <w:r>
        <w:rPr>
          <w:rFonts w:ascii="方正仿宋_GBK" w:eastAsia="方正仿宋_GBK" w:hAnsi="仿宋_GB2312" w:cs="仿宋_GB2312" w:hint="eastAsia"/>
          <w:sz w:val="32"/>
        </w:rPr>
        <w:t>2021</w:t>
      </w:r>
      <w:r>
        <w:rPr>
          <w:rFonts w:ascii="方正仿宋_GBK" w:eastAsia="方正仿宋_GBK" w:hAnsi="仿宋_GB2312" w:cs="仿宋_GB2312" w:hint="eastAsia"/>
          <w:sz w:val="32"/>
        </w:rPr>
        <w:t>年新录用教师</w:t>
      </w:r>
      <w:r>
        <w:rPr>
          <w:rFonts w:ascii="方正仿宋_GBK" w:eastAsia="方正仿宋_GBK" w:hAnsi="仿宋_GB2312" w:cs="仿宋_GB2312" w:hint="eastAsia"/>
          <w:sz w:val="32"/>
        </w:rPr>
        <w:t>4</w:t>
      </w:r>
      <w:r>
        <w:rPr>
          <w:rFonts w:ascii="方正仿宋_GBK" w:eastAsia="方正仿宋_GBK" w:hAnsi="仿宋_GB2312" w:cs="仿宋_GB2312" w:hint="eastAsia"/>
          <w:sz w:val="32"/>
        </w:rPr>
        <w:t>人，调出</w:t>
      </w:r>
      <w:r>
        <w:rPr>
          <w:rFonts w:ascii="方正仿宋_GBK" w:eastAsia="方正仿宋_GBK" w:hAnsi="仿宋_GB2312" w:cs="仿宋_GB2312" w:hint="eastAsia"/>
          <w:sz w:val="32"/>
        </w:rPr>
        <w:t>1</w:t>
      </w:r>
      <w:r>
        <w:rPr>
          <w:rFonts w:ascii="方正仿宋_GBK" w:eastAsia="方正仿宋_GBK" w:hAnsi="仿宋_GB2312" w:cs="仿宋_GB2312" w:hint="eastAsia"/>
          <w:sz w:val="32"/>
        </w:rPr>
        <w:t>人，人员净增加</w:t>
      </w:r>
      <w:r>
        <w:rPr>
          <w:rFonts w:ascii="方正仿宋_GBK" w:eastAsia="方正仿宋_GBK" w:hAnsi="仿宋_GB2312" w:cs="仿宋_GB2312" w:hint="eastAsia"/>
          <w:sz w:val="32"/>
        </w:rPr>
        <w:t>3</w:t>
      </w:r>
      <w:r>
        <w:rPr>
          <w:rFonts w:ascii="方正仿宋_GBK" w:eastAsia="方正仿宋_GBK" w:hAnsi="仿宋_GB2312" w:cs="仿宋_GB2312" w:hint="eastAsia"/>
          <w:sz w:val="32"/>
        </w:rPr>
        <w:t>人。</w:t>
      </w:r>
    </w:p>
    <w:p w:rsidR="00E27BEF" w:rsidRDefault="00330949" w:rsidP="00C00C49">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w:t>
      </w:r>
      <w:r w:rsidR="00C00C49">
        <w:rPr>
          <w:rFonts w:ascii="方正仿宋_GBK" w:eastAsia="方正仿宋_GBK" w:hAnsi="仿宋_GB2312" w:cs="仿宋_GB2312" w:hint="eastAsia"/>
          <w:sz w:val="32"/>
        </w:rPr>
        <w:t>.</w:t>
      </w:r>
      <w:r>
        <w:rPr>
          <w:rFonts w:ascii="方正仿宋_GBK" w:eastAsia="方正仿宋_GBK" w:hAnsi="仿宋_GB2312" w:cs="仿宋_GB2312" w:hint="eastAsia"/>
          <w:sz w:val="32"/>
        </w:rPr>
        <w:t>2021</w:t>
      </w:r>
      <w:r>
        <w:rPr>
          <w:rFonts w:ascii="方正仿宋_GBK" w:eastAsia="方正仿宋_GBK" w:hAnsi="仿宋_GB2312" w:cs="仿宋_GB2312" w:hint="eastAsia"/>
          <w:sz w:val="32"/>
        </w:rPr>
        <w:t>年预算增加了超额绩效工资。</w:t>
      </w:r>
    </w:p>
    <w:p w:rsidR="00E27BEF" w:rsidRDefault="00330949">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3.2021</w:t>
      </w:r>
      <w:r>
        <w:rPr>
          <w:rFonts w:ascii="方正仿宋_GBK" w:eastAsia="方正仿宋_GBK" w:hAnsi="仿宋_GB2312" w:cs="仿宋_GB2312" w:hint="eastAsia"/>
          <w:sz w:val="32"/>
        </w:rPr>
        <w:t>年比</w:t>
      </w:r>
      <w:r>
        <w:rPr>
          <w:rFonts w:ascii="方正仿宋_GBK" w:eastAsia="方正仿宋_GBK" w:hAnsi="仿宋_GB2312" w:cs="仿宋_GB2312" w:hint="eastAsia"/>
          <w:sz w:val="32"/>
        </w:rPr>
        <w:t>2020</w:t>
      </w:r>
      <w:r>
        <w:rPr>
          <w:rFonts w:ascii="方正仿宋_GBK" w:eastAsia="方正仿宋_GBK" w:hAnsi="仿宋_GB2312" w:cs="仿宋_GB2312" w:hint="eastAsia"/>
          <w:sz w:val="32"/>
        </w:rPr>
        <w:t>年提高了工资标准和社保缴费标准。</w:t>
      </w:r>
    </w:p>
    <w:p w:rsidR="00E27BEF" w:rsidRDefault="00330949">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（二）支出预算：</w:t>
      </w:r>
      <w:r>
        <w:rPr>
          <w:rFonts w:ascii="方正仿宋_GBK" w:eastAsia="方正仿宋_GBK" w:hAnsi="仿宋_GB2312" w:cs="仿宋_GB2312" w:hint="eastAsia"/>
          <w:sz w:val="32"/>
        </w:rPr>
        <w:t>2021</w:t>
      </w:r>
      <w:r>
        <w:rPr>
          <w:rFonts w:ascii="方正仿宋_GBK" w:eastAsia="方正仿宋_GBK" w:hAnsi="仿宋_GB2312" w:cs="仿宋_GB2312" w:hint="eastAsia"/>
          <w:sz w:val="32"/>
        </w:rPr>
        <w:t>年年初预算数</w:t>
      </w:r>
      <w:r>
        <w:rPr>
          <w:rFonts w:ascii="方正仿宋_GBK" w:eastAsia="方正仿宋_GBK" w:hAnsi="仿宋_GB2312" w:cs="仿宋_GB2312" w:hint="eastAsia"/>
          <w:sz w:val="32"/>
        </w:rPr>
        <w:t xml:space="preserve">239.41 </w:t>
      </w:r>
      <w:r>
        <w:rPr>
          <w:rFonts w:ascii="方正仿宋_GBK" w:eastAsia="方正仿宋_GBK" w:hAnsi="仿宋_GB2312" w:cs="仿宋_GB2312" w:hint="eastAsia"/>
          <w:sz w:val="32"/>
        </w:rPr>
        <w:t>万元，其中：一般公共服务支出预算</w:t>
      </w:r>
      <w:r>
        <w:rPr>
          <w:rFonts w:ascii="方正仿宋_GBK" w:eastAsia="方正仿宋_GBK" w:hAnsi="仿宋_GB2312" w:cs="仿宋_GB2312" w:hint="eastAsia"/>
          <w:sz w:val="32"/>
        </w:rPr>
        <w:t xml:space="preserve">239.41 </w:t>
      </w:r>
      <w:r>
        <w:rPr>
          <w:rFonts w:ascii="方正仿宋_GBK" w:eastAsia="方正仿宋_GBK" w:hAnsi="仿宋_GB2312" w:cs="仿宋_GB2312" w:hint="eastAsia"/>
          <w:sz w:val="32"/>
        </w:rPr>
        <w:t>万元，教育支出预算</w:t>
      </w:r>
      <w:r>
        <w:rPr>
          <w:rFonts w:ascii="方正仿宋_GBK" w:eastAsia="方正仿宋_GBK" w:hAnsi="仿宋_GB2312" w:cs="仿宋_GB2312" w:hint="eastAsia"/>
          <w:sz w:val="32"/>
        </w:rPr>
        <w:t xml:space="preserve">189.93 </w:t>
      </w:r>
      <w:r>
        <w:rPr>
          <w:rFonts w:ascii="方正仿宋_GBK" w:eastAsia="方正仿宋_GBK" w:hAnsi="仿宋_GB2312" w:cs="仿宋_GB2312" w:hint="eastAsia"/>
          <w:sz w:val="32"/>
        </w:rPr>
        <w:t>万元，社会保障和就业支出预算</w:t>
      </w:r>
      <w:r>
        <w:rPr>
          <w:rFonts w:ascii="方正仿宋_GBK" w:eastAsia="方正仿宋_GBK" w:hAnsi="仿宋_GB2312" w:cs="仿宋_GB2312" w:hint="eastAsia"/>
          <w:sz w:val="32"/>
        </w:rPr>
        <w:t xml:space="preserve"> 23.19</w:t>
      </w:r>
      <w:r>
        <w:rPr>
          <w:rFonts w:ascii="方正仿宋_GBK" w:eastAsia="方正仿宋_GBK" w:hAnsi="仿宋_GB2312" w:cs="仿宋_GB2312" w:hint="eastAsia"/>
          <w:sz w:val="32"/>
        </w:rPr>
        <w:t>万元，卫生健康支出预算</w:t>
      </w:r>
      <w:r>
        <w:rPr>
          <w:rFonts w:ascii="方正仿宋_GBK" w:eastAsia="方正仿宋_GBK" w:hAnsi="仿宋_GB2312" w:cs="仿宋_GB2312" w:hint="eastAsia"/>
          <w:sz w:val="32"/>
        </w:rPr>
        <w:t xml:space="preserve">13.28 </w:t>
      </w:r>
      <w:r>
        <w:rPr>
          <w:rFonts w:ascii="方正仿宋_GBK" w:eastAsia="方正仿宋_GBK" w:hAnsi="仿宋_GB2312" w:cs="仿宋_GB2312" w:hint="eastAsia"/>
          <w:sz w:val="32"/>
        </w:rPr>
        <w:t>万元，住房保障支出预算</w:t>
      </w:r>
      <w:r>
        <w:rPr>
          <w:rFonts w:ascii="方正仿宋_GBK" w:eastAsia="方正仿宋_GBK" w:hAnsi="仿宋_GB2312" w:cs="仿宋_GB2312" w:hint="eastAsia"/>
          <w:sz w:val="32"/>
        </w:rPr>
        <w:t xml:space="preserve"> 13.02</w:t>
      </w:r>
      <w:r>
        <w:rPr>
          <w:rFonts w:ascii="方正仿宋_GBK" w:eastAsia="方正仿宋_GBK" w:hAnsi="仿宋_GB2312" w:cs="仿宋_GB2312" w:hint="eastAsia"/>
          <w:sz w:val="32"/>
        </w:rPr>
        <w:t>万元。支出预算</w:t>
      </w:r>
      <w:r>
        <w:rPr>
          <w:rFonts w:ascii="方正仿宋_GBK" w:eastAsia="方正仿宋_GBK" w:hAnsi="仿宋_GB2312" w:cs="仿宋_GB2312" w:hint="eastAsia"/>
          <w:sz w:val="32"/>
        </w:rPr>
        <w:lastRenderedPageBreak/>
        <w:t>较</w:t>
      </w:r>
      <w:r>
        <w:rPr>
          <w:rFonts w:ascii="方正仿宋_GBK" w:eastAsia="方正仿宋_GBK" w:hAnsi="仿宋_GB2312" w:cs="仿宋_GB2312" w:hint="eastAsia"/>
          <w:sz w:val="32"/>
        </w:rPr>
        <w:t>2020</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 xml:space="preserve"> 3</w:t>
      </w:r>
      <w:r>
        <w:rPr>
          <w:rFonts w:ascii="方正仿宋_GBK" w:eastAsia="方正仿宋_GBK" w:hAnsi="仿宋_GB2312" w:cs="仿宋_GB2312" w:hint="eastAsia"/>
          <w:sz w:val="32"/>
        </w:rPr>
        <w:t>6.97</w:t>
      </w:r>
      <w:r>
        <w:rPr>
          <w:rFonts w:ascii="方正仿宋_GBK" w:eastAsia="方正仿宋_GBK" w:hAnsi="仿宋_GB2312" w:cs="仿宋_GB2312" w:hint="eastAsia"/>
          <w:sz w:val="32"/>
        </w:rPr>
        <w:t>万元，全部是基本支出预算增加</w:t>
      </w:r>
      <w:r>
        <w:rPr>
          <w:rFonts w:ascii="方正仿宋_GBK" w:eastAsia="方正仿宋_GBK" w:hAnsi="仿宋_GB2312" w:cs="仿宋_GB2312" w:hint="eastAsia"/>
          <w:sz w:val="32"/>
        </w:rPr>
        <w:t xml:space="preserve"> 36.97</w:t>
      </w:r>
      <w:r>
        <w:rPr>
          <w:rFonts w:ascii="方正仿宋_GBK" w:eastAsia="方正仿宋_GBK" w:hAnsi="仿宋_GB2312" w:cs="仿宋_GB2312" w:hint="eastAsia"/>
          <w:sz w:val="32"/>
        </w:rPr>
        <w:t>万元。</w:t>
      </w:r>
    </w:p>
    <w:p w:rsidR="00E27BEF" w:rsidRDefault="00330949">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三、单位预算情况说明</w:t>
      </w:r>
    </w:p>
    <w:p w:rsidR="00E27BEF" w:rsidRDefault="00330949">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2021</w:t>
      </w:r>
      <w:r>
        <w:rPr>
          <w:rFonts w:ascii="方正仿宋_GBK" w:eastAsia="方正仿宋_GBK" w:hAnsi="仿宋_GB2312" w:cs="仿宋_GB2312" w:hint="eastAsia"/>
          <w:sz w:val="32"/>
        </w:rPr>
        <w:t>年一般公共预算财政拨款收入</w:t>
      </w:r>
      <w:r>
        <w:rPr>
          <w:rFonts w:ascii="方正仿宋_GBK" w:eastAsia="方正仿宋_GBK" w:hAnsi="仿宋_GB2312" w:cs="仿宋_GB2312" w:hint="eastAsia"/>
          <w:sz w:val="32"/>
        </w:rPr>
        <w:t xml:space="preserve"> 239.41 </w:t>
      </w:r>
      <w:r>
        <w:rPr>
          <w:rFonts w:ascii="方正仿宋_GBK" w:eastAsia="方正仿宋_GBK" w:hAnsi="仿宋_GB2312" w:cs="仿宋_GB2312" w:hint="eastAsia"/>
          <w:sz w:val="32"/>
        </w:rPr>
        <w:t>万元，一般公共预算财政拨款支出</w:t>
      </w:r>
      <w:r>
        <w:rPr>
          <w:rFonts w:ascii="方正仿宋_GBK" w:eastAsia="方正仿宋_GBK" w:hAnsi="仿宋_GB2312" w:cs="仿宋_GB2312" w:hint="eastAsia"/>
          <w:sz w:val="32"/>
        </w:rPr>
        <w:t xml:space="preserve">  239.41 </w:t>
      </w:r>
      <w:r>
        <w:rPr>
          <w:rFonts w:ascii="方正仿宋_GBK" w:eastAsia="方正仿宋_GBK" w:hAnsi="仿宋_GB2312" w:cs="仿宋_GB2312" w:hint="eastAsia"/>
          <w:sz w:val="32"/>
        </w:rPr>
        <w:t>万元，比</w:t>
      </w:r>
      <w:r>
        <w:rPr>
          <w:rFonts w:ascii="方正仿宋_GBK" w:eastAsia="方正仿宋_GBK" w:hAnsi="仿宋_GB2312" w:cs="仿宋_GB2312" w:hint="eastAsia"/>
          <w:sz w:val="32"/>
        </w:rPr>
        <w:t>2020</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 xml:space="preserve">36.97   </w:t>
      </w:r>
      <w:r>
        <w:rPr>
          <w:rFonts w:ascii="方正仿宋_GBK" w:eastAsia="方正仿宋_GBK" w:hAnsi="仿宋_GB2312" w:cs="仿宋_GB2312" w:hint="eastAsia"/>
          <w:sz w:val="32"/>
        </w:rPr>
        <w:t>万元。其中：基本支出</w:t>
      </w:r>
      <w:r>
        <w:rPr>
          <w:rFonts w:ascii="方正仿宋_GBK" w:eastAsia="方正仿宋_GBK" w:hAnsi="仿宋_GB2312" w:cs="仿宋_GB2312" w:hint="eastAsia"/>
          <w:sz w:val="32"/>
        </w:rPr>
        <w:t xml:space="preserve"> 239.41 </w:t>
      </w:r>
      <w:r>
        <w:rPr>
          <w:rFonts w:ascii="方正仿宋_GBK" w:eastAsia="方正仿宋_GBK" w:hAnsi="仿宋_GB2312" w:cs="仿宋_GB2312" w:hint="eastAsia"/>
          <w:sz w:val="32"/>
        </w:rPr>
        <w:t>万元，比</w:t>
      </w:r>
      <w:r>
        <w:rPr>
          <w:rFonts w:ascii="方正仿宋_GBK" w:eastAsia="方正仿宋_GBK" w:hAnsi="仿宋_GB2312" w:cs="仿宋_GB2312" w:hint="eastAsia"/>
          <w:sz w:val="32"/>
        </w:rPr>
        <w:t>2020</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36.97</w:t>
      </w:r>
      <w:r>
        <w:rPr>
          <w:rFonts w:ascii="方正仿宋_GBK" w:eastAsia="方正仿宋_GBK" w:hAnsi="仿宋_GB2312" w:cs="仿宋_GB2312" w:hint="eastAsia"/>
          <w:sz w:val="32"/>
        </w:rPr>
        <w:t>万元，主要原因是人员增加，工资标准提高等，主要用于保障在职人员工资福利及社会保险缴费。</w:t>
      </w:r>
      <w:r>
        <w:rPr>
          <w:rFonts w:ascii="方正仿宋_GBK" w:eastAsia="方正仿宋_GBK" w:hAnsi="仿宋_GB2312" w:cs="仿宋_GB2312" w:hint="eastAsia"/>
          <w:sz w:val="32"/>
        </w:rPr>
        <w:t>本单位年初无项目支出预算。</w:t>
      </w:r>
    </w:p>
    <w:p w:rsidR="00E27BEF" w:rsidRDefault="00330949">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2021</w:t>
      </w:r>
      <w:r>
        <w:rPr>
          <w:rFonts w:ascii="方正仿宋_GBK" w:eastAsia="方正仿宋_GBK" w:hAnsi="仿宋_GB2312" w:cs="仿宋_GB2312" w:hint="eastAsia"/>
          <w:sz w:val="32"/>
        </w:rPr>
        <w:t>本单位无使用政府性基金预算拨款安排的支出。</w:t>
      </w:r>
    </w:p>
    <w:p w:rsidR="00E27BEF" w:rsidRDefault="00330949">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t>四、“三公”经费情况说明</w:t>
      </w:r>
    </w:p>
    <w:p w:rsidR="00E27BEF" w:rsidRDefault="00330949">
      <w:pPr>
        <w:spacing w:line="600" w:lineRule="exact"/>
        <w:ind w:firstLine="600"/>
        <w:rPr>
          <w:rFonts w:ascii="方正仿宋_GBK" w:eastAsia="方正仿宋_GBK" w:hAnsi="仿宋_GB2312" w:cs="仿宋_GB2312"/>
          <w:sz w:val="32"/>
        </w:rPr>
      </w:pPr>
      <w:r>
        <w:rPr>
          <w:rFonts w:ascii="方正仿宋_GBK" w:eastAsia="方正仿宋_GBK" w:hAnsi="仿宋_GB2312" w:cs="仿宋_GB2312" w:hint="eastAsia"/>
          <w:sz w:val="32"/>
        </w:rPr>
        <w:t>2021</w:t>
      </w:r>
      <w:r>
        <w:rPr>
          <w:rFonts w:ascii="方正仿宋_GBK" w:eastAsia="方正仿宋_GBK" w:hAnsi="仿宋_GB2312" w:cs="仿宋_GB2312" w:hint="eastAsia"/>
          <w:sz w:val="32"/>
        </w:rPr>
        <w:t>年本单位无“三公”经费预算安排支出。</w:t>
      </w:r>
    </w:p>
    <w:p w:rsidR="00E27BEF" w:rsidRDefault="00330949">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E27BEF" w:rsidRDefault="00330949">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1</w:t>
      </w:r>
      <w:r>
        <w:rPr>
          <w:rFonts w:ascii="方正仿宋_GBK" w:eastAsia="方正仿宋_GBK" w:hAnsi="仿宋_GB2312" w:cs="仿宋_GB2312" w:hint="eastAsia"/>
          <w:sz w:val="32"/>
        </w:rPr>
        <w:t>．我单位不在机关运行经费统计范围之内。</w:t>
      </w:r>
    </w:p>
    <w:p w:rsidR="00E27BEF" w:rsidRDefault="00330949">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w:t>
      </w:r>
      <w:r>
        <w:rPr>
          <w:rFonts w:ascii="方正仿宋_GBK" w:eastAsia="方正仿宋_GBK" w:hAnsi="仿宋_GB2312" w:cs="仿宋_GB2312" w:hint="eastAsia"/>
          <w:sz w:val="32"/>
        </w:rPr>
        <w:t>政府采购情况。</w:t>
      </w:r>
      <w:r>
        <w:rPr>
          <w:rFonts w:ascii="方正仿宋_GBK" w:eastAsia="方正仿宋_GBK" w:hAnsi="仿宋_GB2312" w:cs="仿宋_GB2312" w:hint="eastAsia"/>
          <w:sz w:val="32"/>
        </w:rPr>
        <w:t>2021</w:t>
      </w:r>
      <w:r>
        <w:rPr>
          <w:rFonts w:ascii="方正仿宋_GBK" w:eastAsia="方正仿宋_GBK" w:hAnsi="仿宋_GB2312" w:cs="仿宋_GB2312" w:hint="eastAsia"/>
          <w:sz w:val="32"/>
        </w:rPr>
        <w:t>年，本单位无政府采购经费预算安排支出。</w:t>
      </w:r>
    </w:p>
    <w:p w:rsidR="00E27BEF" w:rsidRDefault="00330949">
      <w:pPr>
        <w:ind w:firstLineChars="200" w:firstLine="640"/>
        <w:rPr>
          <w:rFonts w:ascii="仿宋" w:eastAsia="仿宋" w:hAnsi="仿宋" w:cs="仿宋"/>
          <w:color w:val="000000"/>
          <w:sz w:val="32"/>
        </w:rPr>
      </w:pPr>
      <w:r>
        <w:rPr>
          <w:rFonts w:ascii="方正仿宋_GBK" w:eastAsia="方正仿宋_GBK" w:hAnsi="仿宋_GB2312" w:cs="仿宋_GB2312" w:hint="eastAsia"/>
          <w:sz w:val="32"/>
        </w:rPr>
        <w:t>3</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绩效目标设置情况。</w:t>
      </w:r>
      <w:r>
        <w:rPr>
          <w:rFonts w:ascii="方正仿宋_GBK" w:eastAsia="方正仿宋_GBK" w:hAnsi="仿宋_GB2312" w:cs="仿宋_GB2312" w:hint="eastAsia"/>
          <w:sz w:val="32"/>
        </w:rPr>
        <w:t>2021</w:t>
      </w:r>
      <w:r>
        <w:rPr>
          <w:rFonts w:ascii="方正仿宋_GBK" w:eastAsia="方正仿宋_GBK" w:hAnsi="仿宋_GB2312" w:cs="仿宋_GB2312" w:hint="eastAsia"/>
          <w:sz w:val="32"/>
        </w:rPr>
        <w:t>年年初预算</w:t>
      </w:r>
      <w:r>
        <w:rPr>
          <w:rFonts w:ascii="仿宋" w:eastAsia="仿宋" w:hAnsi="仿宋" w:cs="仿宋" w:hint="eastAsia"/>
          <w:sz w:val="32"/>
        </w:rPr>
        <w:t>未</w:t>
      </w:r>
      <w:r>
        <w:rPr>
          <w:rFonts w:ascii="方正仿宋_GBK" w:eastAsia="方正仿宋_GBK" w:hAnsi="仿宋_GB2312" w:cs="仿宋_GB2312" w:hint="eastAsia"/>
          <w:sz w:val="32"/>
        </w:rPr>
        <w:t>下</w:t>
      </w:r>
      <w:r>
        <w:rPr>
          <w:rFonts w:ascii="仿宋" w:eastAsia="仿宋" w:hAnsi="仿宋" w:cs="仿宋" w:hint="eastAsia"/>
          <w:sz w:val="32"/>
        </w:rPr>
        <w:t>达</w:t>
      </w:r>
      <w:r>
        <w:rPr>
          <w:rFonts w:ascii="方正仿宋_GBK" w:eastAsia="方正仿宋_GBK" w:hAnsi="仿宋_GB2312" w:cs="仿宋_GB2312" w:hint="eastAsia"/>
          <w:sz w:val="32"/>
        </w:rPr>
        <w:t>项目支出预算，</w:t>
      </w:r>
      <w:r>
        <w:rPr>
          <w:rFonts w:ascii="仿宋" w:eastAsia="仿宋" w:hAnsi="仿宋" w:cs="仿宋" w:hint="eastAsia"/>
          <w:sz w:val="32"/>
        </w:rPr>
        <w:t>未</w:t>
      </w:r>
      <w:r>
        <w:rPr>
          <w:rFonts w:ascii="方正仿宋_GBK" w:eastAsia="方正仿宋_GBK" w:hAnsi="仿宋_GB2312" w:cs="仿宋_GB2312" w:hint="eastAsia"/>
          <w:sz w:val="32"/>
        </w:rPr>
        <w:t>设置绩效目标</w:t>
      </w:r>
      <w:r>
        <w:rPr>
          <w:rFonts w:ascii="方正仿宋_GBK" w:eastAsia="方正仿宋_GBK" w:hAnsi="仿宋_GB2312" w:cs="仿宋_GB2312" w:hint="eastAsia"/>
          <w:color w:val="000000"/>
          <w:sz w:val="32"/>
        </w:rPr>
        <w:t>。</w:t>
      </w:r>
    </w:p>
    <w:p w:rsidR="00E27BEF" w:rsidRDefault="00330949">
      <w:pPr>
        <w:ind w:firstLineChars="200" w:firstLine="640"/>
        <w:rPr>
          <w:rFonts w:ascii="方正仿宋_GBK" w:eastAsia="方正仿宋_GBK" w:hAnsi="仿宋_GB2312" w:cs="仿宋_GB2312"/>
          <w:color w:val="000000"/>
          <w:sz w:val="32"/>
        </w:rPr>
      </w:pPr>
      <w:r>
        <w:rPr>
          <w:rFonts w:ascii="方正仿宋_GBK" w:eastAsia="方正仿宋_GBK" w:hAnsi="仿宋_GB2312" w:cs="仿宋_GB2312" w:hint="eastAsia"/>
          <w:color w:val="000000"/>
          <w:sz w:val="32"/>
        </w:rPr>
        <w:t>4</w:t>
      </w:r>
      <w:r>
        <w:rPr>
          <w:rFonts w:ascii="方正仿宋_GBK" w:eastAsia="方正仿宋_GBK" w:hAnsi="仿宋_GB2312" w:cs="仿宋_GB2312" w:hint="eastAsia"/>
          <w:color w:val="000000"/>
          <w:sz w:val="32"/>
        </w:rPr>
        <w:t>.</w:t>
      </w:r>
      <w:r>
        <w:rPr>
          <w:rFonts w:ascii="方正仿宋_GBK" w:eastAsia="方正仿宋_GBK" w:hAnsi="仿宋_GB2312" w:cs="仿宋_GB2312" w:hint="eastAsia"/>
          <w:color w:val="000000"/>
          <w:sz w:val="32"/>
        </w:rPr>
        <w:t>国有资产占有使用情况。</w:t>
      </w:r>
      <w:r>
        <w:rPr>
          <w:rFonts w:ascii="方正仿宋_GBK" w:eastAsia="方正仿宋_GBK" w:hAnsi="仿宋_GB2312" w:cs="仿宋_GB2312" w:hint="eastAsia"/>
          <w:color w:val="000000"/>
          <w:sz w:val="32"/>
        </w:rPr>
        <w:t>我单位无公务用车</w:t>
      </w:r>
      <w:r>
        <w:rPr>
          <w:rFonts w:ascii="方正仿宋_GBK" w:eastAsia="方正仿宋_GBK" w:hAnsi="仿宋_GB2312" w:cs="仿宋_GB2312" w:hint="eastAsia"/>
          <w:color w:val="000000"/>
          <w:sz w:val="32"/>
        </w:rPr>
        <w:t>。</w:t>
      </w:r>
    </w:p>
    <w:p w:rsidR="00E27BEF" w:rsidRDefault="00330949">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六、专业</w:t>
      </w:r>
      <w:proofErr w:type="gramStart"/>
      <w:r>
        <w:rPr>
          <w:rFonts w:ascii="方正黑体_GBK" w:eastAsia="方正黑体_GBK" w:hAnsi="黑体" w:cs="仿宋_GB2312" w:hint="eastAsia"/>
          <w:sz w:val="32"/>
        </w:rPr>
        <w:t>性名</w:t>
      </w:r>
      <w:proofErr w:type="gramEnd"/>
      <w:r>
        <w:rPr>
          <w:rFonts w:ascii="方正黑体_GBK" w:eastAsia="方正黑体_GBK" w:hAnsi="黑体" w:cs="仿宋_GB2312" w:hint="eastAsia"/>
          <w:sz w:val="32"/>
        </w:rPr>
        <w:t>词解释</w:t>
      </w:r>
    </w:p>
    <w:p w:rsidR="00E27BEF" w:rsidRDefault="00330949">
      <w:pPr>
        <w:pStyle w:val="a5"/>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rsidR="00E27BEF" w:rsidRDefault="00330949">
      <w:pPr>
        <w:pStyle w:val="a5"/>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lastRenderedPageBreak/>
        <w:t>（二）其他收入：指单位取得的除“财政拨款收入”、“事业收入”、“经营收入”等以外的收入。</w:t>
      </w:r>
    </w:p>
    <w:p w:rsidR="00E27BEF" w:rsidRDefault="00330949">
      <w:pPr>
        <w:pStyle w:val="a5"/>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（三）基本支出：指为保障机构正常</w:t>
      </w:r>
      <w:r>
        <w:rPr>
          <w:rFonts w:ascii="方正仿宋_GBK" w:eastAsia="方正仿宋_GBK" w:hint="eastAsia"/>
          <w:sz w:val="32"/>
          <w:szCs w:val="32"/>
        </w:rPr>
        <w:t>运转、完成日常工作任务而发生的人员经费和公用经费。</w:t>
      </w:r>
    </w:p>
    <w:p w:rsidR="00E27BEF" w:rsidRDefault="00330949">
      <w:pPr>
        <w:pStyle w:val="a5"/>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（四）项目支出：指在基本支出之外为完成特定行政任务和事业发展目标所发生的支出。</w:t>
      </w:r>
    </w:p>
    <w:p w:rsidR="00E27BEF" w:rsidRDefault="00330949">
      <w:pPr>
        <w:ind w:firstLineChars="200" w:firstLine="640"/>
        <w:rPr>
          <w:rFonts w:ascii="方正仿宋_GBK" w:eastAsia="方正仿宋_GBK" w:hAnsi="仿宋_GB2312" w:cs="仿宋_GB2312"/>
          <w:color w:val="000000"/>
          <w:sz w:val="32"/>
        </w:rPr>
      </w:pPr>
      <w:r>
        <w:rPr>
          <w:rFonts w:ascii="方正仿宋_GBK" w:eastAsia="方正仿宋_GBK" w:hint="eastAsia"/>
          <w:sz w:val="32"/>
          <w:szCs w:val="32"/>
        </w:rPr>
        <w:t>（五）“三公”经费：指用一般公共预算财政拨款安排的因公出国（境）费、公务用车购置及运行维护费、公务接待费。其中，因公出国（境）</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单位公务出国（境）的国际旅费、国外城市间交通费、住宿费、伙食费、培训费、公杂费等支出；公务用车购置</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单位公务用车购置支出（</w:t>
      </w:r>
      <w:proofErr w:type="gramStart"/>
      <w:r>
        <w:rPr>
          <w:rFonts w:ascii="方正仿宋_GBK" w:eastAsia="方正仿宋_GBK" w:hint="eastAsia"/>
          <w:sz w:val="32"/>
          <w:szCs w:val="32"/>
        </w:rPr>
        <w:t>含车辆</w:t>
      </w:r>
      <w:proofErr w:type="gramEnd"/>
      <w:r>
        <w:rPr>
          <w:rFonts w:ascii="方正仿宋_GBK" w:eastAsia="方正仿宋_GBK" w:hint="eastAsia"/>
          <w:sz w:val="32"/>
          <w:szCs w:val="32"/>
        </w:rPr>
        <w:t>购置税）；公务用车运行维护费反映单位按规定保留的公务用车燃料费、维修费、过路过桥费、保险费、安全奖励费用等支出；公务接待</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单位按规定开支的各类公务接待（含外宾接待）支出。</w:t>
      </w:r>
    </w:p>
    <w:p w:rsidR="00330949" w:rsidRDefault="00330949" w:rsidP="00330949">
      <w:pPr>
        <w:ind w:firstLineChars="200" w:firstLine="643"/>
        <w:rPr>
          <w:rFonts w:ascii="方正仿宋_GBK" w:eastAsia="方正仿宋_GBK" w:hAnsi="仿宋_GB2312" w:cs="仿宋_GB2312" w:hint="eastAsia"/>
          <w:b/>
          <w:sz w:val="32"/>
        </w:rPr>
      </w:pPr>
    </w:p>
    <w:p w:rsidR="00E27BEF" w:rsidRPr="00330949" w:rsidRDefault="00330949" w:rsidP="00330949">
      <w:pPr>
        <w:ind w:firstLineChars="200" w:firstLine="643"/>
        <w:rPr>
          <w:rFonts w:ascii="方正仿宋_GBK" w:eastAsia="方正仿宋_GBK" w:hAnsi="仿宋_GB2312" w:cs="仿宋_GB2312"/>
          <w:b/>
          <w:sz w:val="32"/>
        </w:rPr>
      </w:pPr>
      <w:bookmarkStart w:id="0" w:name="_GoBack"/>
      <w:bookmarkEnd w:id="0"/>
      <w:r>
        <w:rPr>
          <w:rFonts w:ascii="方正仿宋_GBK" w:eastAsia="方正仿宋_GBK" w:hAnsi="仿宋_GB2312" w:cs="仿宋_GB2312" w:hint="eastAsia"/>
          <w:b/>
          <w:sz w:val="32"/>
        </w:rPr>
        <w:t>部门预算公开联系人：张元辉</w:t>
      </w:r>
      <w:r>
        <w:rPr>
          <w:rFonts w:ascii="方正仿宋_GBK" w:eastAsia="方正仿宋_GBK" w:hAnsi="仿宋_GB2312" w:cs="仿宋_GB2312" w:hint="eastAsia"/>
          <w:b/>
          <w:sz w:val="32"/>
        </w:rPr>
        <w:t xml:space="preserve">  </w:t>
      </w:r>
      <w:r>
        <w:rPr>
          <w:rFonts w:ascii="方正仿宋_GBK" w:eastAsia="方正仿宋_GBK" w:hint="eastAsia"/>
          <w:b/>
          <w:sz w:val="32"/>
        </w:rPr>
        <w:t>电话：</w:t>
      </w:r>
      <w:r>
        <w:rPr>
          <w:rFonts w:ascii="方正仿宋_GBK" w:eastAsia="方正仿宋_GBK" w:hint="eastAsia"/>
          <w:b/>
          <w:sz w:val="32"/>
        </w:rPr>
        <w:t>1587</w:t>
      </w:r>
      <w:r>
        <w:rPr>
          <w:rFonts w:ascii="方正仿宋_GBK" w:eastAsia="方正仿宋_GBK" w:hint="eastAsia"/>
          <w:b/>
          <w:sz w:val="32"/>
        </w:rPr>
        <w:t>0553123</w:t>
      </w:r>
    </w:p>
    <w:p w:rsidR="00E27BEF" w:rsidRDefault="00E27BEF">
      <w:pPr>
        <w:spacing w:line="600" w:lineRule="exact"/>
        <w:ind w:firstLine="624"/>
        <w:rPr>
          <w:rFonts w:ascii="方正仿宋_GBK" w:eastAsia="方正仿宋_GBK"/>
          <w:sz w:val="32"/>
          <w:szCs w:val="32"/>
        </w:rPr>
      </w:pPr>
    </w:p>
    <w:sectPr w:rsidR="00E27BEF">
      <w:pgSz w:w="11906" w:h="16838"/>
      <w:pgMar w:top="1418" w:right="1701" w:bottom="1418"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ZlN2U4YjFmMWFiYTViYmI5NzdiNzczYmIzMWEyNTcifQ=="/>
  </w:docVars>
  <w:rsids>
    <w:rsidRoot w:val="00C30FD2"/>
    <w:rsid w:val="0000683D"/>
    <w:rsid w:val="00040262"/>
    <w:rsid w:val="000A63E9"/>
    <w:rsid w:val="000C20B2"/>
    <w:rsid w:val="001221F9"/>
    <w:rsid w:val="001458E6"/>
    <w:rsid w:val="001C6F3B"/>
    <w:rsid w:val="001D44D2"/>
    <w:rsid w:val="00284F3A"/>
    <w:rsid w:val="00330949"/>
    <w:rsid w:val="0033265B"/>
    <w:rsid w:val="00484351"/>
    <w:rsid w:val="00507668"/>
    <w:rsid w:val="00571CAC"/>
    <w:rsid w:val="005C1DEB"/>
    <w:rsid w:val="00603A8E"/>
    <w:rsid w:val="00610390"/>
    <w:rsid w:val="007929F8"/>
    <w:rsid w:val="007A1FB2"/>
    <w:rsid w:val="007A6C52"/>
    <w:rsid w:val="007E0AF4"/>
    <w:rsid w:val="007F245A"/>
    <w:rsid w:val="00802EF0"/>
    <w:rsid w:val="00863F05"/>
    <w:rsid w:val="008E5CA1"/>
    <w:rsid w:val="00AA3C4C"/>
    <w:rsid w:val="00BA3BF0"/>
    <w:rsid w:val="00BE5AD6"/>
    <w:rsid w:val="00C00C49"/>
    <w:rsid w:val="00C30FD2"/>
    <w:rsid w:val="00D813E5"/>
    <w:rsid w:val="00DA4F08"/>
    <w:rsid w:val="00E27BEF"/>
    <w:rsid w:val="00F808D8"/>
    <w:rsid w:val="26BD385F"/>
    <w:rsid w:val="31A72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semiHidden/>
    <w:qFormat/>
    <w:rPr>
      <w:kern w:val="2"/>
      <w:sz w:val="18"/>
      <w:szCs w:val="18"/>
    </w:rPr>
  </w:style>
  <w:style w:type="character" w:customStyle="1" w:styleId="Char">
    <w:name w:val="页脚 Char"/>
    <w:basedOn w:val="a0"/>
    <w:link w:val="a3"/>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195</Words>
  <Characters>1117</Characters>
  <Application>Microsoft Office Word</Application>
  <DocSecurity>0</DocSecurity>
  <Lines>9</Lines>
  <Paragraphs>2</Paragraphs>
  <ScaleCrop>false</ScaleCrop>
  <Company>Microsoft</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Windows 用户</cp:lastModifiedBy>
  <cp:revision>3</cp:revision>
  <dcterms:created xsi:type="dcterms:W3CDTF">2022-08-29T06:07:00Z</dcterms:created>
  <dcterms:modified xsi:type="dcterms:W3CDTF">2022-09-01T08:17:00Z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DBA8558F745B4DD38416D78E770D6323</vt:lpwstr>
  </property>
</Properties>
</file>