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43B" w:rsidRDefault="00DA00A9">
      <w:pPr>
        <w:spacing w:line="600" w:lineRule="exact"/>
        <w:jc w:val="center"/>
        <w:rPr>
          <w:rFonts w:ascii="黑体" w:eastAsia="黑体" w:hAnsi="黑体" w:cs="黑体"/>
          <w:b/>
          <w:bCs/>
          <w:sz w:val="44"/>
          <w:szCs w:val="44"/>
        </w:rPr>
      </w:pPr>
      <w:bookmarkStart w:id="0" w:name="_GoBack"/>
      <w:bookmarkEnd w:id="0"/>
      <w:r>
        <w:rPr>
          <w:rFonts w:ascii="黑体" w:eastAsia="黑体" w:hAnsi="黑体" w:cs="黑体" w:hint="eastAsia"/>
          <w:b/>
          <w:bCs/>
          <w:sz w:val="44"/>
          <w:szCs w:val="44"/>
        </w:rPr>
        <w:t>重庆市开州区科学技术局</w:t>
      </w:r>
    </w:p>
    <w:p w:rsidR="00A3443B" w:rsidRDefault="00DA00A9">
      <w:pPr>
        <w:spacing w:line="600" w:lineRule="exact"/>
        <w:jc w:val="center"/>
        <w:rPr>
          <w:rFonts w:ascii="黑体" w:eastAsia="黑体" w:hAnsi="黑体" w:cs="黑体"/>
          <w:b/>
          <w:bCs/>
          <w:sz w:val="44"/>
          <w:szCs w:val="44"/>
        </w:rPr>
      </w:pPr>
      <w:r>
        <w:rPr>
          <w:rFonts w:ascii="黑体" w:eastAsia="黑体" w:hAnsi="黑体" w:cs="黑体" w:hint="eastAsia"/>
          <w:b/>
          <w:bCs/>
          <w:sz w:val="44"/>
          <w:szCs w:val="44"/>
        </w:rPr>
        <w:t>2020年部门预算情况说明</w:t>
      </w:r>
    </w:p>
    <w:p w:rsidR="00A3443B" w:rsidRDefault="00A3443B">
      <w:pPr>
        <w:spacing w:line="600" w:lineRule="exact"/>
        <w:ind w:firstLineChars="200" w:firstLine="880"/>
        <w:jc w:val="center"/>
        <w:rPr>
          <w:rFonts w:ascii="华文中宋" w:eastAsia="华文中宋" w:hAnsi="华文中宋" w:cs="华文中宋"/>
          <w:sz w:val="44"/>
          <w:szCs w:val="44"/>
        </w:rPr>
      </w:pPr>
    </w:p>
    <w:p w:rsidR="00A3443B" w:rsidRDefault="00DA00A9">
      <w:pPr>
        <w:numPr>
          <w:ilvl w:val="0"/>
          <w:numId w:val="1"/>
        </w:numPr>
        <w:spacing w:line="600" w:lineRule="exact"/>
        <w:ind w:firstLineChars="200" w:firstLine="643"/>
        <w:rPr>
          <w:rFonts w:ascii="黑体" w:eastAsia="黑体" w:hAnsi="黑体" w:cs="仿宋_GB2312"/>
          <w:b/>
          <w:bCs/>
          <w:sz w:val="32"/>
        </w:rPr>
      </w:pPr>
      <w:r>
        <w:rPr>
          <w:rFonts w:ascii="黑体" w:eastAsia="黑体" w:hAnsi="黑体" w:cs="仿宋_GB2312" w:hint="eastAsia"/>
          <w:b/>
          <w:bCs/>
          <w:sz w:val="32"/>
        </w:rPr>
        <w:t>单位基本情</w:t>
      </w:r>
    </w:p>
    <w:p w:rsidR="00A3443B" w:rsidRPr="00487F35" w:rsidRDefault="00DA00A9">
      <w:pPr>
        <w:pStyle w:val="a0"/>
        <w:ind w:firstLine="643"/>
        <w:rPr>
          <w:rFonts w:eastAsia="仿宋"/>
          <w:b/>
        </w:rPr>
      </w:pPr>
      <w:bookmarkStart w:id="1" w:name="_Toc2894_WPSOffice_Level2"/>
      <w:bookmarkStart w:id="2" w:name="_Toc17642_WPSOffice_Level2"/>
      <w:bookmarkStart w:id="3" w:name="_Toc25160_WPSOffice_Level2"/>
      <w:bookmarkStart w:id="4" w:name="_Toc28968_WPSOffice_Level2"/>
      <w:bookmarkStart w:id="5" w:name="_Toc31129_WPSOffice_Level2"/>
      <w:bookmarkStart w:id="6" w:name="_Toc10675_WPSOffice_Level2"/>
      <w:r w:rsidRPr="00487F35">
        <w:rPr>
          <w:rFonts w:eastAsia="仿宋" w:hint="eastAsia"/>
          <w:b/>
        </w:rPr>
        <w:t>1.</w:t>
      </w:r>
      <w:r w:rsidRPr="00487F35">
        <w:rPr>
          <w:rFonts w:eastAsia="仿宋" w:hint="eastAsia"/>
          <w:b/>
        </w:rPr>
        <w:t>负责人基本信息：肖朝琼，</w:t>
      </w:r>
      <w:r w:rsidR="00075C98">
        <w:rPr>
          <w:rFonts w:eastAsia="仿宋" w:hint="eastAsia"/>
          <w:b/>
        </w:rPr>
        <w:t>重庆市</w:t>
      </w:r>
      <w:r w:rsidRPr="00487F35">
        <w:rPr>
          <w:rFonts w:eastAsia="仿宋" w:hint="eastAsia"/>
          <w:b/>
        </w:rPr>
        <w:t>开州区科学技术局局长。</w:t>
      </w:r>
    </w:p>
    <w:p w:rsidR="00A3443B" w:rsidRPr="00487F35" w:rsidRDefault="00DA00A9">
      <w:pPr>
        <w:pStyle w:val="a0"/>
        <w:ind w:firstLine="643"/>
        <w:rPr>
          <w:rFonts w:eastAsia="仿宋"/>
          <w:b/>
        </w:rPr>
      </w:pPr>
      <w:r w:rsidRPr="00487F35">
        <w:rPr>
          <w:rFonts w:eastAsia="仿宋" w:hint="eastAsia"/>
          <w:b/>
        </w:rPr>
        <w:t>2.</w:t>
      </w:r>
      <w:r w:rsidRPr="00487F35">
        <w:rPr>
          <w:rFonts w:eastAsia="仿宋" w:hint="eastAsia"/>
          <w:b/>
        </w:rPr>
        <w:t>编制情况：现有行政编制</w:t>
      </w:r>
      <w:r w:rsidRPr="00487F35">
        <w:rPr>
          <w:rFonts w:eastAsia="仿宋" w:hint="eastAsia"/>
          <w:b/>
        </w:rPr>
        <w:t>11</w:t>
      </w:r>
      <w:r w:rsidRPr="00487F35">
        <w:rPr>
          <w:rFonts w:eastAsia="仿宋" w:hint="eastAsia"/>
          <w:b/>
        </w:rPr>
        <w:t>个，机关工勤</w:t>
      </w:r>
      <w:r w:rsidRPr="00487F35">
        <w:rPr>
          <w:rFonts w:eastAsia="仿宋" w:hint="eastAsia"/>
          <w:b/>
        </w:rPr>
        <w:t>1</w:t>
      </w:r>
      <w:r w:rsidRPr="00487F35">
        <w:rPr>
          <w:rFonts w:eastAsia="仿宋" w:hint="eastAsia"/>
          <w:b/>
        </w:rPr>
        <w:t>个；实用行政编制</w:t>
      </w:r>
      <w:r w:rsidRPr="00487F35">
        <w:rPr>
          <w:rFonts w:eastAsia="仿宋" w:hint="eastAsia"/>
          <w:b/>
        </w:rPr>
        <w:t>8</w:t>
      </w:r>
      <w:r w:rsidRPr="00487F35">
        <w:rPr>
          <w:rFonts w:eastAsia="仿宋" w:hint="eastAsia"/>
          <w:b/>
        </w:rPr>
        <w:t>个，机关工勤</w:t>
      </w:r>
      <w:r w:rsidRPr="00487F35">
        <w:rPr>
          <w:rFonts w:eastAsia="仿宋" w:hint="eastAsia"/>
          <w:b/>
        </w:rPr>
        <w:t>1</w:t>
      </w:r>
      <w:r w:rsidRPr="00487F35">
        <w:rPr>
          <w:rFonts w:eastAsia="仿宋" w:hint="eastAsia"/>
          <w:b/>
        </w:rPr>
        <w:t>个。</w:t>
      </w:r>
    </w:p>
    <w:p w:rsidR="00A3443B" w:rsidRPr="00487F35" w:rsidRDefault="00DA00A9">
      <w:pPr>
        <w:pStyle w:val="a0"/>
        <w:ind w:firstLine="643"/>
        <w:rPr>
          <w:rFonts w:ascii="黑体" w:eastAsia="仿宋" w:hAnsi="黑体" w:cs="仿宋_GB2312"/>
          <w:b/>
        </w:rPr>
      </w:pPr>
      <w:r w:rsidRPr="00487F35">
        <w:rPr>
          <w:rFonts w:eastAsia="仿宋" w:hint="eastAsia"/>
          <w:b/>
        </w:rPr>
        <w:t>3.</w:t>
      </w:r>
      <w:r w:rsidR="00075C98">
        <w:rPr>
          <w:rFonts w:eastAsia="仿宋" w:hint="eastAsia"/>
          <w:b/>
        </w:rPr>
        <w:t>区</w:t>
      </w:r>
      <w:r w:rsidRPr="00487F35">
        <w:rPr>
          <w:rFonts w:eastAsia="仿宋" w:hint="eastAsia"/>
          <w:b/>
        </w:rPr>
        <w:t>科技局主要职责：贯彻执行党和国家关于科技创新工作的方针政策、决策部署和法律法规。拟订全区创新驱动发展战略以及科技发展规划和政策并组织实施，在履行职责过程中坚持和加强党对科技创新工作的集中统一领导。</w:t>
      </w:r>
      <w:bookmarkEnd w:id="1"/>
      <w:bookmarkEnd w:id="2"/>
      <w:bookmarkEnd w:id="3"/>
      <w:bookmarkEnd w:id="4"/>
      <w:bookmarkEnd w:id="5"/>
      <w:bookmarkEnd w:id="6"/>
    </w:p>
    <w:p w:rsidR="00A3443B" w:rsidRDefault="00DA00A9">
      <w:pPr>
        <w:numPr>
          <w:ilvl w:val="0"/>
          <w:numId w:val="1"/>
        </w:numPr>
        <w:spacing w:line="600" w:lineRule="exact"/>
        <w:ind w:firstLineChars="200" w:firstLine="643"/>
        <w:rPr>
          <w:rFonts w:ascii="黑体" w:eastAsia="黑体" w:hAnsi="黑体" w:cs="仿宋_GB2312"/>
          <w:b/>
          <w:bCs/>
          <w:sz w:val="32"/>
        </w:rPr>
      </w:pPr>
      <w:r>
        <w:rPr>
          <w:rFonts w:ascii="黑体" w:eastAsia="黑体" w:hAnsi="黑体" w:cs="仿宋_GB2312" w:hint="eastAsia"/>
          <w:b/>
          <w:bCs/>
          <w:sz w:val="32"/>
        </w:rPr>
        <w:t>部门</w:t>
      </w:r>
      <w:r>
        <w:rPr>
          <w:rFonts w:ascii="黑体" w:eastAsia="黑体" w:hAnsi="黑体" w:cs="仿宋_GB2312"/>
          <w:b/>
          <w:bCs/>
          <w:sz w:val="32"/>
        </w:rPr>
        <w:t>收支总体情况</w:t>
      </w:r>
    </w:p>
    <w:p w:rsidR="00A3443B" w:rsidRPr="00075C98" w:rsidRDefault="00DA00A9">
      <w:pPr>
        <w:spacing w:line="600" w:lineRule="exact"/>
        <w:ind w:firstLineChars="200" w:firstLine="643"/>
        <w:rPr>
          <w:rFonts w:eastAsia="仿宋"/>
          <w:b/>
          <w:sz w:val="32"/>
        </w:rPr>
      </w:pPr>
      <w:r w:rsidRPr="00075C98">
        <w:rPr>
          <w:rFonts w:eastAsia="仿宋" w:hint="eastAsia"/>
          <w:b/>
          <w:sz w:val="32"/>
        </w:rPr>
        <w:t>（一）收入预算：</w:t>
      </w:r>
      <w:r w:rsidRPr="00075C98">
        <w:rPr>
          <w:rFonts w:eastAsia="仿宋" w:hint="eastAsia"/>
          <w:b/>
          <w:sz w:val="32"/>
        </w:rPr>
        <w:t>2020</w:t>
      </w:r>
      <w:r w:rsidRPr="00075C98">
        <w:rPr>
          <w:rFonts w:eastAsia="仿宋" w:hint="eastAsia"/>
          <w:b/>
          <w:sz w:val="32"/>
        </w:rPr>
        <w:t>年年初预算数</w:t>
      </w:r>
      <w:r w:rsidRPr="00075C98">
        <w:rPr>
          <w:rFonts w:eastAsia="仿宋" w:hint="eastAsia"/>
          <w:b/>
          <w:sz w:val="32"/>
        </w:rPr>
        <w:t xml:space="preserve"> 1079.52</w:t>
      </w:r>
      <w:r w:rsidRPr="00075C98">
        <w:rPr>
          <w:rFonts w:eastAsia="仿宋" w:hint="eastAsia"/>
          <w:b/>
          <w:sz w:val="32"/>
        </w:rPr>
        <w:t>万元，其中：一般公共预算拨款</w:t>
      </w:r>
      <w:r w:rsidRPr="00075C98">
        <w:rPr>
          <w:rFonts w:eastAsia="仿宋" w:hint="eastAsia"/>
          <w:b/>
          <w:sz w:val="32"/>
        </w:rPr>
        <w:t xml:space="preserve"> 1079.52</w:t>
      </w:r>
      <w:r w:rsidRPr="00075C98">
        <w:rPr>
          <w:rFonts w:eastAsia="仿宋" w:hint="eastAsia"/>
          <w:b/>
          <w:sz w:val="32"/>
        </w:rPr>
        <w:t>万元，政府性基金预算拨款</w:t>
      </w:r>
      <w:r w:rsidRPr="00075C98">
        <w:rPr>
          <w:rFonts w:eastAsia="仿宋" w:hint="eastAsia"/>
          <w:b/>
          <w:sz w:val="32"/>
        </w:rPr>
        <w:t xml:space="preserve">0 </w:t>
      </w:r>
      <w:r w:rsidRPr="00075C98">
        <w:rPr>
          <w:rFonts w:eastAsia="仿宋" w:hint="eastAsia"/>
          <w:b/>
          <w:sz w:val="32"/>
        </w:rPr>
        <w:t>万元，国有资本经营预算收入</w:t>
      </w:r>
      <w:r w:rsidRPr="00075C98">
        <w:rPr>
          <w:rFonts w:eastAsia="仿宋" w:hint="eastAsia"/>
          <w:b/>
          <w:sz w:val="32"/>
        </w:rPr>
        <w:t xml:space="preserve"> 0</w:t>
      </w:r>
      <w:r w:rsidRPr="00075C98">
        <w:rPr>
          <w:rFonts w:eastAsia="仿宋" w:hint="eastAsia"/>
          <w:b/>
          <w:sz w:val="32"/>
        </w:rPr>
        <w:t>万元，事业收入</w:t>
      </w:r>
      <w:r w:rsidRPr="00075C98">
        <w:rPr>
          <w:rFonts w:eastAsia="仿宋" w:hint="eastAsia"/>
          <w:b/>
          <w:sz w:val="32"/>
        </w:rPr>
        <w:t xml:space="preserve"> 0</w:t>
      </w:r>
      <w:r w:rsidRPr="00075C98">
        <w:rPr>
          <w:rFonts w:eastAsia="仿宋" w:hint="eastAsia"/>
          <w:b/>
          <w:sz w:val="32"/>
        </w:rPr>
        <w:t>万元，事业单位经营收入</w:t>
      </w:r>
      <w:r w:rsidRPr="00075C98">
        <w:rPr>
          <w:rFonts w:eastAsia="仿宋" w:hint="eastAsia"/>
          <w:b/>
          <w:sz w:val="32"/>
        </w:rPr>
        <w:t xml:space="preserve"> 0</w:t>
      </w:r>
      <w:r w:rsidRPr="00075C98">
        <w:rPr>
          <w:rFonts w:eastAsia="仿宋" w:hint="eastAsia"/>
          <w:b/>
          <w:sz w:val="32"/>
        </w:rPr>
        <w:t>万元，其他收入</w:t>
      </w:r>
      <w:r w:rsidRPr="00075C98">
        <w:rPr>
          <w:rFonts w:eastAsia="仿宋" w:hint="eastAsia"/>
          <w:b/>
          <w:sz w:val="32"/>
        </w:rPr>
        <w:t xml:space="preserve">0 </w:t>
      </w:r>
      <w:r w:rsidRPr="00075C98">
        <w:rPr>
          <w:rFonts w:eastAsia="仿宋" w:hint="eastAsia"/>
          <w:b/>
          <w:sz w:val="32"/>
        </w:rPr>
        <w:t>万元。收入较去年增加</w:t>
      </w:r>
      <w:r w:rsidRPr="00075C98">
        <w:rPr>
          <w:rFonts w:eastAsia="仿宋" w:hint="eastAsia"/>
          <w:b/>
          <w:sz w:val="32"/>
        </w:rPr>
        <w:t xml:space="preserve"> 861.46</w:t>
      </w:r>
      <w:r w:rsidRPr="00075C98">
        <w:rPr>
          <w:rFonts w:eastAsia="仿宋" w:hint="eastAsia"/>
          <w:b/>
          <w:sz w:val="32"/>
        </w:rPr>
        <w:t>万元，主要是人员经费拨款增加</w:t>
      </w:r>
      <w:r w:rsidRPr="00075C98">
        <w:rPr>
          <w:rFonts w:eastAsia="仿宋" w:hint="eastAsia"/>
          <w:b/>
          <w:sz w:val="32"/>
        </w:rPr>
        <w:t xml:space="preserve"> 61.46</w:t>
      </w:r>
      <w:r w:rsidRPr="00075C98">
        <w:rPr>
          <w:rFonts w:eastAsia="仿宋" w:hint="eastAsia"/>
          <w:b/>
          <w:sz w:val="32"/>
        </w:rPr>
        <w:t>万元</w:t>
      </w:r>
      <w:r w:rsidRPr="00075C98">
        <w:rPr>
          <w:rFonts w:eastAsia="仿宋" w:hint="eastAsia"/>
          <w:b/>
          <w:sz w:val="32"/>
        </w:rPr>
        <w:t>,</w:t>
      </w:r>
      <w:r w:rsidRPr="00075C98">
        <w:rPr>
          <w:rFonts w:eastAsia="仿宋" w:hint="eastAsia"/>
          <w:b/>
          <w:sz w:val="32"/>
        </w:rPr>
        <w:t>项目增加</w:t>
      </w:r>
      <w:r w:rsidRPr="00075C98">
        <w:rPr>
          <w:rFonts w:eastAsia="仿宋" w:hint="eastAsia"/>
          <w:b/>
          <w:sz w:val="32"/>
        </w:rPr>
        <w:t>800</w:t>
      </w:r>
      <w:r w:rsidRPr="00075C98">
        <w:rPr>
          <w:rFonts w:eastAsia="仿宋" w:hint="eastAsia"/>
          <w:b/>
          <w:sz w:val="32"/>
        </w:rPr>
        <w:t>万元。</w:t>
      </w:r>
    </w:p>
    <w:p w:rsidR="00A3443B" w:rsidRPr="00487F35" w:rsidRDefault="00DA00A9">
      <w:pPr>
        <w:spacing w:line="600" w:lineRule="exact"/>
        <w:ind w:firstLineChars="200" w:firstLine="643"/>
        <w:rPr>
          <w:rFonts w:eastAsia="仿宋"/>
          <w:sz w:val="32"/>
        </w:rPr>
      </w:pPr>
      <w:r w:rsidRPr="00075C98">
        <w:rPr>
          <w:rFonts w:eastAsia="仿宋" w:hint="eastAsia"/>
          <w:b/>
          <w:sz w:val="32"/>
        </w:rPr>
        <w:t>（二）支出预算：</w:t>
      </w:r>
      <w:r w:rsidRPr="00075C98">
        <w:rPr>
          <w:rFonts w:eastAsia="仿宋" w:hint="eastAsia"/>
          <w:b/>
          <w:sz w:val="32"/>
        </w:rPr>
        <w:t>2020</w:t>
      </w:r>
      <w:r w:rsidRPr="00075C98">
        <w:rPr>
          <w:rFonts w:eastAsia="仿宋" w:hint="eastAsia"/>
          <w:b/>
          <w:sz w:val="32"/>
        </w:rPr>
        <w:t>年年初预算数</w:t>
      </w:r>
      <w:r w:rsidRPr="00075C98">
        <w:rPr>
          <w:rFonts w:eastAsia="仿宋" w:hint="eastAsia"/>
          <w:b/>
          <w:sz w:val="32"/>
        </w:rPr>
        <w:t xml:space="preserve">1079.52 </w:t>
      </w:r>
      <w:r w:rsidRPr="00075C98">
        <w:rPr>
          <w:rFonts w:eastAsia="仿宋" w:hint="eastAsia"/>
          <w:b/>
          <w:sz w:val="32"/>
        </w:rPr>
        <w:t>万元，其中：一般公共服务支出预算</w:t>
      </w:r>
      <w:r w:rsidRPr="00075C98">
        <w:rPr>
          <w:rFonts w:eastAsia="仿宋" w:hint="eastAsia"/>
          <w:b/>
          <w:sz w:val="32"/>
        </w:rPr>
        <w:t xml:space="preserve"> 999.96</w:t>
      </w:r>
      <w:r w:rsidRPr="00075C98">
        <w:rPr>
          <w:rFonts w:eastAsia="仿宋" w:hint="eastAsia"/>
          <w:b/>
          <w:sz w:val="32"/>
        </w:rPr>
        <w:t>万元，教育支出预算</w:t>
      </w:r>
      <w:r w:rsidRPr="00075C98">
        <w:rPr>
          <w:rFonts w:eastAsia="仿宋" w:hint="eastAsia"/>
          <w:b/>
          <w:sz w:val="32"/>
        </w:rPr>
        <w:t xml:space="preserve">0 </w:t>
      </w:r>
      <w:r w:rsidRPr="00075C98">
        <w:rPr>
          <w:rFonts w:eastAsia="仿宋" w:hint="eastAsia"/>
          <w:b/>
          <w:sz w:val="32"/>
        </w:rPr>
        <w:t>万元，社会保障和就业支出预算</w:t>
      </w:r>
      <w:r w:rsidRPr="00075C98">
        <w:rPr>
          <w:rFonts w:eastAsia="仿宋" w:hint="eastAsia"/>
          <w:b/>
          <w:sz w:val="32"/>
        </w:rPr>
        <w:t xml:space="preserve">48.71 </w:t>
      </w:r>
      <w:r w:rsidRPr="00075C98">
        <w:rPr>
          <w:rFonts w:eastAsia="仿宋" w:hint="eastAsia"/>
          <w:b/>
          <w:sz w:val="32"/>
        </w:rPr>
        <w:t>万元，卫生健康支出预算</w:t>
      </w:r>
      <w:r w:rsidRPr="00075C98">
        <w:rPr>
          <w:rFonts w:eastAsia="仿宋" w:hint="eastAsia"/>
          <w:b/>
          <w:sz w:val="32"/>
        </w:rPr>
        <w:t xml:space="preserve">17.62 </w:t>
      </w:r>
      <w:r w:rsidRPr="00075C98">
        <w:rPr>
          <w:rFonts w:eastAsia="仿宋" w:hint="eastAsia"/>
          <w:b/>
          <w:sz w:val="32"/>
        </w:rPr>
        <w:t>万元，住房保障支出预算</w:t>
      </w:r>
      <w:r w:rsidRPr="00075C98">
        <w:rPr>
          <w:rFonts w:eastAsia="仿宋" w:hint="eastAsia"/>
          <w:b/>
          <w:sz w:val="32"/>
        </w:rPr>
        <w:t xml:space="preserve">13.24 </w:t>
      </w:r>
      <w:r w:rsidRPr="00075C98">
        <w:rPr>
          <w:rFonts w:eastAsia="仿宋" w:hint="eastAsia"/>
          <w:b/>
          <w:sz w:val="32"/>
        </w:rPr>
        <w:t>万元。支出预算较去年增加</w:t>
      </w:r>
      <w:r w:rsidRPr="00075C98">
        <w:rPr>
          <w:rFonts w:eastAsia="仿宋" w:hint="eastAsia"/>
          <w:b/>
          <w:sz w:val="32"/>
        </w:rPr>
        <w:t xml:space="preserve">861.46 </w:t>
      </w:r>
      <w:r w:rsidRPr="00075C98">
        <w:rPr>
          <w:rFonts w:eastAsia="仿宋" w:hint="eastAsia"/>
          <w:b/>
          <w:sz w:val="32"/>
        </w:rPr>
        <w:t>万元，主要是基本支出预算增加</w:t>
      </w:r>
      <w:r w:rsidRPr="00075C98">
        <w:rPr>
          <w:rFonts w:eastAsia="仿宋" w:hint="eastAsia"/>
          <w:b/>
          <w:sz w:val="32"/>
        </w:rPr>
        <w:t xml:space="preserve">61.46 </w:t>
      </w:r>
      <w:r w:rsidRPr="00075C98">
        <w:rPr>
          <w:rFonts w:eastAsia="仿宋" w:hint="eastAsia"/>
          <w:b/>
          <w:sz w:val="32"/>
        </w:rPr>
        <w:t>万元，项目支出预算增加</w:t>
      </w:r>
      <w:r w:rsidRPr="00075C98">
        <w:rPr>
          <w:rFonts w:eastAsia="仿宋" w:hint="eastAsia"/>
          <w:b/>
          <w:sz w:val="32"/>
        </w:rPr>
        <w:lastRenderedPageBreak/>
        <w:t>800</w:t>
      </w:r>
      <w:r w:rsidRPr="00075C98">
        <w:rPr>
          <w:rFonts w:eastAsia="仿宋" w:hint="eastAsia"/>
          <w:b/>
          <w:sz w:val="32"/>
        </w:rPr>
        <w:t>万元。</w:t>
      </w:r>
    </w:p>
    <w:p w:rsidR="00A3443B" w:rsidRDefault="00DA00A9" w:rsidP="00E033AA">
      <w:pPr>
        <w:spacing w:line="600" w:lineRule="exact"/>
        <w:ind w:firstLineChars="200" w:firstLine="643"/>
        <w:rPr>
          <w:rFonts w:eastAsia="方正仿宋_GBK"/>
          <w:b/>
          <w:bCs/>
          <w:sz w:val="32"/>
        </w:rPr>
      </w:pPr>
      <w:r>
        <w:rPr>
          <w:rFonts w:eastAsia="方正仿宋_GBK" w:hint="eastAsia"/>
          <w:b/>
          <w:bCs/>
          <w:sz w:val="32"/>
        </w:rPr>
        <w:t>三、部门预算情况说明</w:t>
      </w:r>
    </w:p>
    <w:p w:rsidR="00A3443B" w:rsidRPr="00251696" w:rsidRDefault="00DA00A9">
      <w:pPr>
        <w:spacing w:line="600" w:lineRule="exact"/>
        <w:ind w:firstLineChars="200" w:firstLine="643"/>
        <w:rPr>
          <w:rFonts w:eastAsia="仿宋"/>
          <w:b/>
          <w:sz w:val="32"/>
        </w:rPr>
      </w:pPr>
      <w:r w:rsidRPr="00251696">
        <w:rPr>
          <w:rFonts w:eastAsia="仿宋" w:hint="eastAsia"/>
          <w:b/>
          <w:sz w:val="32"/>
        </w:rPr>
        <w:t>2020</w:t>
      </w:r>
      <w:r w:rsidRPr="00251696">
        <w:rPr>
          <w:rFonts w:eastAsia="仿宋" w:hint="eastAsia"/>
          <w:b/>
          <w:sz w:val="32"/>
        </w:rPr>
        <w:t>年一般公共预算财政拨款收入</w:t>
      </w:r>
      <w:r w:rsidRPr="00251696">
        <w:rPr>
          <w:rFonts w:eastAsia="仿宋" w:hint="eastAsia"/>
          <w:b/>
          <w:sz w:val="32"/>
        </w:rPr>
        <w:t xml:space="preserve"> 1079.52 </w:t>
      </w:r>
      <w:r w:rsidRPr="00251696">
        <w:rPr>
          <w:rFonts w:eastAsia="仿宋" w:hint="eastAsia"/>
          <w:b/>
          <w:sz w:val="32"/>
        </w:rPr>
        <w:t>万元，一般公共预算财政拨款支出</w:t>
      </w:r>
      <w:r w:rsidRPr="00251696">
        <w:rPr>
          <w:rFonts w:eastAsia="仿宋" w:hint="eastAsia"/>
          <w:b/>
          <w:sz w:val="32"/>
        </w:rPr>
        <w:t xml:space="preserve"> 1079.52  </w:t>
      </w:r>
      <w:r w:rsidRPr="00251696">
        <w:rPr>
          <w:rFonts w:eastAsia="仿宋" w:hint="eastAsia"/>
          <w:b/>
          <w:sz w:val="32"/>
        </w:rPr>
        <w:t>万元，比</w:t>
      </w:r>
      <w:r w:rsidRPr="00251696">
        <w:rPr>
          <w:rFonts w:eastAsia="仿宋" w:hint="eastAsia"/>
          <w:b/>
          <w:sz w:val="32"/>
        </w:rPr>
        <w:t>2019</w:t>
      </w:r>
      <w:r w:rsidRPr="00251696">
        <w:rPr>
          <w:rFonts w:eastAsia="仿宋" w:hint="eastAsia"/>
          <w:b/>
          <w:sz w:val="32"/>
        </w:rPr>
        <w:t>年增加</w:t>
      </w:r>
      <w:r w:rsidRPr="00251696">
        <w:rPr>
          <w:rFonts w:eastAsia="仿宋" w:hint="eastAsia"/>
          <w:b/>
          <w:sz w:val="32"/>
        </w:rPr>
        <w:t>861.46</w:t>
      </w:r>
      <w:r w:rsidRPr="00251696">
        <w:rPr>
          <w:rFonts w:eastAsia="仿宋" w:hint="eastAsia"/>
          <w:b/>
          <w:sz w:val="32"/>
        </w:rPr>
        <w:t>万元。其中：基本支出</w:t>
      </w:r>
      <w:r w:rsidRPr="00251696">
        <w:rPr>
          <w:rFonts w:eastAsia="仿宋" w:hint="eastAsia"/>
          <w:b/>
          <w:sz w:val="32"/>
        </w:rPr>
        <w:t>279.52</w:t>
      </w:r>
      <w:r w:rsidRPr="00251696">
        <w:rPr>
          <w:rFonts w:eastAsia="仿宋" w:hint="eastAsia"/>
          <w:b/>
          <w:sz w:val="32"/>
        </w:rPr>
        <w:t>万元，比</w:t>
      </w:r>
      <w:r w:rsidRPr="00251696">
        <w:rPr>
          <w:rFonts w:eastAsia="仿宋" w:hint="eastAsia"/>
          <w:b/>
          <w:sz w:val="32"/>
        </w:rPr>
        <w:t>2019</w:t>
      </w:r>
      <w:r w:rsidRPr="00251696">
        <w:rPr>
          <w:rFonts w:eastAsia="仿宋" w:hint="eastAsia"/>
          <w:b/>
          <w:sz w:val="32"/>
        </w:rPr>
        <w:t>年增加</w:t>
      </w:r>
      <w:r w:rsidRPr="00251696">
        <w:rPr>
          <w:rFonts w:eastAsia="仿宋" w:hint="eastAsia"/>
          <w:b/>
          <w:sz w:val="32"/>
        </w:rPr>
        <w:t>61.46</w:t>
      </w:r>
      <w:r w:rsidRPr="00251696">
        <w:rPr>
          <w:rFonts w:eastAsia="仿宋" w:hint="eastAsia"/>
          <w:b/>
          <w:sz w:val="32"/>
        </w:rPr>
        <w:t>万元，主要原因是主要用于保障</w:t>
      </w:r>
      <w:r w:rsidRPr="00251696">
        <w:rPr>
          <w:rFonts w:eastAsia="仿宋" w:hint="eastAsia"/>
          <w:b/>
          <w:sz w:val="32"/>
        </w:rPr>
        <w:t>,</w:t>
      </w:r>
      <w:r w:rsidRPr="00251696">
        <w:rPr>
          <w:rFonts w:eastAsia="仿宋" w:hint="eastAsia"/>
          <w:b/>
          <w:sz w:val="32"/>
        </w:rPr>
        <w:t>在职人员工资福利及社会保险缴费，离休人员离休费，退休人员补助等，保障部门正常运转的各项商品服务支出；项目支出</w:t>
      </w:r>
      <w:r w:rsidRPr="00251696">
        <w:rPr>
          <w:rFonts w:eastAsia="仿宋" w:hint="eastAsia"/>
          <w:b/>
          <w:sz w:val="32"/>
        </w:rPr>
        <w:t xml:space="preserve">800 </w:t>
      </w:r>
      <w:r w:rsidRPr="00251696">
        <w:rPr>
          <w:rFonts w:eastAsia="仿宋" w:hint="eastAsia"/>
          <w:b/>
          <w:sz w:val="32"/>
        </w:rPr>
        <w:t>万元，比</w:t>
      </w:r>
      <w:r w:rsidRPr="00251696">
        <w:rPr>
          <w:rFonts w:eastAsia="仿宋" w:hint="eastAsia"/>
          <w:b/>
          <w:sz w:val="32"/>
        </w:rPr>
        <w:t>2019</w:t>
      </w:r>
      <w:r w:rsidRPr="00251696">
        <w:rPr>
          <w:rFonts w:eastAsia="仿宋" w:hint="eastAsia"/>
          <w:b/>
          <w:sz w:val="32"/>
        </w:rPr>
        <w:t>年增加</w:t>
      </w:r>
      <w:r w:rsidRPr="00251696">
        <w:rPr>
          <w:rFonts w:eastAsia="仿宋" w:hint="eastAsia"/>
          <w:b/>
          <w:sz w:val="32"/>
        </w:rPr>
        <w:t>800</w:t>
      </w:r>
      <w:r w:rsidRPr="00251696">
        <w:rPr>
          <w:rFonts w:eastAsia="仿宋" w:hint="eastAsia"/>
          <w:b/>
          <w:sz w:val="32"/>
        </w:rPr>
        <w:t>万元，主要原因是主要用于科学技术研究与发展等重点工作。</w:t>
      </w:r>
    </w:p>
    <w:p w:rsidR="00A3443B" w:rsidRPr="00251696" w:rsidRDefault="00DA00A9">
      <w:pPr>
        <w:spacing w:line="600" w:lineRule="exact"/>
        <w:ind w:firstLineChars="200" w:firstLine="643"/>
        <w:rPr>
          <w:rFonts w:eastAsia="仿宋"/>
          <w:b/>
          <w:sz w:val="32"/>
        </w:rPr>
      </w:pPr>
      <w:r w:rsidRPr="00251696">
        <w:rPr>
          <w:rFonts w:eastAsia="仿宋" w:hint="eastAsia"/>
          <w:b/>
          <w:sz w:val="32"/>
        </w:rPr>
        <w:t>2020</w:t>
      </w:r>
      <w:r w:rsidRPr="00251696">
        <w:rPr>
          <w:rFonts w:eastAsia="仿宋" w:hint="eastAsia"/>
          <w:b/>
          <w:sz w:val="32"/>
        </w:rPr>
        <w:t>年政府性基金预算收入</w:t>
      </w:r>
      <w:r w:rsidRPr="00251696">
        <w:rPr>
          <w:rFonts w:eastAsia="仿宋" w:hint="eastAsia"/>
          <w:b/>
          <w:sz w:val="32"/>
        </w:rPr>
        <w:t>0</w:t>
      </w:r>
      <w:r w:rsidRPr="00251696">
        <w:rPr>
          <w:rFonts w:eastAsia="仿宋" w:hint="eastAsia"/>
          <w:b/>
          <w:sz w:val="32"/>
        </w:rPr>
        <w:t>万元，政府性基金预算支出</w:t>
      </w:r>
      <w:r w:rsidRPr="00251696">
        <w:rPr>
          <w:rFonts w:eastAsia="仿宋" w:hint="eastAsia"/>
          <w:b/>
          <w:sz w:val="32"/>
        </w:rPr>
        <w:t>0</w:t>
      </w:r>
      <w:r w:rsidRPr="00251696">
        <w:rPr>
          <w:rFonts w:eastAsia="仿宋" w:hint="eastAsia"/>
          <w:b/>
          <w:sz w:val="32"/>
        </w:rPr>
        <w:t>万元，与</w:t>
      </w:r>
      <w:r w:rsidRPr="00251696">
        <w:rPr>
          <w:rFonts w:eastAsia="仿宋" w:hint="eastAsia"/>
          <w:b/>
          <w:sz w:val="32"/>
        </w:rPr>
        <w:t>2019</w:t>
      </w:r>
      <w:r w:rsidRPr="00251696">
        <w:rPr>
          <w:rFonts w:eastAsia="仿宋" w:hint="eastAsia"/>
          <w:b/>
          <w:sz w:val="32"/>
        </w:rPr>
        <w:t>年无增加（或减少）。</w:t>
      </w:r>
    </w:p>
    <w:p w:rsidR="00A3443B" w:rsidRPr="00075C98" w:rsidRDefault="00DA00A9" w:rsidP="00E033AA">
      <w:pPr>
        <w:spacing w:line="600" w:lineRule="exact"/>
        <w:ind w:firstLineChars="200" w:firstLine="643"/>
        <w:rPr>
          <w:rFonts w:eastAsia="方正仿宋_GBK"/>
          <w:b/>
          <w:bCs/>
          <w:sz w:val="32"/>
        </w:rPr>
      </w:pPr>
      <w:r w:rsidRPr="00075C98">
        <w:rPr>
          <w:rFonts w:eastAsia="方正仿宋_GBK" w:hint="eastAsia"/>
          <w:b/>
          <w:bCs/>
          <w:sz w:val="32"/>
        </w:rPr>
        <w:t>四、“三公”经费情况说明</w:t>
      </w:r>
    </w:p>
    <w:p w:rsidR="00A3443B" w:rsidRPr="00075C98" w:rsidRDefault="00DA00A9">
      <w:pPr>
        <w:spacing w:line="600" w:lineRule="exact"/>
        <w:ind w:firstLineChars="200" w:firstLine="643"/>
        <w:rPr>
          <w:rFonts w:eastAsia="仿宋"/>
          <w:b/>
          <w:sz w:val="32"/>
        </w:rPr>
      </w:pPr>
      <w:r w:rsidRPr="00075C98">
        <w:rPr>
          <w:rFonts w:eastAsia="仿宋" w:hint="eastAsia"/>
          <w:b/>
          <w:sz w:val="32"/>
        </w:rPr>
        <w:t>2020</w:t>
      </w:r>
      <w:r w:rsidRPr="00075C98">
        <w:rPr>
          <w:rFonts w:eastAsia="仿宋" w:hint="eastAsia"/>
          <w:b/>
          <w:sz w:val="32"/>
        </w:rPr>
        <w:t>年“三公”经费预算</w:t>
      </w:r>
      <w:r w:rsidRPr="00075C98">
        <w:rPr>
          <w:rFonts w:eastAsia="仿宋" w:hint="eastAsia"/>
          <w:b/>
          <w:sz w:val="32"/>
        </w:rPr>
        <w:t xml:space="preserve"> 4.7 </w:t>
      </w:r>
      <w:r w:rsidRPr="00075C98">
        <w:rPr>
          <w:rFonts w:eastAsia="仿宋" w:hint="eastAsia"/>
          <w:b/>
          <w:sz w:val="32"/>
        </w:rPr>
        <w:t>万元，比</w:t>
      </w:r>
      <w:r w:rsidRPr="00075C98">
        <w:rPr>
          <w:rFonts w:eastAsia="仿宋" w:hint="eastAsia"/>
          <w:b/>
          <w:sz w:val="32"/>
        </w:rPr>
        <w:t>2019</w:t>
      </w:r>
      <w:r w:rsidRPr="00075C98">
        <w:rPr>
          <w:rFonts w:eastAsia="仿宋" w:hint="eastAsia"/>
          <w:b/>
          <w:sz w:val="32"/>
        </w:rPr>
        <w:t>年增加</w:t>
      </w:r>
      <w:r w:rsidRPr="00075C98">
        <w:rPr>
          <w:rFonts w:eastAsia="仿宋" w:hint="eastAsia"/>
          <w:b/>
          <w:sz w:val="32"/>
        </w:rPr>
        <w:t>0.6</w:t>
      </w:r>
      <w:r w:rsidRPr="00075C98">
        <w:rPr>
          <w:rFonts w:eastAsia="仿宋" w:hint="eastAsia"/>
          <w:b/>
          <w:sz w:val="32"/>
        </w:rPr>
        <w:t>万元。其中：因公出国（境）费用</w:t>
      </w:r>
      <w:r w:rsidRPr="00075C98">
        <w:rPr>
          <w:rFonts w:eastAsia="仿宋" w:hint="eastAsia"/>
          <w:b/>
          <w:sz w:val="32"/>
        </w:rPr>
        <w:t xml:space="preserve"> 0 </w:t>
      </w:r>
      <w:r w:rsidRPr="00075C98">
        <w:rPr>
          <w:rFonts w:eastAsia="仿宋" w:hint="eastAsia"/>
          <w:b/>
          <w:sz w:val="32"/>
        </w:rPr>
        <w:t>万元，比</w:t>
      </w:r>
      <w:r w:rsidRPr="00075C98">
        <w:rPr>
          <w:rFonts w:eastAsia="仿宋" w:hint="eastAsia"/>
          <w:b/>
          <w:sz w:val="32"/>
        </w:rPr>
        <w:t>2020</w:t>
      </w:r>
      <w:r w:rsidRPr="00075C98">
        <w:rPr>
          <w:rFonts w:eastAsia="仿宋" w:hint="eastAsia"/>
          <w:b/>
          <w:sz w:val="32"/>
        </w:rPr>
        <w:t>年减少</w:t>
      </w:r>
      <w:r w:rsidRPr="00075C98">
        <w:rPr>
          <w:rFonts w:eastAsia="仿宋" w:hint="eastAsia"/>
          <w:b/>
          <w:sz w:val="32"/>
        </w:rPr>
        <w:t>(</w:t>
      </w:r>
      <w:r w:rsidRPr="00075C98">
        <w:rPr>
          <w:rFonts w:eastAsia="仿宋" w:hint="eastAsia"/>
          <w:b/>
          <w:sz w:val="32"/>
        </w:rPr>
        <w:t>或增加</w:t>
      </w:r>
      <w:r w:rsidRPr="00075C98">
        <w:rPr>
          <w:rFonts w:eastAsia="仿宋" w:hint="eastAsia"/>
          <w:b/>
          <w:sz w:val="32"/>
        </w:rPr>
        <w:t xml:space="preserve">) 0 </w:t>
      </w:r>
      <w:r w:rsidRPr="00075C98">
        <w:rPr>
          <w:rFonts w:eastAsia="仿宋" w:hint="eastAsia"/>
          <w:b/>
          <w:sz w:val="32"/>
        </w:rPr>
        <w:t>万元，；公务接待费</w:t>
      </w:r>
      <w:r w:rsidRPr="00075C98">
        <w:rPr>
          <w:rFonts w:eastAsia="仿宋" w:hint="eastAsia"/>
          <w:b/>
          <w:sz w:val="32"/>
        </w:rPr>
        <w:t>1.7</w:t>
      </w:r>
      <w:r w:rsidRPr="00075C98">
        <w:rPr>
          <w:rFonts w:eastAsia="仿宋" w:hint="eastAsia"/>
          <w:b/>
          <w:sz w:val="32"/>
        </w:rPr>
        <w:t>万元，比</w:t>
      </w:r>
      <w:r w:rsidRPr="00075C98">
        <w:rPr>
          <w:rFonts w:eastAsia="仿宋" w:hint="eastAsia"/>
          <w:b/>
          <w:sz w:val="32"/>
        </w:rPr>
        <w:t>2019</w:t>
      </w:r>
      <w:r w:rsidRPr="00075C98">
        <w:rPr>
          <w:rFonts w:eastAsia="仿宋" w:hint="eastAsia"/>
          <w:b/>
          <w:sz w:val="32"/>
        </w:rPr>
        <w:t>年增加</w:t>
      </w:r>
      <w:r w:rsidRPr="00075C98">
        <w:rPr>
          <w:rFonts w:eastAsia="仿宋" w:hint="eastAsia"/>
          <w:b/>
          <w:sz w:val="32"/>
        </w:rPr>
        <w:t xml:space="preserve">)0.6 </w:t>
      </w:r>
      <w:r w:rsidRPr="00075C98">
        <w:rPr>
          <w:rFonts w:eastAsia="仿宋" w:hint="eastAsia"/>
          <w:b/>
          <w:sz w:val="32"/>
        </w:rPr>
        <w:t>万元，主要原因是项目支出工作增加</w:t>
      </w:r>
      <w:r w:rsidRPr="00075C98">
        <w:rPr>
          <w:rFonts w:eastAsia="仿宋" w:hint="eastAsia"/>
          <w:b/>
          <w:sz w:val="32"/>
        </w:rPr>
        <w:t>;</w:t>
      </w:r>
      <w:r w:rsidRPr="00075C98">
        <w:rPr>
          <w:rFonts w:eastAsia="仿宋" w:hint="eastAsia"/>
          <w:b/>
          <w:sz w:val="32"/>
        </w:rPr>
        <w:t>公务用车运行维护费</w:t>
      </w:r>
      <w:r w:rsidRPr="00075C98">
        <w:rPr>
          <w:rFonts w:eastAsia="仿宋" w:hint="eastAsia"/>
          <w:b/>
          <w:sz w:val="32"/>
        </w:rPr>
        <w:t xml:space="preserve"> 3 </w:t>
      </w:r>
      <w:r w:rsidRPr="00075C98">
        <w:rPr>
          <w:rFonts w:eastAsia="仿宋" w:hint="eastAsia"/>
          <w:b/>
          <w:sz w:val="32"/>
        </w:rPr>
        <w:t>万元，无</w:t>
      </w:r>
      <w:r w:rsidRPr="00075C98">
        <w:rPr>
          <w:rFonts w:eastAsia="仿宋" w:hint="eastAsia"/>
          <w:b/>
          <w:sz w:val="32"/>
        </w:rPr>
        <w:t>2019</w:t>
      </w:r>
      <w:r w:rsidRPr="00075C98">
        <w:rPr>
          <w:rFonts w:eastAsia="仿宋" w:hint="eastAsia"/>
          <w:b/>
          <w:sz w:val="32"/>
        </w:rPr>
        <w:t>年无减少</w:t>
      </w:r>
      <w:r w:rsidRPr="00075C98">
        <w:rPr>
          <w:rFonts w:eastAsia="仿宋" w:hint="eastAsia"/>
          <w:b/>
          <w:sz w:val="32"/>
        </w:rPr>
        <w:t>(</w:t>
      </w:r>
      <w:r w:rsidRPr="00075C98">
        <w:rPr>
          <w:rFonts w:eastAsia="仿宋" w:hint="eastAsia"/>
          <w:b/>
          <w:sz w:val="32"/>
        </w:rPr>
        <w:t>或增加</w:t>
      </w:r>
      <w:r w:rsidRPr="00075C98">
        <w:rPr>
          <w:rFonts w:eastAsia="仿宋" w:hint="eastAsia"/>
          <w:b/>
          <w:sz w:val="32"/>
        </w:rPr>
        <w:t>)</w:t>
      </w:r>
      <w:r w:rsidRPr="00075C98">
        <w:rPr>
          <w:rFonts w:eastAsia="仿宋" w:hint="eastAsia"/>
          <w:b/>
          <w:sz w:val="32"/>
        </w:rPr>
        <w:t>；公务用车购置费</w:t>
      </w:r>
      <w:r w:rsidRPr="00075C98">
        <w:rPr>
          <w:rFonts w:eastAsia="仿宋" w:hint="eastAsia"/>
          <w:b/>
          <w:sz w:val="32"/>
        </w:rPr>
        <w:t xml:space="preserve"> 0  </w:t>
      </w:r>
      <w:r w:rsidRPr="00075C98">
        <w:rPr>
          <w:rFonts w:eastAsia="仿宋" w:hint="eastAsia"/>
          <w:b/>
          <w:sz w:val="32"/>
        </w:rPr>
        <w:t>万元，与</w:t>
      </w:r>
      <w:r w:rsidRPr="00075C98">
        <w:rPr>
          <w:rFonts w:eastAsia="仿宋" w:hint="eastAsia"/>
          <w:b/>
          <w:sz w:val="32"/>
        </w:rPr>
        <w:t>2019</w:t>
      </w:r>
      <w:r w:rsidRPr="00075C98">
        <w:rPr>
          <w:rFonts w:eastAsia="仿宋" w:hint="eastAsia"/>
          <w:b/>
          <w:sz w:val="32"/>
        </w:rPr>
        <w:t>年无减少</w:t>
      </w:r>
      <w:r w:rsidRPr="00075C98">
        <w:rPr>
          <w:rFonts w:eastAsia="仿宋" w:hint="eastAsia"/>
          <w:b/>
          <w:sz w:val="32"/>
        </w:rPr>
        <w:t>(</w:t>
      </w:r>
      <w:r w:rsidRPr="00075C98">
        <w:rPr>
          <w:rFonts w:eastAsia="仿宋" w:hint="eastAsia"/>
          <w:b/>
          <w:sz w:val="32"/>
        </w:rPr>
        <w:t>或增加</w:t>
      </w:r>
      <w:r w:rsidRPr="00075C98">
        <w:rPr>
          <w:rFonts w:eastAsia="仿宋" w:hint="eastAsia"/>
          <w:b/>
          <w:sz w:val="32"/>
        </w:rPr>
        <w:t>)</w:t>
      </w:r>
      <w:r w:rsidRPr="00075C98">
        <w:rPr>
          <w:rFonts w:eastAsia="仿宋" w:hint="eastAsia"/>
          <w:b/>
          <w:sz w:val="32"/>
        </w:rPr>
        <w:t>。</w:t>
      </w:r>
    </w:p>
    <w:p w:rsidR="00A3443B" w:rsidRDefault="00DA00A9" w:rsidP="00E033AA">
      <w:pPr>
        <w:spacing w:line="600" w:lineRule="exact"/>
        <w:ind w:firstLineChars="200" w:firstLine="643"/>
        <w:rPr>
          <w:rFonts w:eastAsia="方正仿宋_GBK"/>
          <w:b/>
          <w:bCs/>
          <w:sz w:val="32"/>
        </w:rPr>
      </w:pPr>
      <w:r>
        <w:rPr>
          <w:rFonts w:eastAsia="方正仿宋_GBK" w:hint="eastAsia"/>
          <w:b/>
          <w:bCs/>
          <w:sz w:val="32"/>
        </w:rPr>
        <w:t>五、其他重要事项的情况说明</w:t>
      </w:r>
    </w:p>
    <w:p w:rsidR="00A3443B" w:rsidRPr="00075C98" w:rsidRDefault="00DA00A9">
      <w:pPr>
        <w:spacing w:line="600" w:lineRule="exact"/>
        <w:ind w:firstLineChars="200" w:firstLine="643"/>
        <w:rPr>
          <w:rFonts w:eastAsia="仿宋_GB2312"/>
          <w:b/>
          <w:sz w:val="32"/>
        </w:rPr>
      </w:pPr>
      <w:r w:rsidRPr="00075C98">
        <w:rPr>
          <w:rFonts w:eastAsia="仿宋_GB2312" w:hint="eastAsia"/>
          <w:b/>
          <w:sz w:val="32"/>
        </w:rPr>
        <w:t>1</w:t>
      </w:r>
      <w:r w:rsidRPr="00075C98">
        <w:rPr>
          <w:rFonts w:eastAsia="仿宋_GB2312" w:hint="eastAsia"/>
          <w:b/>
          <w:sz w:val="32"/>
        </w:rPr>
        <w:t>、机关运行经费。</w:t>
      </w:r>
      <w:r w:rsidRPr="00075C98">
        <w:rPr>
          <w:rFonts w:eastAsia="仿宋_GB2312" w:hint="eastAsia"/>
          <w:b/>
          <w:sz w:val="32"/>
        </w:rPr>
        <w:t>2020</w:t>
      </w:r>
      <w:r w:rsidRPr="00075C98">
        <w:rPr>
          <w:rFonts w:eastAsia="仿宋_GB2312" w:hint="eastAsia"/>
          <w:b/>
          <w:sz w:val="32"/>
        </w:rPr>
        <w:t>年一般公共预算财政拨款运行经费</w:t>
      </w:r>
      <w:r w:rsidRPr="00075C98">
        <w:rPr>
          <w:rFonts w:eastAsia="仿宋_GB2312" w:hint="eastAsia"/>
          <w:b/>
          <w:sz w:val="32"/>
        </w:rPr>
        <w:t>47.48</w:t>
      </w:r>
      <w:r w:rsidRPr="00075C98">
        <w:rPr>
          <w:rFonts w:eastAsia="仿宋_GB2312" w:hint="eastAsia"/>
          <w:b/>
          <w:sz w:val="32"/>
        </w:rPr>
        <w:t>万元，比上年增加</w:t>
      </w:r>
      <w:r w:rsidRPr="00075C98">
        <w:rPr>
          <w:rFonts w:eastAsia="仿宋_GB2312" w:hint="eastAsia"/>
          <w:b/>
          <w:sz w:val="32"/>
        </w:rPr>
        <w:t xml:space="preserve"> 7.49</w:t>
      </w:r>
      <w:r w:rsidRPr="00075C98">
        <w:rPr>
          <w:rFonts w:eastAsia="仿宋_GB2312" w:hint="eastAsia"/>
          <w:b/>
          <w:sz w:val="32"/>
        </w:rPr>
        <w:t>万元，主要原因为科技管理工作的增加</w:t>
      </w:r>
      <w:r w:rsidRPr="00075C98">
        <w:rPr>
          <w:rFonts w:eastAsia="仿宋_GB2312" w:hint="eastAsia"/>
          <w:b/>
          <w:sz w:val="32"/>
        </w:rPr>
        <w:t>,</w:t>
      </w:r>
      <w:r w:rsidRPr="00075C98">
        <w:rPr>
          <w:rFonts w:eastAsia="仿宋_GB2312" w:hint="eastAsia"/>
          <w:b/>
          <w:sz w:val="32"/>
        </w:rPr>
        <w:t>主要用于办公费、印刷费、邮电费、水电费、物管费、差旅费、会议费、培训费及其他商品和服务支出等。</w:t>
      </w:r>
    </w:p>
    <w:p w:rsidR="00A3443B" w:rsidRPr="00075C98" w:rsidRDefault="00DA00A9">
      <w:pPr>
        <w:spacing w:line="600" w:lineRule="exact"/>
        <w:ind w:firstLineChars="200" w:firstLine="643"/>
        <w:rPr>
          <w:rFonts w:eastAsia="仿宋_GB2312"/>
          <w:b/>
          <w:sz w:val="32"/>
        </w:rPr>
      </w:pPr>
      <w:r w:rsidRPr="00075C98">
        <w:rPr>
          <w:rFonts w:eastAsia="仿宋_GB2312" w:hint="eastAsia"/>
          <w:b/>
          <w:sz w:val="32"/>
        </w:rPr>
        <w:lastRenderedPageBreak/>
        <w:t>2</w:t>
      </w:r>
      <w:r w:rsidRPr="00075C98">
        <w:rPr>
          <w:rFonts w:eastAsia="仿宋_GB2312" w:hint="eastAsia"/>
          <w:b/>
          <w:sz w:val="32"/>
        </w:rPr>
        <w:t>、政府采购情况。所属各预算单位政府采购预算总额</w:t>
      </w:r>
      <w:r w:rsidRPr="00075C98">
        <w:rPr>
          <w:rFonts w:eastAsia="仿宋_GB2312" w:hint="eastAsia"/>
          <w:b/>
          <w:sz w:val="32"/>
        </w:rPr>
        <w:t xml:space="preserve"> 0 </w:t>
      </w:r>
      <w:r w:rsidRPr="00075C98">
        <w:rPr>
          <w:rFonts w:eastAsia="仿宋_GB2312" w:hint="eastAsia"/>
          <w:b/>
          <w:sz w:val="32"/>
        </w:rPr>
        <w:t>万元：政府采购货物预算</w:t>
      </w:r>
      <w:r w:rsidRPr="00075C98">
        <w:rPr>
          <w:rFonts w:eastAsia="仿宋_GB2312" w:hint="eastAsia"/>
          <w:b/>
          <w:sz w:val="32"/>
        </w:rPr>
        <w:t xml:space="preserve">  0</w:t>
      </w:r>
      <w:r w:rsidRPr="00075C98">
        <w:rPr>
          <w:rFonts w:eastAsia="仿宋_GB2312" w:hint="eastAsia"/>
          <w:b/>
          <w:sz w:val="32"/>
        </w:rPr>
        <w:t>万元、政府采购工程预算</w:t>
      </w:r>
      <w:r w:rsidRPr="00075C98">
        <w:rPr>
          <w:rFonts w:eastAsia="仿宋_GB2312" w:hint="eastAsia"/>
          <w:b/>
          <w:sz w:val="32"/>
        </w:rPr>
        <w:t xml:space="preserve">  0</w:t>
      </w:r>
      <w:r w:rsidRPr="00075C98">
        <w:rPr>
          <w:rFonts w:eastAsia="仿宋_GB2312" w:hint="eastAsia"/>
          <w:b/>
          <w:sz w:val="32"/>
        </w:rPr>
        <w:t>万元、政府采购服务预算</w:t>
      </w:r>
      <w:r w:rsidRPr="00075C98">
        <w:rPr>
          <w:rFonts w:eastAsia="仿宋_GB2312" w:hint="eastAsia"/>
          <w:b/>
          <w:sz w:val="32"/>
        </w:rPr>
        <w:t xml:space="preserve"> 0 </w:t>
      </w:r>
      <w:r w:rsidRPr="00075C98">
        <w:rPr>
          <w:rFonts w:eastAsia="仿宋_GB2312" w:hint="eastAsia"/>
          <w:b/>
          <w:sz w:val="32"/>
        </w:rPr>
        <w:t>万元；其中一般公共预算拨款政府采购</w:t>
      </w:r>
      <w:r w:rsidRPr="00075C98">
        <w:rPr>
          <w:rFonts w:eastAsia="仿宋_GB2312" w:hint="eastAsia"/>
          <w:b/>
          <w:sz w:val="32"/>
        </w:rPr>
        <w:t xml:space="preserve">  0</w:t>
      </w:r>
      <w:r w:rsidRPr="00075C98">
        <w:rPr>
          <w:rFonts w:eastAsia="仿宋_GB2312" w:hint="eastAsia"/>
          <w:b/>
          <w:sz w:val="32"/>
        </w:rPr>
        <w:t>万元：政府采购货物预算</w:t>
      </w:r>
      <w:r w:rsidRPr="00075C98">
        <w:rPr>
          <w:rFonts w:eastAsia="仿宋_GB2312" w:hint="eastAsia"/>
          <w:b/>
          <w:sz w:val="32"/>
        </w:rPr>
        <w:t xml:space="preserve"> 0 </w:t>
      </w:r>
      <w:r w:rsidRPr="00075C98">
        <w:rPr>
          <w:rFonts w:eastAsia="仿宋_GB2312" w:hint="eastAsia"/>
          <w:b/>
          <w:sz w:val="32"/>
        </w:rPr>
        <w:t>万元、政府采购工程预算</w:t>
      </w:r>
      <w:r w:rsidRPr="00075C98">
        <w:rPr>
          <w:rFonts w:eastAsia="仿宋_GB2312" w:hint="eastAsia"/>
          <w:b/>
          <w:sz w:val="32"/>
        </w:rPr>
        <w:t xml:space="preserve"> 0 </w:t>
      </w:r>
      <w:r w:rsidRPr="00075C98">
        <w:rPr>
          <w:rFonts w:eastAsia="仿宋_GB2312" w:hint="eastAsia"/>
          <w:b/>
          <w:sz w:val="32"/>
        </w:rPr>
        <w:t>万元、政府采购服务预算</w:t>
      </w:r>
      <w:r w:rsidRPr="00075C98">
        <w:rPr>
          <w:rFonts w:eastAsia="仿宋_GB2312" w:hint="eastAsia"/>
          <w:b/>
          <w:sz w:val="32"/>
        </w:rPr>
        <w:t xml:space="preserve"> 0 </w:t>
      </w:r>
      <w:r w:rsidRPr="00075C98">
        <w:rPr>
          <w:rFonts w:eastAsia="仿宋_GB2312" w:hint="eastAsia"/>
          <w:b/>
          <w:sz w:val="32"/>
        </w:rPr>
        <w:t>万元。</w:t>
      </w:r>
    </w:p>
    <w:p w:rsidR="00A3443B" w:rsidRPr="00075C98" w:rsidRDefault="00DA00A9">
      <w:pPr>
        <w:spacing w:line="600" w:lineRule="exact"/>
        <w:ind w:firstLineChars="200" w:firstLine="643"/>
        <w:rPr>
          <w:rFonts w:eastAsia="仿宋_GB2312"/>
          <w:b/>
          <w:sz w:val="32"/>
        </w:rPr>
      </w:pPr>
      <w:r w:rsidRPr="00075C98">
        <w:rPr>
          <w:rFonts w:eastAsia="仿宋_GB2312" w:hint="eastAsia"/>
          <w:b/>
          <w:sz w:val="32"/>
        </w:rPr>
        <w:t>3</w:t>
      </w:r>
      <w:r w:rsidRPr="00075C98">
        <w:rPr>
          <w:rFonts w:eastAsia="仿宋_GB2312" w:hint="eastAsia"/>
          <w:b/>
          <w:sz w:val="32"/>
        </w:rPr>
        <w:t>、绩效目标设置情况。</w:t>
      </w:r>
      <w:r w:rsidRPr="00075C98">
        <w:rPr>
          <w:rFonts w:eastAsia="仿宋_GB2312" w:hint="eastAsia"/>
          <w:b/>
          <w:sz w:val="32"/>
        </w:rPr>
        <w:t>2020</w:t>
      </w:r>
      <w:r w:rsidRPr="00075C98">
        <w:rPr>
          <w:rFonts w:eastAsia="仿宋_GB2312" w:hint="eastAsia"/>
          <w:b/>
          <w:sz w:val="32"/>
        </w:rPr>
        <w:t>年项目支出均实行了绩效目标管理，涉及一般公共预算当年财政拨款</w:t>
      </w:r>
      <w:r w:rsidRPr="00075C98">
        <w:rPr>
          <w:rFonts w:eastAsia="仿宋_GB2312" w:hint="eastAsia"/>
          <w:b/>
          <w:sz w:val="32"/>
        </w:rPr>
        <w:t xml:space="preserve">800 </w:t>
      </w:r>
      <w:r w:rsidRPr="00075C98">
        <w:rPr>
          <w:rFonts w:eastAsia="仿宋_GB2312" w:hint="eastAsia"/>
          <w:b/>
          <w:sz w:val="32"/>
        </w:rPr>
        <w:t>万元。</w:t>
      </w:r>
    </w:p>
    <w:p w:rsidR="00A3443B" w:rsidRPr="00075C98" w:rsidRDefault="00DA00A9">
      <w:pPr>
        <w:spacing w:line="600" w:lineRule="exact"/>
        <w:ind w:firstLineChars="200" w:firstLine="643"/>
        <w:rPr>
          <w:rFonts w:eastAsia="仿宋_GB2312"/>
          <w:b/>
          <w:sz w:val="32"/>
        </w:rPr>
      </w:pPr>
      <w:r w:rsidRPr="00075C98">
        <w:rPr>
          <w:rFonts w:eastAsia="仿宋_GB2312" w:hint="eastAsia"/>
          <w:b/>
          <w:sz w:val="32"/>
        </w:rPr>
        <w:t>4</w:t>
      </w:r>
      <w:r w:rsidRPr="00075C98">
        <w:rPr>
          <w:rFonts w:eastAsia="仿宋_GB2312" w:hint="eastAsia"/>
          <w:b/>
          <w:sz w:val="32"/>
        </w:rPr>
        <w:t>、国有资产占有使用情况。截止</w:t>
      </w:r>
      <w:r w:rsidRPr="00075C98">
        <w:rPr>
          <w:rFonts w:eastAsia="仿宋_GB2312" w:hint="eastAsia"/>
          <w:b/>
          <w:sz w:val="32"/>
        </w:rPr>
        <w:t>2019</w:t>
      </w:r>
      <w:r w:rsidRPr="00075C98">
        <w:rPr>
          <w:rFonts w:eastAsia="仿宋_GB2312" w:hint="eastAsia"/>
          <w:b/>
          <w:sz w:val="32"/>
        </w:rPr>
        <w:t>年</w:t>
      </w:r>
      <w:r w:rsidRPr="00075C98">
        <w:rPr>
          <w:rFonts w:eastAsia="仿宋_GB2312" w:hint="eastAsia"/>
          <w:b/>
          <w:sz w:val="32"/>
        </w:rPr>
        <w:t>12</w:t>
      </w:r>
      <w:r w:rsidRPr="00075C98">
        <w:rPr>
          <w:rFonts w:eastAsia="仿宋_GB2312" w:hint="eastAsia"/>
          <w:b/>
          <w:sz w:val="32"/>
        </w:rPr>
        <w:t>月，所属各预算单位共有车辆</w:t>
      </w:r>
      <w:r w:rsidRPr="00075C98">
        <w:rPr>
          <w:rFonts w:eastAsia="仿宋_GB2312" w:hint="eastAsia"/>
          <w:b/>
          <w:sz w:val="32"/>
        </w:rPr>
        <w:t xml:space="preserve"> 1</w:t>
      </w:r>
      <w:r w:rsidRPr="00075C98">
        <w:rPr>
          <w:rFonts w:eastAsia="仿宋_GB2312" w:hint="eastAsia"/>
          <w:b/>
          <w:sz w:val="32"/>
        </w:rPr>
        <w:t>辆，其中一般公务用车</w:t>
      </w:r>
      <w:r w:rsidRPr="00075C98">
        <w:rPr>
          <w:rFonts w:eastAsia="仿宋_GB2312" w:hint="eastAsia"/>
          <w:b/>
          <w:sz w:val="32"/>
        </w:rPr>
        <w:t xml:space="preserve">1 </w:t>
      </w:r>
      <w:r w:rsidRPr="00075C98">
        <w:rPr>
          <w:rFonts w:eastAsia="仿宋_GB2312" w:hint="eastAsia"/>
          <w:b/>
          <w:sz w:val="32"/>
        </w:rPr>
        <w:t>辆、执勤执法用车</w:t>
      </w:r>
      <w:r w:rsidRPr="00075C98">
        <w:rPr>
          <w:rFonts w:eastAsia="仿宋_GB2312" w:hint="eastAsia"/>
          <w:b/>
          <w:sz w:val="32"/>
        </w:rPr>
        <w:t xml:space="preserve"> 0</w:t>
      </w:r>
      <w:r w:rsidRPr="00075C98">
        <w:rPr>
          <w:rFonts w:eastAsia="仿宋_GB2312" w:hint="eastAsia"/>
          <w:b/>
          <w:sz w:val="32"/>
        </w:rPr>
        <w:t>辆。</w:t>
      </w:r>
      <w:r w:rsidRPr="00075C98">
        <w:rPr>
          <w:rFonts w:eastAsia="仿宋_GB2312" w:hint="eastAsia"/>
          <w:b/>
          <w:sz w:val="32"/>
        </w:rPr>
        <w:t>2020</w:t>
      </w:r>
      <w:r w:rsidRPr="00075C98">
        <w:rPr>
          <w:rFonts w:eastAsia="仿宋_GB2312" w:hint="eastAsia"/>
          <w:b/>
          <w:sz w:val="32"/>
        </w:rPr>
        <w:t>年一般公共预算安排购置车辆</w:t>
      </w:r>
      <w:r w:rsidRPr="00075C98">
        <w:rPr>
          <w:rFonts w:eastAsia="仿宋_GB2312" w:hint="eastAsia"/>
          <w:b/>
          <w:sz w:val="32"/>
        </w:rPr>
        <w:t xml:space="preserve">0 </w:t>
      </w:r>
      <w:r w:rsidRPr="00075C98">
        <w:rPr>
          <w:rFonts w:eastAsia="仿宋_GB2312" w:hint="eastAsia"/>
          <w:b/>
          <w:sz w:val="32"/>
        </w:rPr>
        <w:t>辆，其中一般公务用车</w:t>
      </w:r>
      <w:r w:rsidRPr="00075C98">
        <w:rPr>
          <w:rFonts w:eastAsia="仿宋_GB2312" w:hint="eastAsia"/>
          <w:b/>
          <w:sz w:val="32"/>
        </w:rPr>
        <w:t xml:space="preserve">0 </w:t>
      </w:r>
      <w:r w:rsidRPr="00075C98">
        <w:rPr>
          <w:rFonts w:eastAsia="仿宋_GB2312" w:hint="eastAsia"/>
          <w:b/>
          <w:sz w:val="32"/>
        </w:rPr>
        <w:t>辆、执勤执法用车</w:t>
      </w:r>
      <w:r w:rsidRPr="00075C98">
        <w:rPr>
          <w:rFonts w:eastAsia="仿宋_GB2312" w:hint="eastAsia"/>
          <w:b/>
          <w:sz w:val="32"/>
        </w:rPr>
        <w:t xml:space="preserve">0 </w:t>
      </w:r>
      <w:r w:rsidRPr="00075C98">
        <w:rPr>
          <w:rFonts w:eastAsia="仿宋_GB2312" w:hint="eastAsia"/>
          <w:b/>
          <w:sz w:val="32"/>
        </w:rPr>
        <w:t>辆。</w:t>
      </w:r>
    </w:p>
    <w:p w:rsidR="00A3443B" w:rsidRDefault="00DA00A9" w:rsidP="00E033AA">
      <w:pPr>
        <w:spacing w:line="600" w:lineRule="exact"/>
        <w:ind w:firstLineChars="200" w:firstLine="643"/>
        <w:rPr>
          <w:rFonts w:eastAsia="方正仿宋_GBK"/>
          <w:b/>
          <w:bCs/>
          <w:sz w:val="32"/>
        </w:rPr>
      </w:pPr>
      <w:r>
        <w:rPr>
          <w:rFonts w:eastAsia="方正仿宋_GBK" w:hint="eastAsia"/>
          <w:b/>
          <w:bCs/>
          <w:sz w:val="32"/>
        </w:rPr>
        <w:t>六、专业</w:t>
      </w:r>
      <w:proofErr w:type="gramStart"/>
      <w:r>
        <w:rPr>
          <w:rFonts w:eastAsia="方正仿宋_GBK" w:hint="eastAsia"/>
          <w:b/>
          <w:bCs/>
          <w:sz w:val="32"/>
        </w:rPr>
        <w:t>性名</w:t>
      </w:r>
      <w:proofErr w:type="gramEnd"/>
      <w:r>
        <w:rPr>
          <w:rFonts w:eastAsia="方正仿宋_GBK" w:hint="eastAsia"/>
          <w:b/>
          <w:bCs/>
          <w:sz w:val="32"/>
        </w:rPr>
        <w:t>词解释</w:t>
      </w:r>
    </w:p>
    <w:p w:rsidR="00A3443B" w:rsidRPr="00075C98" w:rsidRDefault="00DA00A9">
      <w:pPr>
        <w:spacing w:line="600" w:lineRule="exact"/>
        <w:ind w:firstLineChars="200" w:firstLine="643"/>
        <w:rPr>
          <w:rFonts w:eastAsia="仿宋_GB2312"/>
          <w:b/>
          <w:sz w:val="32"/>
        </w:rPr>
      </w:pPr>
      <w:r w:rsidRPr="00075C98">
        <w:rPr>
          <w:rFonts w:eastAsia="仿宋_GB2312" w:hint="eastAsia"/>
          <w:b/>
          <w:sz w:val="32"/>
        </w:rPr>
        <w:t>以下为常见专业名词解释，部门应根据实际情况进行解释和增减。</w:t>
      </w:r>
    </w:p>
    <w:p w:rsidR="00A3443B" w:rsidRPr="00075C98" w:rsidRDefault="00DA00A9">
      <w:pPr>
        <w:spacing w:line="600" w:lineRule="exact"/>
        <w:ind w:firstLineChars="200" w:firstLine="643"/>
        <w:rPr>
          <w:rFonts w:eastAsia="仿宋_GB2312"/>
          <w:b/>
          <w:sz w:val="32"/>
        </w:rPr>
      </w:pPr>
      <w:r w:rsidRPr="00075C98">
        <w:rPr>
          <w:rFonts w:eastAsia="仿宋_GB2312" w:hint="eastAsia"/>
          <w:b/>
          <w:sz w:val="32"/>
        </w:rPr>
        <w:t>（一）财政拨款收入：指本年度从本级财政部门取得的财政拨款，包括一般公共预算财政拨款和政府性基金预算财政拨款。</w:t>
      </w:r>
    </w:p>
    <w:p w:rsidR="00A3443B" w:rsidRPr="00075C98" w:rsidRDefault="00DA00A9">
      <w:pPr>
        <w:spacing w:line="600" w:lineRule="exact"/>
        <w:ind w:firstLineChars="200" w:firstLine="643"/>
        <w:rPr>
          <w:rFonts w:eastAsia="仿宋_GB2312"/>
          <w:b/>
          <w:sz w:val="32"/>
        </w:rPr>
      </w:pPr>
      <w:r w:rsidRPr="00075C98">
        <w:rPr>
          <w:rFonts w:eastAsia="仿宋_GB2312" w:hint="eastAsia"/>
          <w:b/>
          <w:sz w:val="32"/>
        </w:rPr>
        <w:t>（二）其他收入：指单位取得的除“财政拨款收入”、“事业收入”、“经营收入”等以外的收入。</w:t>
      </w:r>
    </w:p>
    <w:p w:rsidR="00A3443B" w:rsidRPr="00075C98" w:rsidRDefault="00DA00A9">
      <w:pPr>
        <w:spacing w:line="600" w:lineRule="exact"/>
        <w:ind w:firstLineChars="200" w:firstLine="643"/>
        <w:rPr>
          <w:rFonts w:eastAsia="仿宋_GB2312"/>
          <w:b/>
          <w:sz w:val="32"/>
        </w:rPr>
      </w:pPr>
      <w:r w:rsidRPr="00075C98">
        <w:rPr>
          <w:rFonts w:eastAsia="仿宋_GB2312" w:hint="eastAsia"/>
          <w:b/>
          <w:sz w:val="32"/>
        </w:rPr>
        <w:t>（三）基本支出：指为保障机构正常运转、完成日常工作任务而发生的人员经费和公用经费。</w:t>
      </w:r>
    </w:p>
    <w:p w:rsidR="00A3443B" w:rsidRPr="00075C98" w:rsidRDefault="00DA00A9">
      <w:pPr>
        <w:spacing w:line="600" w:lineRule="exact"/>
        <w:ind w:firstLineChars="200" w:firstLine="643"/>
        <w:rPr>
          <w:rFonts w:eastAsia="仿宋_GB2312"/>
          <w:b/>
          <w:sz w:val="32"/>
        </w:rPr>
      </w:pPr>
      <w:r w:rsidRPr="00075C98">
        <w:rPr>
          <w:rFonts w:eastAsia="仿宋_GB2312" w:hint="eastAsia"/>
          <w:b/>
          <w:sz w:val="32"/>
        </w:rPr>
        <w:t>（四）项目支出：指在基本支出之外为完成特定行政任务和事业发展目标所发生的支出。</w:t>
      </w:r>
    </w:p>
    <w:p w:rsidR="00A3443B" w:rsidRPr="00075C98" w:rsidRDefault="00DA00A9">
      <w:pPr>
        <w:spacing w:line="600" w:lineRule="exact"/>
        <w:ind w:firstLineChars="200" w:firstLine="643"/>
        <w:rPr>
          <w:rFonts w:eastAsia="仿宋_GB2312"/>
          <w:b/>
          <w:sz w:val="32"/>
        </w:rPr>
      </w:pPr>
      <w:r w:rsidRPr="00075C98">
        <w:rPr>
          <w:rFonts w:eastAsia="仿宋_GB2312" w:hint="eastAsia"/>
          <w:b/>
          <w:sz w:val="32"/>
        </w:rPr>
        <w:t>（五）“三公”经费：指用一般公共预算财政拨款安排的因公</w:t>
      </w:r>
      <w:r w:rsidRPr="00075C98">
        <w:rPr>
          <w:rFonts w:eastAsia="仿宋_GB2312" w:hint="eastAsia"/>
          <w:b/>
          <w:sz w:val="32"/>
        </w:rPr>
        <w:lastRenderedPageBreak/>
        <w:t>出国（境）费、公务用车购置及运行维护费、公务接待费。其中，因公出国（境）</w:t>
      </w:r>
      <w:proofErr w:type="gramStart"/>
      <w:r w:rsidRPr="00075C98">
        <w:rPr>
          <w:rFonts w:eastAsia="仿宋_GB2312" w:hint="eastAsia"/>
          <w:b/>
          <w:sz w:val="32"/>
        </w:rPr>
        <w:t>费反映</w:t>
      </w:r>
      <w:proofErr w:type="gramEnd"/>
      <w:r w:rsidRPr="00075C98">
        <w:rPr>
          <w:rFonts w:eastAsia="仿宋_GB2312" w:hint="eastAsia"/>
          <w:b/>
          <w:sz w:val="32"/>
        </w:rPr>
        <w:t>单位公务出国（境）的国际旅费、国外城市间交通费、住宿费、伙食费、培训费、公杂费等支出；公务用车购置</w:t>
      </w:r>
      <w:proofErr w:type="gramStart"/>
      <w:r w:rsidRPr="00075C98">
        <w:rPr>
          <w:rFonts w:eastAsia="仿宋_GB2312" w:hint="eastAsia"/>
          <w:b/>
          <w:sz w:val="32"/>
        </w:rPr>
        <w:t>费反映</w:t>
      </w:r>
      <w:proofErr w:type="gramEnd"/>
      <w:r w:rsidRPr="00075C98">
        <w:rPr>
          <w:rFonts w:eastAsia="仿宋_GB2312" w:hint="eastAsia"/>
          <w:b/>
          <w:sz w:val="32"/>
        </w:rPr>
        <w:t>单位公务用车购置支出（</w:t>
      </w:r>
      <w:proofErr w:type="gramStart"/>
      <w:r w:rsidRPr="00075C98">
        <w:rPr>
          <w:rFonts w:eastAsia="仿宋_GB2312" w:hint="eastAsia"/>
          <w:b/>
          <w:sz w:val="32"/>
        </w:rPr>
        <w:t>含车辆</w:t>
      </w:r>
      <w:proofErr w:type="gramEnd"/>
      <w:r w:rsidRPr="00075C98">
        <w:rPr>
          <w:rFonts w:eastAsia="仿宋_GB2312" w:hint="eastAsia"/>
          <w:b/>
          <w:sz w:val="32"/>
        </w:rPr>
        <w:t>购置税）；公务用车运行维护费反映单位按规定保留的公务用车燃料费、维修费、过路过桥费、保险费、安全奖励费用等支出；公务接待</w:t>
      </w:r>
      <w:proofErr w:type="gramStart"/>
      <w:r w:rsidRPr="00075C98">
        <w:rPr>
          <w:rFonts w:eastAsia="仿宋_GB2312" w:hint="eastAsia"/>
          <w:b/>
          <w:sz w:val="32"/>
        </w:rPr>
        <w:t>费反映</w:t>
      </w:r>
      <w:proofErr w:type="gramEnd"/>
      <w:r w:rsidRPr="00075C98">
        <w:rPr>
          <w:rFonts w:eastAsia="仿宋_GB2312" w:hint="eastAsia"/>
          <w:b/>
          <w:sz w:val="32"/>
        </w:rPr>
        <w:t>单位按规定开支的各类公务接待（含外宾接待）支出。</w:t>
      </w:r>
    </w:p>
    <w:p w:rsidR="00A3443B" w:rsidRPr="00075C98" w:rsidRDefault="00DA00A9" w:rsidP="00E033AA">
      <w:pPr>
        <w:spacing w:line="600" w:lineRule="exact"/>
        <w:ind w:firstLineChars="200" w:firstLine="643"/>
        <w:rPr>
          <w:rFonts w:eastAsia="方正仿宋_GBK"/>
          <w:b/>
          <w:sz w:val="32"/>
        </w:rPr>
      </w:pPr>
      <w:r w:rsidRPr="00075C98">
        <w:rPr>
          <w:rFonts w:eastAsia="方正仿宋_GBK" w:hint="eastAsia"/>
          <w:b/>
          <w:sz w:val="32"/>
        </w:rPr>
        <w:t>部门预算公开联系人：</w:t>
      </w:r>
      <w:proofErr w:type="gramStart"/>
      <w:r w:rsidRPr="00075C98">
        <w:rPr>
          <w:rFonts w:eastAsia="方正仿宋_GBK" w:hint="eastAsia"/>
          <w:b/>
          <w:sz w:val="32"/>
        </w:rPr>
        <w:t>肖登富</w:t>
      </w:r>
      <w:proofErr w:type="gramEnd"/>
      <w:r w:rsidRPr="00075C98">
        <w:rPr>
          <w:rFonts w:eastAsia="方正仿宋_GBK" w:hint="eastAsia"/>
          <w:b/>
          <w:sz w:val="32"/>
        </w:rPr>
        <w:t xml:space="preserve">       </w:t>
      </w:r>
      <w:r w:rsidRPr="00075C98">
        <w:rPr>
          <w:rFonts w:eastAsia="方正仿宋_GBK" w:hint="eastAsia"/>
          <w:b/>
          <w:sz w:val="32"/>
        </w:rPr>
        <w:t>联系方式：</w:t>
      </w:r>
      <w:r w:rsidRPr="00075C98">
        <w:rPr>
          <w:rFonts w:eastAsia="方正仿宋_GBK" w:hint="eastAsia"/>
          <w:b/>
          <w:sz w:val="32"/>
        </w:rPr>
        <w:t xml:space="preserve">52255882  </w:t>
      </w:r>
    </w:p>
    <w:p w:rsidR="00A3443B" w:rsidRPr="00075C98" w:rsidRDefault="00A3443B" w:rsidP="00B60E19">
      <w:pPr>
        <w:spacing w:line="600" w:lineRule="exact"/>
        <w:ind w:firstLineChars="200" w:firstLine="643"/>
        <w:rPr>
          <w:rFonts w:eastAsia="方正仿宋_GBK"/>
          <w:b/>
          <w:sz w:val="32"/>
        </w:rPr>
      </w:pPr>
    </w:p>
    <w:sectPr w:rsidR="00A3443B" w:rsidRPr="00075C98">
      <w:pgSz w:w="11906" w:h="16838"/>
      <w:pgMar w:top="1440" w:right="1440" w:bottom="1440" w:left="1440"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altName w:val="微软雅黑"/>
    <w:panose1 w:val="03000509000000000000"/>
    <w:charset w:val="86"/>
    <w:family w:val="script"/>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7F1BC"/>
    <w:multiLevelType w:val="singleLevel"/>
    <w:tmpl w:val="5847F1BC"/>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255C7F"/>
    <w:rsid w:val="00075C98"/>
    <w:rsid w:val="00251696"/>
    <w:rsid w:val="002A58D8"/>
    <w:rsid w:val="003E32F2"/>
    <w:rsid w:val="00487F35"/>
    <w:rsid w:val="004B37E9"/>
    <w:rsid w:val="00766785"/>
    <w:rsid w:val="008F29C2"/>
    <w:rsid w:val="00A3443B"/>
    <w:rsid w:val="00B60E19"/>
    <w:rsid w:val="00DA00A9"/>
    <w:rsid w:val="00E033AA"/>
    <w:rsid w:val="06AF4EB4"/>
    <w:rsid w:val="07C94899"/>
    <w:rsid w:val="22B77E1B"/>
    <w:rsid w:val="354B67EE"/>
    <w:rsid w:val="35CC7CCF"/>
    <w:rsid w:val="39255C7F"/>
    <w:rsid w:val="50E21A58"/>
    <w:rsid w:val="53952308"/>
    <w:rsid w:val="58B20683"/>
    <w:rsid w:val="5F6434A7"/>
    <w:rsid w:val="74A43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pPr>
      <w:ind w:firstLineChars="200" w:firstLine="648"/>
      <w:jc w:val="left"/>
    </w:pPr>
    <w:rPr>
      <w:rFonts w:ascii="方正黑体_GBK" w:eastAsia="方正仿宋_GBK" w:hAnsi="Courier New"/>
      <w:sz w:val="32"/>
      <w:szCs w:val="21"/>
    </w:rPr>
  </w:style>
  <w:style w:type="paragraph" w:styleId="a4">
    <w:name w:val="List Paragraph"/>
    <w:basedOn w:val="a"/>
    <w:uiPriority w:val="34"/>
    <w:qFormat/>
    <w:pPr>
      <w:ind w:firstLineChars="200" w:firstLine="420"/>
    </w:pPr>
  </w:style>
  <w:style w:type="paragraph" w:styleId="a5">
    <w:name w:val="Balloon Text"/>
    <w:basedOn w:val="a"/>
    <w:link w:val="Char"/>
    <w:rsid w:val="00251696"/>
    <w:rPr>
      <w:sz w:val="18"/>
      <w:szCs w:val="18"/>
    </w:rPr>
  </w:style>
  <w:style w:type="character" w:customStyle="1" w:styleId="Char">
    <w:name w:val="批注框文本 Char"/>
    <w:basedOn w:val="a1"/>
    <w:link w:val="a5"/>
    <w:rsid w:val="0025169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pPr>
      <w:ind w:firstLineChars="200" w:firstLine="648"/>
      <w:jc w:val="left"/>
    </w:pPr>
    <w:rPr>
      <w:rFonts w:ascii="方正黑体_GBK" w:eastAsia="方正仿宋_GBK" w:hAnsi="Courier New"/>
      <w:sz w:val="32"/>
      <w:szCs w:val="21"/>
    </w:rPr>
  </w:style>
  <w:style w:type="paragraph" w:styleId="a4">
    <w:name w:val="List Paragraph"/>
    <w:basedOn w:val="a"/>
    <w:uiPriority w:val="34"/>
    <w:qFormat/>
    <w:pPr>
      <w:ind w:firstLineChars="200" w:firstLine="420"/>
    </w:pPr>
  </w:style>
  <w:style w:type="paragraph" w:styleId="a5">
    <w:name w:val="Balloon Text"/>
    <w:basedOn w:val="a"/>
    <w:link w:val="Char"/>
    <w:rsid w:val="00251696"/>
    <w:rPr>
      <w:sz w:val="18"/>
      <w:szCs w:val="18"/>
    </w:rPr>
  </w:style>
  <w:style w:type="character" w:customStyle="1" w:styleId="Char">
    <w:name w:val="批注框文本 Char"/>
    <w:basedOn w:val="a1"/>
    <w:link w:val="a5"/>
    <w:rsid w:val="0025169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283</Words>
  <Characters>1619</Characters>
  <Application>Microsoft Office Word</Application>
  <DocSecurity>0</DocSecurity>
  <Lines>13</Lines>
  <Paragraphs>3</Paragraphs>
  <ScaleCrop>false</ScaleCrop>
  <Company>KZCZ</Company>
  <LinksUpToDate>false</LinksUpToDate>
  <CharactersWithSpaces>1899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周小兰</dc:creator>
  <cp:lastModifiedBy>肖楠</cp:lastModifiedBy>
  <cp:revision>2</cp:revision>
  <cp:lastPrinted>2020-05-25T01:06:00Z</cp:lastPrinted>
  <dcterms:created xsi:type="dcterms:W3CDTF">2020-05-25T01:18:00Z</dcterms:created>
  <dcterms:modified xsi:type="dcterms:W3CDTF">2020-05-25T01:18:00Z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