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1"/>
        <w:rPr>
          <w:rFonts w:eastAsia="仿宋_GB2312"/>
          <w:sz w:val="32"/>
        </w:rPr>
      </w:pPr>
    </w:p>
    <w:p>
      <w:pPr>
        <w:spacing w:line="540" w:lineRule="exact"/>
        <w:ind w:firstLine="641"/>
        <w:rPr>
          <w:rFonts w:eastAsia="仿宋_GB2312"/>
          <w:sz w:val="32"/>
        </w:rPr>
      </w:pPr>
    </w:p>
    <w:p>
      <w:pPr>
        <w:spacing w:line="540" w:lineRule="exact"/>
        <w:ind w:firstLine="641"/>
        <w:rPr>
          <w:rFonts w:eastAsia="仿宋_GB2312"/>
          <w:sz w:val="32"/>
        </w:rPr>
      </w:pPr>
    </w:p>
    <w:p>
      <w:pPr>
        <w:spacing w:line="540" w:lineRule="exact"/>
        <w:ind w:firstLine="641"/>
        <w:rPr>
          <w:rFonts w:eastAsia="仿宋_GB2312"/>
          <w:sz w:val="32"/>
        </w:rPr>
      </w:pPr>
    </w:p>
    <w:p>
      <w:pPr>
        <w:tabs>
          <w:tab w:val="left" w:pos="360"/>
          <w:tab w:val="left" w:pos="8460"/>
        </w:tabs>
        <w:spacing w:line="1200" w:lineRule="exact"/>
        <w:jc w:val="center"/>
        <w:rPr>
          <w:rFonts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eastAsia="方正小标宋_GBK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>
      <w:pPr>
        <w:spacing w:line="680" w:lineRule="exact"/>
        <w:ind w:firstLine="573"/>
        <w:jc w:val="center"/>
        <w:rPr>
          <w:rFonts w:eastAsia="仿宋_GB2312"/>
          <w:color w:val="FFFFFF"/>
          <w:w w:val="90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开州教办〔2023〕54号</w:t>
      </w:r>
    </w:p>
    <w:p>
      <w:pPr>
        <w:spacing w:line="600" w:lineRule="exact"/>
        <w:ind w:firstLine="420"/>
        <w:jc w:val="center"/>
        <w:rPr>
          <w:rFonts w:eastAsia="仿宋_GB2312"/>
          <w:color w:val="FFFFFF"/>
          <w:w w:val="90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177165</wp:posOffset>
                </wp:positionV>
                <wp:extent cx="5831840" cy="0"/>
                <wp:effectExtent l="0" t="0" r="1651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13.95pt;height:0pt;width:459.2pt;mso-position-horizontal-relative:margin;z-index:251659264;mso-width-relative:page;mso-height-relative:page;" filled="f" stroked="t" coordsize="21600,21600" o:gfxdata="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3v6P2AAAAAgBAAAPAAAAAAAAAAEAIAAAACIAAABkcnMvZG93bnJldi54bWxQSwECFAAUAAAACACH&#10;TuJAzaCzFOsBAAC5AwAADgAAAAAAAAABACAAAAAn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重庆市开州区教育委员会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同意</w:t>
      </w:r>
      <w:r>
        <w:rPr>
          <w:rFonts w:ascii="Times New Roman" w:hAnsi="Times New Roman" w:eastAsia="方正小标宋_GBK"/>
          <w:sz w:val="44"/>
          <w:szCs w:val="44"/>
        </w:rPr>
        <w:t>重庆市开州区</w:t>
      </w:r>
      <w:r>
        <w:rPr>
          <w:rFonts w:hint="eastAsia" w:ascii="Times New Roman" w:hAnsi="Times New Roman" w:eastAsia="方正小标宋_GBK"/>
          <w:sz w:val="44"/>
          <w:szCs w:val="44"/>
        </w:rPr>
        <w:t>河堰镇花木村</w:t>
      </w:r>
      <w:r>
        <w:rPr>
          <w:rFonts w:ascii="Times New Roman" w:hAnsi="Times New Roman" w:eastAsia="方正小标宋_GBK"/>
          <w:sz w:val="44"/>
          <w:szCs w:val="44"/>
        </w:rPr>
        <w:t>幼儿园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终止办园的批复</w:t>
      </w: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重庆市开州区</w:t>
      </w:r>
      <w:r>
        <w:rPr>
          <w:rFonts w:hint="eastAsia" w:ascii="Times New Roman" w:hAnsi="Times New Roman" w:eastAsia="方正仿宋_GBK"/>
          <w:sz w:val="32"/>
          <w:szCs w:val="32"/>
        </w:rPr>
        <w:t>河堰镇花木村</w:t>
      </w:r>
      <w:r>
        <w:rPr>
          <w:rFonts w:ascii="Times New Roman" w:hAnsi="Times New Roman" w:eastAsia="方正仿宋_GBK"/>
          <w:sz w:val="32"/>
          <w:szCs w:val="32"/>
        </w:rPr>
        <w:t>幼儿园：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你园递交的终止办园申请收悉，我委安排相关工作人员调查核实，你园是</w:t>
      </w:r>
      <w:r>
        <w:rPr>
          <w:rFonts w:hint="eastAsia" w:ascii="Times New Roman" w:hAnsi="Times New Roman" w:eastAsia="方正仿宋_GBK"/>
          <w:sz w:val="32"/>
          <w:szCs w:val="32"/>
        </w:rPr>
        <w:t>重庆市三级</w:t>
      </w:r>
      <w:r>
        <w:rPr>
          <w:rFonts w:ascii="Times New Roman" w:hAnsi="Times New Roman" w:eastAsia="方正仿宋_GBK"/>
          <w:sz w:val="32"/>
          <w:szCs w:val="32"/>
        </w:rPr>
        <w:t>民办</w:t>
      </w:r>
      <w:r>
        <w:rPr>
          <w:rFonts w:hint="eastAsia" w:ascii="Times New Roman" w:hAnsi="Times New Roman" w:eastAsia="方正仿宋_GBK"/>
          <w:sz w:val="32"/>
          <w:szCs w:val="32"/>
        </w:rPr>
        <w:t>普惠</w:t>
      </w:r>
      <w:r>
        <w:rPr>
          <w:rFonts w:ascii="Times New Roman" w:hAnsi="Times New Roman" w:eastAsia="方正仿宋_GBK"/>
          <w:sz w:val="32"/>
          <w:szCs w:val="32"/>
        </w:rPr>
        <w:t>幼儿园，位于</w:t>
      </w:r>
      <w:r>
        <w:rPr>
          <w:rFonts w:hint="eastAsia" w:ascii="Times New Roman" w:hAnsi="Times New Roman" w:eastAsia="方正仿宋_GBK"/>
          <w:sz w:val="32"/>
          <w:szCs w:val="32"/>
        </w:rPr>
        <w:t>河堰镇花木村4组</w:t>
      </w:r>
      <w:r>
        <w:rPr>
          <w:rFonts w:ascii="Times New Roman" w:hAnsi="Times New Roman" w:eastAsia="方正仿宋_GBK"/>
          <w:sz w:val="32"/>
          <w:szCs w:val="32"/>
        </w:rPr>
        <w:t>，随着</w:t>
      </w:r>
      <w:r>
        <w:rPr>
          <w:rFonts w:hint="eastAsia" w:ascii="Times New Roman" w:hAnsi="Times New Roman" w:eastAsia="方正仿宋_GBK"/>
          <w:sz w:val="32"/>
          <w:szCs w:val="32"/>
        </w:rPr>
        <w:t>出生率的下降和</w:t>
      </w:r>
      <w:r>
        <w:rPr>
          <w:rFonts w:ascii="Times New Roman" w:hAnsi="Times New Roman" w:eastAsia="方正仿宋_GBK"/>
          <w:sz w:val="32"/>
          <w:szCs w:val="32"/>
        </w:rPr>
        <w:t>城镇化进程的加快，园所辐射范围内的常住人口数量</w:t>
      </w:r>
      <w:r>
        <w:rPr>
          <w:rFonts w:hint="eastAsia" w:ascii="Times New Roman" w:hAnsi="Times New Roman" w:eastAsia="方正仿宋_GBK"/>
          <w:sz w:val="32"/>
          <w:szCs w:val="32"/>
        </w:rPr>
        <w:t>急剧下降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无幼儿</w:t>
      </w:r>
      <w:r>
        <w:rPr>
          <w:rFonts w:ascii="Times New Roman" w:hAnsi="Times New Roman" w:eastAsia="方正仿宋_GBK"/>
          <w:sz w:val="32"/>
          <w:szCs w:val="32"/>
        </w:rPr>
        <w:t>入读你园。经研究，同意你园的终止办园申请。注销你园的《重庆市学前教育机</w:t>
      </w:r>
      <w:r>
        <w:rPr>
          <w:rFonts w:ascii="Times New Roman" w:hAnsi="Times New Roman" w:eastAsia="方正仿宋_GBK"/>
          <w:spacing w:val="-8"/>
          <w:sz w:val="32"/>
          <w:szCs w:val="32"/>
        </w:rPr>
        <w:t>构办学许可证》（证书号：渝520</w:t>
      </w:r>
      <w:r>
        <w:rPr>
          <w:rFonts w:hint="eastAsia" w:ascii="Times New Roman" w:hAnsi="Times New Roman" w:eastAsia="方正仿宋_GBK"/>
          <w:spacing w:val="-8"/>
          <w:sz w:val="32"/>
          <w:szCs w:val="32"/>
        </w:rPr>
        <w:t>352</w:t>
      </w:r>
      <w:r>
        <w:rPr>
          <w:rFonts w:ascii="Times New Roman" w:hAnsi="Times New Roman" w:eastAsia="方正仿宋_GBK"/>
          <w:spacing w:val="-8"/>
          <w:sz w:val="32"/>
          <w:szCs w:val="32"/>
        </w:rPr>
        <w:t>幼</w:t>
      </w:r>
      <w:r>
        <w:rPr>
          <w:rFonts w:hint="eastAsia" w:ascii="Times New Roman" w:hAnsi="Times New Roman" w:eastAsia="方正仿宋_GBK"/>
          <w:spacing w:val="-8"/>
          <w:sz w:val="32"/>
          <w:szCs w:val="32"/>
        </w:rPr>
        <w:t>183003</w:t>
      </w:r>
      <w:r>
        <w:rPr>
          <w:rFonts w:ascii="Times New Roman" w:hAnsi="Times New Roman" w:eastAsia="方正仿宋_GBK"/>
          <w:spacing w:val="-8"/>
          <w:sz w:val="32"/>
          <w:szCs w:val="32"/>
        </w:rPr>
        <w:t>号）和《中华人民共和国民办学校办学许可证》（证书号：教民</w:t>
      </w:r>
      <w:r>
        <w:rPr>
          <w:rFonts w:ascii="Times New Roman" w:hAnsi="Times New Roman" w:eastAsia="方正仿宋_GBK"/>
          <w:sz w:val="32"/>
          <w:szCs w:val="32"/>
        </w:rPr>
        <w:t>15002346000</w:t>
      </w:r>
      <w:r>
        <w:rPr>
          <w:rFonts w:hint="eastAsia" w:ascii="Times New Roman" w:hAnsi="Times New Roman" w:eastAsia="方正仿宋_GBK"/>
          <w:sz w:val="32"/>
          <w:szCs w:val="32"/>
        </w:rPr>
        <w:t>0708</w:t>
      </w:r>
      <w:r>
        <w:rPr>
          <w:rFonts w:ascii="Times New Roman" w:hAnsi="Times New Roman" w:eastAsia="方正仿宋_GBK"/>
          <w:sz w:val="32"/>
          <w:szCs w:val="32"/>
        </w:rPr>
        <w:t>号）。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请收到此批复后，立即将你园的《中华人民共和国民办学校办学许可证（正、副本）》《重庆市学前教育机构办学许可证（正、副本）》</w:t>
      </w:r>
      <w:r>
        <w:rPr>
          <w:rFonts w:hint="eastAsia" w:ascii="Times New Roman" w:hAnsi="Times New Roman" w:eastAsia="方正仿宋_GBK"/>
          <w:sz w:val="32"/>
          <w:szCs w:val="32"/>
        </w:rPr>
        <w:t>、普惠牌匾以及</w:t>
      </w:r>
      <w:r>
        <w:rPr>
          <w:rFonts w:ascii="Times New Roman" w:hAnsi="Times New Roman" w:eastAsia="方正仿宋_GBK"/>
          <w:sz w:val="32"/>
          <w:szCs w:val="32"/>
        </w:rPr>
        <w:t>公章交回区教委学前教育科，同时需到区民政局办理民办非企业单位法人注销等相关事项。</w:t>
      </w:r>
    </w:p>
    <w:p>
      <w:pPr>
        <w:spacing w:line="600" w:lineRule="exact"/>
        <w:ind w:firstLine="758" w:firstLineChars="237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重庆市开州区教育委员会</w:t>
      </w:r>
    </w:p>
    <w:p>
      <w:pPr>
        <w:spacing w:line="600" w:lineRule="exact"/>
        <w:ind w:firstLine="5120" w:firstLineChars="1600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36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eastAsia="方正仿宋_GBK"/>
          <w:sz w:val="28"/>
          <w:szCs w:val="28"/>
        </w:rPr>
      </w:pPr>
    </w:p>
    <w:p>
      <w:pPr>
        <w:spacing w:line="500" w:lineRule="exact"/>
        <w:ind w:firstLine="140" w:firstLineChars="50"/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371475</wp:posOffset>
                </wp:positionV>
                <wp:extent cx="5615940" cy="0"/>
                <wp:effectExtent l="15875" t="9525" r="165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9.25pt;height:0pt;width:442.2pt;z-index:251661312;mso-width-relative:page;mso-height-relative:page;" filled="f" stroked="t" coordsize="21600,21600" o:gfxdata="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BONNdYAAAAH&#10;AQAADwAAAAAAAAABACAAAAAiAAAAZHJzL2Rvd25yZXYueG1sUEsBAhQAFAAAAAgAh07iQNXn/9Xl&#10;AQAAqwMAAA4AAAAAAAAAAQAgAAAAJQ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5615940" cy="0"/>
                <wp:effectExtent l="15875" t="10160" r="1651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8pt;height:0pt;width:442.2pt;z-index:251660288;mso-width-relative:page;mso-height-relative:page;" filled="f" stroked="t" coordsize="21600,21600" o:gfxdata="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P92D1AAAAAUBAAAP&#10;AAAAAAAAAAEAIAAAACIAAABkcnMvZG93bnJldi54bWxQSwECFAAUAAAACACHTuJAk/LlVOMBAACr&#10;AwAADgAAAAAAAAABACAAAAAj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重庆市开州区教育委员会办公室             2023年7月2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343667782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750627226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BkOWJkZjM2OWI0ODc2NWE4NzNiNGJkOTY2NDcifQ=="/>
  </w:docVars>
  <w:rsids>
    <w:rsidRoot w:val="7EE01CEE"/>
    <w:rsid w:val="006320D1"/>
    <w:rsid w:val="007346A8"/>
    <w:rsid w:val="00986312"/>
    <w:rsid w:val="00FB0359"/>
    <w:rsid w:val="081A0480"/>
    <w:rsid w:val="0A355C75"/>
    <w:rsid w:val="1D731D9B"/>
    <w:rsid w:val="20072FF3"/>
    <w:rsid w:val="3B0C1AC0"/>
    <w:rsid w:val="43A97EA3"/>
    <w:rsid w:val="5C7A0349"/>
    <w:rsid w:val="66CD560C"/>
    <w:rsid w:val="72C62D8B"/>
    <w:rsid w:val="7EE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439</Characters>
  <Lines>3</Lines>
  <Paragraphs>1</Paragraphs>
  <TotalTime>222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2023-03-15T04:17:00Z</dcterms:created>
  <dc:creator>Administrator</dc:creator>
  <cp:lastModifiedBy>Administrator</cp:lastModifiedBy>
  <cp:lastPrinted>2023-07-25T06:32:00Z</cp:lastPrinted>
  <dcterms:modified xsi:type="dcterms:W3CDTF">2023-07-26T03:27:43Z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A23D7FCA1D6149869DBFA6E356982D5C</vt:lpwstr>
  </property>
</Properties>
</file>