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E7" w:rsidRPr="006111D3" w:rsidRDefault="004A11E7" w:rsidP="006111D3">
      <w:pPr>
        <w:spacing w:line="900" w:lineRule="exact"/>
        <w:rPr>
          <w:rFonts w:ascii="方正小标宋_GBK" w:eastAsia="方正小标宋_GBK" w:hint="eastAsia"/>
          <w:b/>
          <w:color w:val="FF0000"/>
          <w:spacing w:val="130"/>
          <w:w w:val="50"/>
          <w:sz w:val="80"/>
          <w:szCs w:val="80"/>
        </w:rPr>
      </w:pPr>
      <w:r w:rsidRPr="006111D3">
        <w:rPr>
          <w:rFonts w:ascii="方正小标宋_GBK" w:eastAsia="方正小标宋_GBK" w:hint="eastAsia"/>
          <w:b/>
          <w:color w:val="FF0000"/>
          <w:spacing w:val="130"/>
          <w:w w:val="50"/>
          <w:sz w:val="80"/>
          <w:szCs w:val="80"/>
        </w:rPr>
        <w:t>重庆市开</w:t>
      </w:r>
      <w:bookmarkStart w:id="0" w:name="_GoBack"/>
      <w:bookmarkEnd w:id="0"/>
      <w:r w:rsidRPr="006111D3">
        <w:rPr>
          <w:rFonts w:ascii="方正小标宋_GBK" w:eastAsia="方正小标宋_GBK" w:hint="eastAsia"/>
          <w:b/>
          <w:color w:val="FF0000"/>
          <w:spacing w:val="130"/>
          <w:w w:val="50"/>
          <w:sz w:val="80"/>
          <w:szCs w:val="80"/>
        </w:rPr>
        <w:t>州区卫生健康委员会</w:t>
      </w:r>
    </w:p>
    <w:p w:rsidR="004A11E7" w:rsidRPr="006111D3" w:rsidRDefault="004A11E7" w:rsidP="006111D3">
      <w:pPr>
        <w:spacing w:line="900" w:lineRule="exact"/>
        <w:rPr>
          <w:rFonts w:ascii="方正小标宋_GBK" w:eastAsia="方正小标宋_GBK" w:hint="eastAsia"/>
          <w:b/>
          <w:color w:val="FF0000"/>
          <w:spacing w:val="200"/>
          <w:w w:val="50"/>
          <w:sz w:val="80"/>
          <w:szCs w:val="80"/>
        </w:rPr>
      </w:pPr>
      <w:r w:rsidRPr="006111D3">
        <w:rPr>
          <w:rFonts w:ascii="方正小标宋_GBK" w:eastAsia="方正小标宋_GBK" w:hint="eastAsia"/>
          <w:b/>
          <w:color w:val="FF0000"/>
          <w:spacing w:val="200"/>
          <w:w w:val="50"/>
          <w:sz w:val="80"/>
          <w:szCs w:val="80"/>
        </w:rPr>
        <w:t>重庆市开州区教育委员会</w:t>
      </w:r>
    </w:p>
    <w:p w:rsidR="004A11E7" w:rsidRPr="00A174B7" w:rsidRDefault="004A11E7" w:rsidP="004A11E7">
      <w:pPr>
        <w:shd w:val="clear" w:color="auto" w:fill="FFFFFF"/>
        <w:spacing w:line="600" w:lineRule="exact"/>
        <w:jc w:val="center"/>
        <w:outlineLvl w:val="1"/>
        <w:rPr>
          <w:rFonts w:eastAsia="方正小标宋_GBK"/>
          <w:kern w:val="0"/>
          <w:sz w:val="44"/>
          <w:szCs w:val="44"/>
        </w:rPr>
      </w:pPr>
      <w:r w:rsidRPr="00A174B7">
        <w:rPr>
          <w:color w:val="FF0000"/>
          <w:kern w:val="0"/>
        </w:rPr>
        <w:pict>
          <v:line id="_x0000_s1026" style="position:absolute;left:0;text-align:left;z-index:251658240" from="-14.8pt,3.05pt" to="444.4pt,3.05pt" o:gfxdata="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eF4Q9EAAAAHAQAADwAAAAAA&#10;AAABACAAAAAiAAAAZHJzL2Rvd25yZXYueG1sUEsBAhQAFAAAAAgAh07iQPCQd9jhAQAAnQMAAA4A&#10;AAAAAAAAAQAgAAAAIAEAAGRycy9lMm9Eb2MueG1sUEsFBgAAAAAGAAYAWQEAAHMFAAAAAA==&#10;" strokecolor="red" strokeweight="4.5pt">
            <v:stroke linestyle="thickThin"/>
          </v:line>
        </w:pict>
      </w:r>
    </w:p>
    <w:p w:rsidR="004A11E7" w:rsidRPr="006111D3" w:rsidRDefault="004A11E7" w:rsidP="002704ED">
      <w:pPr>
        <w:spacing w:line="600" w:lineRule="exact"/>
        <w:jc w:val="center"/>
        <w:rPr>
          <w:rFonts w:ascii="方正小标宋_GBK" w:eastAsia="方正小标宋_GBK" w:hAnsi="方正小标宋_GBK" w:cs="方正小标宋_GBK"/>
          <w:sz w:val="44"/>
          <w:szCs w:val="44"/>
        </w:rPr>
      </w:pPr>
      <w:r w:rsidRPr="002704ED">
        <w:rPr>
          <w:rFonts w:ascii="方正小标宋_GBK" w:eastAsia="方正小标宋_GBK" w:hAnsi="方正小标宋_GBK" w:cs="方正小标宋_GBK"/>
          <w:spacing w:val="44"/>
          <w:kern w:val="0"/>
          <w:sz w:val="44"/>
          <w:szCs w:val="44"/>
          <w:fitText w:val="5720" w:id="-1930239999"/>
        </w:rPr>
        <w:t>重庆市</w:t>
      </w:r>
      <w:r w:rsidRPr="002704ED">
        <w:rPr>
          <w:rFonts w:ascii="方正小标宋_GBK" w:eastAsia="方正小标宋_GBK" w:hAnsi="方正小标宋_GBK" w:cs="方正小标宋_GBK" w:hint="eastAsia"/>
          <w:spacing w:val="44"/>
          <w:kern w:val="0"/>
          <w:sz w:val="44"/>
          <w:szCs w:val="44"/>
          <w:fitText w:val="5720" w:id="-1930239999"/>
        </w:rPr>
        <w:t>开州区</w:t>
      </w:r>
      <w:r w:rsidRPr="002704ED">
        <w:rPr>
          <w:rFonts w:ascii="方正小标宋_GBK" w:eastAsia="方正小标宋_GBK" w:hAnsi="方正小标宋_GBK" w:cs="方正小标宋_GBK"/>
          <w:spacing w:val="44"/>
          <w:kern w:val="0"/>
          <w:sz w:val="44"/>
          <w:szCs w:val="44"/>
          <w:fitText w:val="5720" w:id="-1930239999"/>
        </w:rPr>
        <w:t>教育委员</w:t>
      </w:r>
      <w:r w:rsidRPr="002704ED">
        <w:rPr>
          <w:rFonts w:ascii="方正小标宋_GBK" w:eastAsia="方正小标宋_GBK" w:hAnsi="方正小标宋_GBK" w:cs="方正小标宋_GBK"/>
          <w:kern w:val="0"/>
          <w:sz w:val="44"/>
          <w:szCs w:val="44"/>
          <w:fitText w:val="5720" w:id="-1930239999"/>
        </w:rPr>
        <w:t>会</w:t>
      </w:r>
    </w:p>
    <w:p w:rsidR="004A11E7" w:rsidRPr="002704ED" w:rsidRDefault="004A11E7" w:rsidP="002704ED">
      <w:pPr>
        <w:spacing w:line="600" w:lineRule="exact"/>
        <w:jc w:val="center"/>
        <w:rPr>
          <w:rFonts w:ascii="方正小标宋_GBK" w:eastAsia="方正小标宋_GBK" w:hAnsi="方正小标宋_GBK" w:cs="方正小标宋_GBK"/>
          <w:sz w:val="44"/>
          <w:szCs w:val="44"/>
        </w:rPr>
      </w:pPr>
      <w:r w:rsidRPr="002704ED">
        <w:rPr>
          <w:rFonts w:ascii="方正小标宋_GBK" w:eastAsia="方正小标宋_GBK" w:hAnsi="方正小标宋_GBK" w:cs="方正小标宋_GBK"/>
          <w:kern w:val="0"/>
          <w:sz w:val="44"/>
          <w:szCs w:val="44"/>
          <w:fitText w:val="5720" w:id="-1930239998"/>
        </w:rPr>
        <w:t>重庆市</w:t>
      </w:r>
      <w:r w:rsidRPr="002704ED">
        <w:rPr>
          <w:rFonts w:ascii="方正小标宋_GBK" w:eastAsia="方正小标宋_GBK" w:hAnsi="方正小标宋_GBK" w:cs="方正小标宋_GBK" w:hint="eastAsia"/>
          <w:kern w:val="0"/>
          <w:sz w:val="44"/>
          <w:szCs w:val="44"/>
          <w:fitText w:val="5720" w:id="-1930239998"/>
        </w:rPr>
        <w:t>开州区</w:t>
      </w:r>
      <w:r w:rsidRPr="002704ED">
        <w:rPr>
          <w:rFonts w:ascii="方正小标宋_GBK" w:eastAsia="方正小标宋_GBK" w:hAnsi="方正小标宋_GBK" w:cs="方正小标宋_GBK"/>
          <w:kern w:val="0"/>
          <w:sz w:val="44"/>
          <w:szCs w:val="44"/>
          <w:fitText w:val="5720" w:id="-1930239998"/>
        </w:rPr>
        <w:t>卫生健康委员会</w:t>
      </w:r>
    </w:p>
    <w:p w:rsidR="002704ED" w:rsidRDefault="004A11E7" w:rsidP="002704ED">
      <w:pPr>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关于印发开州区镇乡街道所属学校食堂从业</w:t>
      </w:r>
    </w:p>
    <w:p w:rsidR="004A11E7" w:rsidRDefault="004A11E7" w:rsidP="002704ED">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人员核酸采集检测方案的通知</w:t>
      </w:r>
    </w:p>
    <w:p w:rsidR="004A11E7" w:rsidRDefault="004A11E7" w:rsidP="004A11E7">
      <w:pPr>
        <w:spacing w:line="360" w:lineRule="auto"/>
        <w:rPr>
          <w:sz w:val="28"/>
          <w:szCs w:val="28"/>
        </w:rPr>
      </w:pPr>
      <w:r>
        <w:rPr>
          <w:rFonts w:hint="eastAsia"/>
          <w:sz w:val="28"/>
          <w:szCs w:val="28"/>
        </w:rPr>
        <w:t xml:space="preserve">   </w:t>
      </w:r>
    </w:p>
    <w:p w:rsidR="004A11E7" w:rsidRDefault="004A11E7" w:rsidP="004A11E7">
      <w:pPr>
        <w:shd w:val="clear" w:color="auto" w:fill="FFFFFF"/>
        <w:spacing w:line="580" w:lineRule="exact"/>
        <w:outlineLvl w:val="1"/>
        <w:rPr>
          <w:sz w:val="28"/>
          <w:szCs w:val="28"/>
        </w:rPr>
      </w:pPr>
      <w:proofErr w:type="gramStart"/>
      <w:r>
        <w:rPr>
          <w:rFonts w:ascii="Times New Roman" w:eastAsia="方正仿宋_GBK" w:hAnsi="Times New Roman" w:cs="Times New Roman"/>
          <w:sz w:val="32"/>
          <w:szCs w:val="32"/>
        </w:rPr>
        <w:t>区疾控中心</w:t>
      </w:r>
      <w:proofErr w:type="gramEnd"/>
      <w:r>
        <w:rPr>
          <w:rFonts w:ascii="Times New Roman" w:eastAsia="方正仿宋_GBK" w:hAnsi="Times New Roman" w:cs="Times New Roman"/>
          <w:sz w:val="32"/>
          <w:szCs w:val="32"/>
        </w:rPr>
        <w:t>，临江镇中心卫生院、</w:t>
      </w:r>
      <w:r>
        <w:rPr>
          <w:rFonts w:ascii="Times New Roman" w:eastAsia="方正仿宋_GBK" w:hAnsi="Times New Roman" w:cs="Times New Roman" w:hint="eastAsia"/>
          <w:sz w:val="32"/>
          <w:szCs w:val="32"/>
        </w:rPr>
        <w:t>长沙镇中心卫生院、大进镇中心卫生院、郭家镇卫生院</w:t>
      </w:r>
      <w:r>
        <w:rPr>
          <w:rFonts w:ascii="Times New Roman" w:eastAsia="方正仿宋_GBK" w:hAnsi="Times New Roman" w:cs="Times New Roman"/>
          <w:sz w:val="32"/>
          <w:szCs w:val="32"/>
        </w:rPr>
        <w:t>，</w:t>
      </w:r>
      <w:r>
        <w:rPr>
          <w:rFonts w:eastAsia="方正仿宋_GBK" w:hint="eastAsia"/>
          <w:sz w:val="32"/>
          <w:szCs w:val="32"/>
        </w:rPr>
        <w:t>各</w:t>
      </w:r>
      <w:r>
        <w:rPr>
          <w:rFonts w:eastAsia="方正仿宋_GBK"/>
          <w:sz w:val="32"/>
          <w:szCs w:val="32"/>
        </w:rPr>
        <w:t>中小学、幼儿园</w:t>
      </w:r>
      <w:r>
        <w:rPr>
          <w:rFonts w:eastAsia="方正仿宋_GBK" w:hint="eastAsia"/>
          <w:sz w:val="32"/>
          <w:szCs w:val="32"/>
        </w:rPr>
        <w:t>：</w:t>
      </w:r>
    </w:p>
    <w:p w:rsidR="004A11E7" w:rsidRDefault="004A11E7" w:rsidP="004A11E7">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根据《重庆市新冠肺炎疫情常态化监测预警工作实施方案（第二版）</w:t>
      </w:r>
      <w:r w:rsidR="005312EC">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的文件精神</w:t>
      </w:r>
      <w:r>
        <w:rPr>
          <w:rFonts w:ascii="Times New Roman" w:eastAsia="方正仿宋_GBK" w:hAnsi="Times New Roman" w:cs="Times New Roman" w:hint="eastAsia"/>
          <w:sz w:val="32"/>
          <w:szCs w:val="32"/>
        </w:rPr>
        <w:t>和区疫情防控指挥部统一部署</w:t>
      </w:r>
      <w:r>
        <w:rPr>
          <w:rFonts w:ascii="Times New Roman" w:eastAsia="方正仿宋_GBK" w:hAnsi="Times New Roman" w:cs="Times New Roman"/>
          <w:sz w:val="32"/>
          <w:szCs w:val="32"/>
        </w:rPr>
        <w:t>，为全面做好开州区乡镇、街道所属学校食堂从业人员核酸检测工作，现结合我区实际，特制定本方案。</w:t>
      </w:r>
    </w:p>
    <w:p w:rsidR="002704ED" w:rsidRDefault="004A11E7" w:rsidP="002704ED">
      <w:pPr>
        <w:spacing w:line="580" w:lineRule="exact"/>
        <w:ind w:firstLineChars="200" w:firstLine="640"/>
        <w:rPr>
          <w:rFonts w:ascii="Times New Roman" w:eastAsia="方正黑体_GBK" w:hAnsi="Times New Roman" w:cs="Times New Roman" w:hint="eastAsia"/>
          <w:sz w:val="32"/>
          <w:szCs w:val="32"/>
        </w:rPr>
      </w:pPr>
      <w:r>
        <w:rPr>
          <w:rFonts w:ascii="Times New Roman" w:eastAsia="方正黑体_GBK" w:hAnsi="Times New Roman" w:cs="Times New Roman"/>
          <w:sz w:val="32"/>
          <w:szCs w:val="32"/>
        </w:rPr>
        <w:t>一、采样时间</w:t>
      </w:r>
    </w:p>
    <w:p w:rsidR="004A11E7" w:rsidRDefault="004A11E7" w:rsidP="002704ED">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日至</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日，连续三天组织全区乡镇、街道所属学校食堂从业人员按照错时、分批的原则到各个指定片区的临时采样点完成核酸采集工作。各乡镇、街道所属学校的食堂从业人员的具体采样时间安排见附件。</w:t>
      </w:r>
    </w:p>
    <w:p w:rsidR="003B5E84" w:rsidRDefault="004A11E7" w:rsidP="003B5E84">
      <w:pPr>
        <w:spacing w:line="580" w:lineRule="exact"/>
        <w:ind w:firstLineChars="200" w:firstLine="640"/>
        <w:rPr>
          <w:rFonts w:ascii="Times New Roman" w:eastAsia="方正黑体_GBK" w:hAnsi="Times New Roman" w:cs="Times New Roman" w:hint="eastAsia"/>
          <w:sz w:val="32"/>
          <w:szCs w:val="32"/>
        </w:rPr>
      </w:pPr>
      <w:r>
        <w:rPr>
          <w:rFonts w:ascii="Times New Roman" w:eastAsia="方正黑体_GBK" w:hAnsi="Times New Roman" w:cs="Times New Roman"/>
          <w:sz w:val="32"/>
          <w:szCs w:val="32"/>
        </w:rPr>
        <w:t>二、采样片区</w:t>
      </w:r>
    </w:p>
    <w:p w:rsidR="004A11E7" w:rsidRDefault="004A11E7" w:rsidP="003B5E84">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个乡镇、街道所属学校按所属地划分，分为五个片区，</w:t>
      </w:r>
      <w:r>
        <w:rPr>
          <w:rFonts w:ascii="Times New Roman" w:eastAsia="方正仿宋_GBK" w:hAnsi="Times New Roman" w:cs="Times New Roman"/>
          <w:sz w:val="32"/>
          <w:szCs w:val="32"/>
        </w:rPr>
        <w:lastRenderedPageBreak/>
        <w:t>分别在龙泰酒店、长沙卫生院、大进卫生院、郭家卫生院、临江卫生院设立五个临时采样点。各乡镇、街道所属学校片区划分及临时采样点、采样时间见附件。</w:t>
      </w:r>
    </w:p>
    <w:p w:rsidR="004A11E7" w:rsidRDefault="004A11E7" w:rsidP="004A11E7">
      <w:pPr>
        <w:spacing w:line="58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三、职责分工</w:t>
      </w:r>
    </w:p>
    <w:p w:rsidR="004A11E7" w:rsidRDefault="004A11E7" w:rsidP="004A11E7">
      <w:pPr>
        <w:spacing w:line="580" w:lineRule="exact"/>
        <w:ind w:firstLineChars="200" w:firstLine="640"/>
        <w:rPr>
          <w:rFonts w:ascii="宋体" w:eastAsia="宋体" w:hAnsi="宋体" w:cs="宋体"/>
          <w:sz w:val="24"/>
          <w:szCs w:val="24"/>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区教委：按照采样时间安排，每个片区教管中心各派一名联络员负责该片区学校食堂从业人员核酸采集工作，各校园的分管领导负责本校园食堂从业人员核酸采集工作，包括前期对受检对象的信息收集、核实、报送，后续采样通知（受检人员需持身份证）、人员组织、现场引导及协调工作。</w:t>
      </w:r>
    </w:p>
    <w:p w:rsidR="004A11E7" w:rsidRDefault="004A11E7" w:rsidP="004A11E7">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区卫生健康委、</w:t>
      </w:r>
      <w:proofErr w:type="gramStart"/>
      <w:r>
        <w:rPr>
          <w:rFonts w:ascii="Times New Roman" w:eastAsia="方正仿宋_GBK" w:hAnsi="Times New Roman" w:cs="Times New Roman"/>
          <w:sz w:val="32"/>
          <w:szCs w:val="32"/>
        </w:rPr>
        <w:t>区疾控中心</w:t>
      </w:r>
      <w:proofErr w:type="gramEnd"/>
      <w:r>
        <w:rPr>
          <w:rFonts w:ascii="Times New Roman" w:eastAsia="方正仿宋_GBK" w:hAnsi="Times New Roman" w:cs="Times New Roman"/>
          <w:sz w:val="32"/>
          <w:szCs w:val="32"/>
        </w:rPr>
        <w:t>：结合实际，做好核酸采样检测所需的各类设备、防护用品、检测试剂的储备工作；加强核酸采集、检测技术培训；安排核酸采样、检测人员准时到岗开展工作；采样检测人员必须严格按照二级生物防护要求进行采样、检测，认真核对受检人信息，做到样本可查询，人员可追溯，做好本次核酸集中采集、送检、实验室检测等工作。</w:t>
      </w:r>
    </w:p>
    <w:p w:rsidR="004A11E7" w:rsidRDefault="004A11E7" w:rsidP="004A11E7">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区公安局：每个片区各派一名警务人员负责该片区核酸采样点的现场秩序维持和安全保卫，同时负责疏导人流、督促待检人员戴好口罩，保持</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米安全距离。</w:t>
      </w:r>
    </w:p>
    <w:p w:rsidR="004A11E7" w:rsidRDefault="004A11E7" w:rsidP="004A11E7">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乡镇卫生院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文峰、长沙、大进、郭家、临江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：临时采样点所属的乡镇卫生院落实</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名分管领导负责采样场地的选择、布置、准备、现场维护和消毒消杀等有关保障。各采样点所属乡镇卫生院每</w:t>
      </w:r>
      <w:proofErr w:type="gramStart"/>
      <w:r>
        <w:rPr>
          <w:rFonts w:ascii="Times New Roman" w:eastAsia="方正仿宋_GBK" w:hAnsi="Times New Roman" w:cs="Times New Roman"/>
          <w:sz w:val="32"/>
          <w:szCs w:val="32"/>
        </w:rPr>
        <w:t>半天对</w:t>
      </w:r>
      <w:proofErr w:type="gramEnd"/>
      <w:r>
        <w:rPr>
          <w:rFonts w:ascii="Times New Roman" w:eastAsia="方正仿宋_GBK" w:hAnsi="Times New Roman" w:cs="Times New Roman"/>
          <w:sz w:val="32"/>
          <w:szCs w:val="32"/>
        </w:rPr>
        <w:t>现场区域的相关物品消杀一次，每天采样工作</w:t>
      </w:r>
      <w:r>
        <w:rPr>
          <w:rFonts w:ascii="Times New Roman" w:eastAsia="方正仿宋_GBK" w:hAnsi="Times New Roman" w:cs="Times New Roman"/>
          <w:sz w:val="32"/>
          <w:szCs w:val="32"/>
        </w:rPr>
        <w:lastRenderedPageBreak/>
        <w:t>结束后对现场进行全面消杀，并将当天的医疗废弃物必须执行相关要求。每个片区采样点的所属卫生院各派</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名医务人员负责协助核酸</w:t>
      </w:r>
      <w:proofErr w:type="gramStart"/>
      <w:r>
        <w:rPr>
          <w:rFonts w:ascii="Times New Roman" w:eastAsia="方正仿宋_GBK" w:hAnsi="Times New Roman" w:cs="Times New Roman"/>
          <w:sz w:val="32"/>
          <w:szCs w:val="32"/>
        </w:rPr>
        <w:t>采样组</w:t>
      </w:r>
      <w:proofErr w:type="gramEnd"/>
      <w:r>
        <w:rPr>
          <w:rFonts w:ascii="Times New Roman" w:eastAsia="方正仿宋_GBK" w:hAnsi="Times New Roman" w:cs="Times New Roman"/>
          <w:sz w:val="32"/>
          <w:szCs w:val="32"/>
        </w:rPr>
        <w:t>成员完成标本采集、信息登记、疏导人流等工作。</w:t>
      </w:r>
    </w:p>
    <w:p w:rsidR="004A11E7" w:rsidRDefault="004A11E7" w:rsidP="004A11E7">
      <w:pPr>
        <w:spacing w:line="58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四、布局分区及采样流程</w:t>
      </w:r>
    </w:p>
    <w:p w:rsidR="004A11E7" w:rsidRDefault="004A11E7" w:rsidP="004A11E7">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临时采样点的设置：选择室外空旷、通风良好的场地，如为室内临时采样点，应使用分体式空调；配备适量桌椅，每个采样点应配备至少</w:t>
      </w:r>
      <w:r>
        <w:rPr>
          <w:rFonts w:ascii="Times New Roman" w:eastAsia="方正仿宋_GBK" w:hAnsi="Times New Roman" w:cs="Times New Roman"/>
          <w:sz w:val="32"/>
          <w:szCs w:val="32"/>
        </w:rPr>
        <w:t>5-6</w:t>
      </w:r>
      <w:r>
        <w:rPr>
          <w:rFonts w:ascii="Times New Roman" w:eastAsia="方正仿宋_GBK" w:hAnsi="Times New Roman" w:cs="Times New Roman"/>
          <w:sz w:val="32"/>
          <w:szCs w:val="32"/>
        </w:rPr>
        <w:t>套桌椅；提前做好布置准备，确保当天的采样工作能够及时开展。</w:t>
      </w:r>
    </w:p>
    <w:p w:rsidR="004A11E7" w:rsidRDefault="004A11E7" w:rsidP="004A11E7">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布局划分：场地划分为等候区、采集区、临时隔离区。严格控制采集区人数，控制人流涌入节奏，上一批受检对象采样完毕后，由工作人员指引等候区的下一批受检对象进入采集区依次采样，临时隔离区用于暂时隔离在采集过程中发现疑似患者或高危人群。各区域应设有醒目标识，保持安全的社交距离，待检人员应佩戴好口罩持</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米距离有序排队；</w:t>
      </w:r>
    </w:p>
    <w:p w:rsidR="004A11E7" w:rsidRDefault="004A11E7" w:rsidP="004A11E7">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采集对象身份验证：采集对象必须持有本人身份证，经各片区的教委联络员和</w:t>
      </w:r>
      <w:proofErr w:type="gramStart"/>
      <w:r>
        <w:rPr>
          <w:rFonts w:ascii="Times New Roman" w:eastAsia="方正仿宋_GBK" w:hAnsi="Times New Roman" w:cs="Times New Roman"/>
          <w:sz w:val="32"/>
          <w:szCs w:val="32"/>
        </w:rPr>
        <w:t>采样组</w:t>
      </w:r>
      <w:proofErr w:type="gramEnd"/>
      <w:r>
        <w:rPr>
          <w:rFonts w:ascii="Times New Roman" w:eastAsia="方正仿宋_GBK" w:hAnsi="Times New Roman" w:cs="Times New Roman"/>
          <w:sz w:val="32"/>
          <w:szCs w:val="32"/>
        </w:rPr>
        <w:t>人员</w:t>
      </w:r>
      <w:r>
        <w:rPr>
          <w:rFonts w:ascii="Times New Roman" w:eastAsia="方正仿宋_GBK" w:hAnsi="Times New Roman" w:cs="Times New Roman" w:hint="eastAsia"/>
          <w:sz w:val="32"/>
          <w:szCs w:val="32"/>
        </w:rPr>
        <w:t>根据采样名单</w:t>
      </w:r>
      <w:r>
        <w:rPr>
          <w:rFonts w:ascii="Times New Roman" w:eastAsia="方正仿宋_GBK" w:hAnsi="Times New Roman" w:cs="Times New Roman"/>
          <w:sz w:val="32"/>
          <w:szCs w:val="32"/>
        </w:rPr>
        <w:t>现场确认无误后方可采集标本，做到样本可查询，人员可追溯。</w:t>
      </w:r>
    </w:p>
    <w:p w:rsidR="004A11E7" w:rsidRDefault="004A11E7" w:rsidP="004A11E7">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区教委负责通知到位，各乡镇、街道所属学校食堂从业人员必须按照规定时间，指定地点到达临时采样点完成采样，过期</w:t>
      </w:r>
      <w:proofErr w:type="gramStart"/>
      <w:r>
        <w:rPr>
          <w:rFonts w:ascii="Times New Roman" w:eastAsia="方正仿宋_GBK" w:hAnsi="Times New Roman" w:cs="Times New Roman"/>
          <w:sz w:val="32"/>
          <w:szCs w:val="32"/>
        </w:rPr>
        <w:t>不</w:t>
      </w:r>
      <w:proofErr w:type="gramEnd"/>
      <w:r w:rsidR="003B5E84">
        <w:rPr>
          <w:rFonts w:ascii="Times New Roman" w:eastAsia="方正仿宋_GBK" w:hAnsi="Times New Roman" w:cs="Times New Roman" w:hint="eastAsia"/>
          <w:sz w:val="32"/>
          <w:szCs w:val="32"/>
        </w:rPr>
        <w:t>候</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所有人员做好个人防护及往返路途的交通安全。</w:t>
      </w:r>
    </w:p>
    <w:p w:rsidR="004A11E7" w:rsidRDefault="004A11E7" w:rsidP="004A11E7">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纪律要求：各部门现场协调，各尽其职。抽调人员提前到岗，做好相应部署，相互沟通、积极协调，做到采样人流和采</w:t>
      </w:r>
      <w:r>
        <w:rPr>
          <w:rFonts w:ascii="Times New Roman" w:eastAsia="方正仿宋_GBK" w:hAnsi="Times New Roman" w:cs="Times New Roman"/>
          <w:sz w:val="32"/>
          <w:szCs w:val="32"/>
        </w:rPr>
        <w:lastRenderedPageBreak/>
        <w:t>样速度进展相匹配，确保标本采集工作有序开展。</w:t>
      </w:r>
    </w:p>
    <w:p w:rsidR="004A11E7" w:rsidRDefault="004A11E7" w:rsidP="004A11E7">
      <w:pPr>
        <w:spacing w:line="58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五、样本运输</w:t>
      </w:r>
    </w:p>
    <w:p w:rsidR="004A11E7" w:rsidRDefault="004A11E7" w:rsidP="004A11E7">
      <w:pPr>
        <w:spacing w:line="580" w:lineRule="exact"/>
        <w:ind w:firstLine="560"/>
        <w:rPr>
          <w:rFonts w:ascii="Times New Roman" w:eastAsia="方正仿宋_GBK" w:hAnsi="Times New Roman" w:cs="Times New Roman" w:hint="eastAsia"/>
          <w:sz w:val="32"/>
          <w:szCs w:val="32"/>
        </w:rPr>
      </w:pPr>
      <w:r>
        <w:rPr>
          <w:rFonts w:ascii="Times New Roman" w:eastAsia="方正仿宋_GBK" w:hAnsi="Times New Roman" w:cs="Times New Roman"/>
          <w:sz w:val="32"/>
          <w:szCs w:val="32"/>
        </w:rPr>
        <w:t>各临时采样点完成采样工作后，由</w:t>
      </w:r>
      <w:proofErr w:type="gramStart"/>
      <w:r>
        <w:rPr>
          <w:rFonts w:ascii="Times New Roman" w:eastAsia="方正仿宋_GBK" w:hAnsi="Times New Roman" w:cs="Times New Roman"/>
          <w:sz w:val="32"/>
          <w:szCs w:val="32"/>
        </w:rPr>
        <w:t>采样组</w:t>
      </w:r>
      <w:proofErr w:type="gramEnd"/>
      <w:r>
        <w:rPr>
          <w:rFonts w:ascii="Times New Roman" w:eastAsia="方正仿宋_GBK" w:hAnsi="Times New Roman" w:cs="Times New Roman"/>
          <w:sz w:val="32"/>
          <w:szCs w:val="32"/>
        </w:rPr>
        <w:t>人员先自行整理和检查标本数，标本和</w:t>
      </w:r>
      <w:proofErr w:type="gramStart"/>
      <w:r>
        <w:rPr>
          <w:rFonts w:ascii="Times New Roman" w:eastAsia="方正仿宋_GBK" w:hAnsi="Times New Roman" w:cs="Times New Roman"/>
          <w:sz w:val="32"/>
          <w:szCs w:val="32"/>
        </w:rPr>
        <w:t>送检表</w:t>
      </w:r>
      <w:proofErr w:type="gramEnd"/>
      <w:r>
        <w:rPr>
          <w:rFonts w:ascii="Times New Roman" w:eastAsia="方正仿宋_GBK" w:hAnsi="Times New Roman" w:cs="Times New Roman"/>
          <w:sz w:val="32"/>
          <w:szCs w:val="32"/>
        </w:rPr>
        <w:t>核对确认无误，将</w:t>
      </w:r>
      <w:proofErr w:type="gramStart"/>
      <w:r>
        <w:rPr>
          <w:rFonts w:ascii="Times New Roman" w:eastAsia="方正仿宋_GBK" w:hAnsi="Times New Roman" w:cs="Times New Roman"/>
          <w:sz w:val="32"/>
          <w:szCs w:val="32"/>
        </w:rPr>
        <w:t>送检表</w:t>
      </w:r>
      <w:proofErr w:type="gramEnd"/>
      <w:r>
        <w:rPr>
          <w:rFonts w:ascii="Times New Roman" w:eastAsia="方正仿宋_GBK" w:hAnsi="Times New Roman" w:cs="Times New Roman"/>
          <w:sz w:val="32"/>
          <w:szCs w:val="32"/>
        </w:rPr>
        <w:t>和样本采用专人、专车运输，标本采用双层包装，放入标本箱中，标本及时送达</w:t>
      </w:r>
      <w:proofErr w:type="gramStart"/>
      <w:r>
        <w:rPr>
          <w:rFonts w:ascii="Times New Roman" w:eastAsia="方正仿宋_GBK" w:hAnsi="Times New Roman" w:cs="Times New Roman"/>
          <w:sz w:val="32"/>
          <w:szCs w:val="32"/>
        </w:rPr>
        <w:t>区疾控中心</w:t>
      </w:r>
      <w:proofErr w:type="gramEnd"/>
      <w:r>
        <w:rPr>
          <w:rFonts w:ascii="Times New Roman" w:eastAsia="方正仿宋_GBK" w:hAnsi="Times New Roman" w:cs="Times New Roman"/>
          <w:sz w:val="32"/>
          <w:szCs w:val="32"/>
        </w:rPr>
        <w:t>核酸检测实验室。</w:t>
      </w:r>
    </w:p>
    <w:p w:rsidR="005312EC" w:rsidRDefault="005312EC" w:rsidP="004A11E7">
      <w:pPr>
        <w:spacing w:line="580" w:lineRule="exact"/>
        <w:ind w:firstLine="560"/>
        <w:rPr>
          <w:rFonts w:ascii="Times New Roman" w:eastAsia="方正仿宋_GBK" w:hAnsi="Times New Roman" w:cs="Times New Roman"/>
          <w:sz w:val="32"/>
          <w:szCs w:val="32"/>
        </w:rPr>
      </w:pPr>
    </w:p>
    <w:p w:rsidR="004A11E7" w:rsidRDefault="004A11E7" w:rsidP="004A11E7">
      <w:pPr>
        <w:spacing w:line="580" w:lineRule="exact"/>
        <w:ind w:leftChars="300" w:left="1750" w:hangingChars="350" w:hanging="112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附件：开州区乡镇街道所属学校食堂从业人员采样时间</w:t>
      </w:r>
    </w:p>
    <w:p w:rsidR="004A11E7" w:rsidRDefault="004A11E7" w:rsidP="004A11E7">
      <w:pPr>
        <w:spacing w:line="580" w:lineRule="exact"/>
        <w:rPr>
          <w:rFonts w:ascii="Times New Roman" w:eastAsia="方正仿宋_GBK" w:hAnsi="Times New Roman" w:cs="Times New Roman" w:hint="eastAsia"/>
          <w:sz w:val="32"/>
          <w:szCs w:val="32"/>
        </w:rPr>
      </w:pPr>
    </w:p>
    <w:p w:rsidR="005312EC" w:rsidRDefault="005312EC" w:rsidP="004A11E7">
      <w:pPr>
        <w:spacing w:line="580" w:lineRule="exact"/>
        <w:rPr>
          <w:rFonts w:ascii="Times New Roman" w:eastAsia="方正仿宋_GBK" w:hAnsi="Times New Roman" w:cs="Times New Roman" w:hint="eastAsia"/>
          <w:sz w:val="32"/>
          <w:szCs w:val="32"/>
        </w:rPr>
      </w:pPr>
    </w:p>
    <w:p w:rsidR="005312EC" w:rsidRDefault="005312EC" w:rsidP="004A11E7">
      <w:pPr>
        <w:spacing w:line="580" w:lineRule="exact"/>
        <w:rPr>
          <w:rFonts w:ascii="Times New Roman" w:eastAsia="方正仿宋_GBK" w:hAnsi="Times New Roman" w:cs="Times New Roman"/>
          <w:sz w:val="32"/>
          <w:szCs w:val="32"/>
        </w:rPr>
      </w:pPr>
    </w:p>
    <w:p w:rsidR="004A11E7" w:rsidRDefault="004A11E7" w:rsidP="004A11E7">
      <w:pPr>
        <w:spacing w:line="580" w:lineRule="exact"/>
        <w:rPr>
          <w:rFonts w:ascii="Times New Roman" w:eastAsia="方正仿宋_GBK" w:hAnsi="Times New Roman"/>
          <w:kern w:val="0"/>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kern w:val="0"/>
          <w:sz w:val="32"/>
          <w:szCs w:val="32"/>
        </w:rPr>
        <w:t>重庆市开州区卫生健康委员会</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重庆市开州区教育委员会</w:t>
      </w:r>
    </w:p>
    <w:p w:rsidR="004A11E7" w:rsidRDefault="004A11E7" w:rsidP="004A11E7">
      <w:pPr>
        <w:spacing w:line="580" w:lineRule="exact"/>
        <w:ind w:firstLine="560"/>
        <w:jc w:val="center"/>
        <w:rPr>
          <w:rFonts w:ascii="Times New Roman" w:eastAsia="方正仿宋_GBK" w:hAnsi="Times New Roman" w:cs="Times New Roman"/>
          <w:sz w:val="32"/>
          <w:szCs w:val="32"/>
        </w:rPr>
      </w:pPr>
      <w:r>
        <w:rPr>
          <w:rFonts w:ascii="Times New Roman" w:eastAsia="方正仿宋_GBK" w:hAnsi="Times New Roman" w:hint="eastAsia"/>
          <w:kern w:val="0"/>
          <w:sz w:val="32"/>
          <w:szCs w:val="32"/>
        </w:rPr>
        <w:t xml:space="preserve">                              </w:t>
      </w:r>
      <w:r>
        <w:rPr>
          <w:rFonts w:ascii="Times New Roman" w:eastAsia="方正仿宋_GBK" w:hAnsi="Times New Roman"/>
          <w:kern w:val="0"/>
          <w:sz w:val="32"/>
          <w:szCs w:val="32"/>
        </w:rPr>
        <w:t>2020</w:t>
      </w:r>
      <w:r>
        <w:rPr>
          <w:rFonts w:ascii="Times New Roman" w:eastAsia="方正仿宋_GBK" w:hAnsi="Times New Roman"/>
          <w:kern w:val="0"/>
          <w:sz w:val="32"/>
          <w:szCs w:val="32"/>
        </w:rPr>
        <w:t>年</w:t>
      </w:r>
      <w:r>
        <w:rPr>
          <w:rFonts w:ascii="Times New Roman" w:eastAsia="方正仿宋_GBK" w:hAnsi="Times New Roman" w:hint="eastAsia"/>
          <w:kern w:val="0"/>
          <w:sz w:val="32"/>
          <w:szCs w:val="32"/>
        </w:rPr>
        <w:t>12</w:t>
      </w:r>
      <w:r>
        <w:rPr>
          <w:rFonts w:ascii="Times New Roman" w:eastAsia="方正仿宋_GBK" w:hAnsi="Times New Roman"/>
          <w:kern w:val="0"/>
          <w:sz w:val="32"/>
          <w:szCs w:val="32"/>
        </w:rPr>
        <w:t>月</w:t>
      </w:r>
      <w:r>
        <w:rPr>
          <w:rFonts w:ascii="Times New Roman" w:eastAsia="方正仿宋_GBK" w:hAnsi="Times New Roman" w:hint="eastAsia"/>
          <w:kern w:val="0"/>
          <w:sz w:val="32"/>
          <w:szCs w:val="32"/>
        </w:rPr>
        <w:t>28</w:t>
      </w:r>
      <w:r>
        <w:rPr>
          <w:rFonts w:ascii="Times New Roman" w:eastAsia="方正仿宋_GBK" w:hAnsi="Times New Roman"/>
          <w:kern w:val="0"/>
          <w:sz w:val="32"/>
          <w:szCs w:val="32"/>
        </w:rPr>
        <w:t>日</w:t>
      </w:r>
    </w:p>
    <w:p w:rsidR="004A11E7" w:rsidRDefault="004A11E7" w:rsidP="004A11E7">
      <w:pPr>
        <w:spacing w:line="580" w:lineRule="exact"/>
      </w:pPr>
    </w:p>
    <w:p w:rsidR="004A11E7" w:rsidRDefault="004A11E7" w:rsidP="004A11E7">
      <w:pPr>
        <w:sectPr w:rsidR="004A11E7" w:rsidSect="003B5E84">
          <w:footerReference w:type="default" r:id="rId6"/>
          <w:pgSz w:w="11906" w:h="16838" w:code="9"/>
          <w:pgMar w:top="1814" w:right="1531" w:bottom="1814" w:left="1531" w:header="851" w:footer="1418" w:gutter="0"/>
          <w:pgNumType w:fmt="numberInDash"/>
          <w:cols w:space="425"/>
          <w:docGrid w:type="lines" w:linePitch="312"/>
        </w:sectPr>
      </w:pPr>
    </w:p>
    <w:p w:rsidR="009A55AB" w:rsidRDefault="004A11E7" w:rsidP="004A11E7">
      <w:pPr>
        <w:spacing w:line="500" w:lineRule="exact"/>
        <w:jc w:val="left"/>
        <w:rPr>
          <w:rFonts w:ascii="方正小标宋_GBK" w:eastAsia="方正小标宋_GBK" w:hAnsi="方正小标宋_GBK" w:cs="方正小标宋_GBK" w:hint="eastAsia"/>
          <w:sz w:val="40"/>
          <w:szCs w:val="40"/>
        </w:rPr>
      </w:pPr>
      <w:r w:rsidRPr="004D357A">
        <w:rPr>
          <w:rFonts w:ascii="方正黑体_GBK" w:eastAsia="方正黑体_GBK" w:hAnsi="方正仿宋_GBK" w:cs="方正仿宋_GBK" w:hint="eastAsia"/>
          <w:sz w:val="30"/>
          <w:szCs w:val="30"/>
        </w:rPr>
        <w:lastRenderedPageBreak/>
        <w:t>附件</w:t>
      </w:r>
      <w:r w:rsidRPr="004D357A">
        <w:rPr>
          <w:rFonts w:ascii="方正黑体_GBK" w:eastAsia="方正黑体_GBK" w:hAnsi="方正小标宋_GBK" w:cs="方正小标宋_GBK" w:hint="eastAsia"/>
          <w:sz w:val="40"/>
          <w:szCs w:val="40"/>
        </w:rPr>
        <w:t xml:space="preserve">  </w:t>
      </w:r>
      <w:r>
        <w:rPr>
          <w:rFonts w:ascii="方正小标宋_GBK" w:eastAsia="方正小标宋_GBK" w:hAnsi="方正小标宋_GBK" w:cs="方正小标宋_GBK" w:hint="eastAsia"/>
          <w:sz w:val="40"/>
          <w:szCs w:val="40"/>
        </w:rPr>
        <w:t xml:space="preserve">           </w:t>
      </w:r>
    </w:p>
    <w:p w:rsidR="004A11E7" w:rsidRDefault="004A11E7" w:rsidP="009A55AB">
      <w:pPr>
        <w:spacing w:line="500" w:lineRule="exact"/>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开州区乡镇街道所属学校食堂从业人员采样时间</w:t>
      </w:r>
    </w:p>
    <w:tbl>
      <w:tblPr>
        <w:tblStyle w:val="a4"/>
        <w:tblW w:w="15614" w:type="dxa"/>
        <w:jc w:val="center"/>
        <w:tblLayout w:type="fixed"/>
        <w:tblLook w:val="04A0"/>
      </w:tblPr>
      <w:tblGrid>
        <w:gridCol w:w="1021"/>
        <w:gridCol w:w="768"/>
        <w:gridCol w:w="2437"/>
        <w:gridCol w:w="1391"/>
        <w:gridCol w:w="2164"/>
        <w:gridCol w:w="1944"/>
        <w:gridCol w:w="2027"/>
        <w:gridCol w:w="1844"/>
        <w:gridCol w:w="2018"/>
      </w:tblGrid>
      <w:tr w:rsidR="004D357A" w:rsidTr="002F7C7B">
        <w:trPr>
          <w:jc w:val="center"/>
        </w:trPr>
        <w:tc>
          <w:tcPr>
            <w:tcW w:w="1021" w:type="dxa"/>
            <w:vMerge w:val="restart"/>
            <w:vAlign w:val="center"/>
          </w:tcPr>
          <w:p w:rsidR="004D357A" w:rsidRDefault="004D357A" w:rsidP="002F7C7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各片区临时采样点</w:t>
            </w:r>
          </w:p>
        </w:tc>
        <w:tc>
          <w:tcPr>
            <w:tcW w:w="768" w:type="dxa"/>
            <w:vMerge w:val="restart"/>
            <w:vAlign w:val="center"/>
          </w:tcPr>
          <w:p w:rsidR="004D357A" w:rsidRDefault="004D357A" w:rsidP="002F7C7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负责乡镇</w:t>
            </w:r>
          </w:p>
        </w:tc>
        <w:tc>
          <w:tcPr>
            <w:tcW w:w="3828" w:type="dxa"/>
            <w:gridSpan w:val="2"/>
            <w:vAlign w:val="center"/>
          </w:tcPr>
          <w:p w:rsidR="004D357A" w:rsidRDefault="004D357A" w:rsidP="002F7C7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1月1日</w:t>
            </w:r>
          </w:p>
        </w:tc>
        <w:tc>
          <w:tcPr>
            <w:tcW w:w="4108" w:type="dxa"/>
            <w:gridSpan w:val="2"/>
            <w:vAlign w:val="center"/>
          </w:tcPr>
          <w:p w:rsidR="004D357A" w:rsidRDefault="004D357A" w:rsidP="002F7C7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1月2日</w:t>
            </w:r>
          </w:p>
        </w:tc>
        <w:tc>
          <w:tcPr>
            <w:tcW w:w="3871" w:type="dxa"/>
            <w:gridSpan w:val="2"/>
            <w:tcBorders>
              <w:bottom w:val="single" w:sz="4" w:space="0" w:color="auto"/>
            </w:tcBorders>
            <w:vAlign w:val="center"/>
          </w:tcPr>
          <w:p w:rsidR="004D357A" w:rsidRDefault="004D357A" w:rsidP="002F7C7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1月3日</w:t>
            </w:r>
          </w:p>
        </w:tc>
        <w:tc>
          <w:tcPr>
            <w:tcW w:w="2018" w:type="dxa"/>
            <w:vMerge w:val="restart"/>
            <w:vAlign w:val="center"/>
          </w:tcPr>
          <w:p w:rsidR="004D357A" w:rsidRDefault="004D357A" w:rsidP="002F7C7B">
            <w:pPr>
              <w:spacing w:line="300" w:lineRule="exact"/>
              <w:jc w:val="center"/>
              <w:rPr>
                <w:rFonts w:ascii="方正仿宋_GBK" w:eastAsia="方正仿宋_GBK" w:hAnsi="方正仿宋_GBK" w:cs="方正仿宋_GBK"/>
              </w:rPr>
            </w:pPr>
            <w:proofErr w:type="gramStart"/>
            <w:r>
              <w:rPr>
                <w:rFonts w:ascii="方正仿宋_GBK" w:eastAsia="方正仿宋_GBK" w:hAnsi="方正仿宋_GBK" w:cs="方正仿宋_GBK" w:hint="eastAsia"/>
              </w:rPr>
              <w:t>采样组</w:t>
            </w:r>
            <w:proofErr w:type="gramEnd"/>
          </w:p>
        </w:tc>
      </w:tr>
      <w:tr w:rsidR="004D357A" w:rsidTr="002F7C7B">
        <w:trPr>
          <w:jc w:val="center"/>
        </w:trPr>
        <w:tc>
          <w:tcPr>
            <w:tcW w:w="1021" w:type="dxa"/>
            <w:vMerge/>
            <w:tcBorders>
              <w:bottom w:val="single" w:sz="4" w:space="0" w:color="auto"/>
            </w:tcBorders>
            <w:vAlign w:val="center"/>
          </w:tcPr>
          <w:p w:rsidR="004D357A" w:rsidRDefault="004D357A" w:rsidP="002F7C7B">
            <w:pPr>
              <w:spacing w:line="300" w:lineRule="exact"/>
              <w:jc w:val="center"/>
              <w:rPr>
                <w:rFonts w:ascii="方正仿宋_GBK" w:eastAsia="方正仿宋_GBK" w:hAnsi="方正仿宋_GBK" w:cs="方正仿宋_GBK"/>
              </w:rPr>
            </w:pPr>
          </w:p>
        </w:tc>
        <w:tc>
          <w:tcPr>
            <w:tcW w:w="768" w:type="dxa"/>
            <w:vMerge/>
            <w:tcBorders>
              <w:bottom w:val="single" w:sz="4" w:space="0" w:color="auto"/>
            </w:tcBorders>
            <w:vAlign w:val="center"/>
          </w:tcPr>
          <w:p w:rsidR="004D357A" w:rsidRDefault="004D357A" w:rsidP="002F7C7B">
            <w:pPr>
              <w:spacing w:line="300" w:lineRule="exact"/>
              <w:jc w:val="center"/>
              <w:rPr>
                <w:rFonts w:ascii="方正仿宋_GBK" w:eastAsia="方正仿宋_GBK" w:hAnsi="方正仿宋_GBK" w:cs="方正仿宋_GBK"/>
              </w:rPr>
            </w:pPr>
          </w:p>
        </w:tc>
        <w:tc>
          <w:tcPr>
            <w:tcW w:w="2437" w:type="dxa"/>
            <w:vAlign w:val="center"/>
          </w:tcPr>
          <w:p w:rsidR="004D357A" w:rsidRDefault="004D357A" w:rsidP="002F7C7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上午</w:t>
            </w:r>
          </w:p>
        </w:tc>
        <w:tc>
          <w:tcPr>
            <w:tcW w:w="1391" w:type="dxa"/>
            <w:vAlign w:val="center"/>
          </w:tcPr>
          <w:p w:rsidR="004D357A" w:rsidRDefault="004D357A" w:rsidP="002F7C7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下午</w:t>
            </w:r>
          </w:p>
        </w:tc>
        <w:tc>
          <w:tcPr>
            <w:tcW w:w="2164" w:type="dxa"/>
            <w:vAlign w:val="center"/>
          </w:tcPr>
          <w:p w:rsidR="004D357A" w:rsidRDefault="004D357A" w:rsidP="002F7C7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上午</w:t>
            </w:r>
          </w:p>
        </w:tc>
        <w:tc>
          <w:tcPr>
            <w:tcW w:w="1944" w:type="dxa"/>
            <w:vAlign w:val="center"/>
          </w:tcPr>
          <w:p w:rsidR="004D357A" w:rsidRDefault="004D357A" w:rsidP="002F7C7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下午</w:t>
            </w:r>
          </w:p>
        </w:tc>
        <w:tc>
          <w:tcPr>
            <w:tcW w:w="2027" w:type="dxa"/>
            <w:vAlign w:val="center"/>
          </w:tcPr>
          <w:p w:rsidR="004D357A" w:rsidRDefault="004D357A" w:rsidP="002F7C7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上午</w:t>
            </w:r>
          </w:p>
        </w:tc>
        <w:tc>
          <w:tcPr>
            <w:tcW w:w="1844" w:type="dxa"/>
            <w:vAlign w:val="center"/>
          </w:tcPr>
          <w:p w:rsidR="004D357A" w:rsidRDefault="004D357A" w:rsidP="002F7C7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下午</w:t>
            </w:r>
          </w:p>
        </w:tc>
        <w:tc>
          <w:tcPr>
            <w:tcW w:w="2018" w:type="dxa"/>
            <w:vMerge/>
            <w:tcBorders>
              <w:bottom w:val="single" w:sz="4" w:space="0" w:color="auto"/>
            </w:tcBorders>
            <w:vAlign w:val="center"/>
          </w:tcPr>
          <w:p w:rsidR="004D357A" w:rsidRDefault="004D357A" w:rsidP="002F7C7B">
            <w:pPr>
              <w:spacing w:line="300" w:lineRule="exact"/>
              <w:jc w:val="center"/>
              <w:rPr>
                <w:rFonts w:ascii="方正仿宋_GBK" w:eastAsia="方正仿宋_GBK" w:hAnsi="方正仿宋_GBK" w:cs="方正仿宋_GBK"/>
              </w:rPr>
            </w:pPr>
          </w:p>
        </w:tc>
      </w:tr>
      <w:tr w:rsidR="004D357A" w:rsidTr="002F7C7B">
        <w:trPr>
          <w:trHeight w:val="1018"/>
          <w:jc w:val="center"/>
        </w:trPr>
        <w:tc>
          <w:tcPr>
            <w:tcW w:w="1021" w:type="dxa"/>
            <w:tcBorders>
              <w:top w:val="single" w:sz="4" w:space="0" w:color="auto"/>
              <w:bottom w:val="single" w:sz="4" w:space="0" w:color="000000" w:themeColor="text1"/>
            </w:tcBorders>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龙泰</w:t>
            </w:r>
          </w:p>
        </w:tc>
        <w:tc>
          <w:tcPr>
            <w:tcW w:w="768" w:type="dxa"/>
            <w:tcBorders>
              <w:top w:val="single" w:sz="4" w:space="0" w:color="auto"/>
              <w:bottom w:val="single" w:sz="4" w:space="0" w:color="000000" w:themeColor="text1"/>
            </w:tcBorders>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11个</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780人</w:t>
            </w:r>
          </w:p>
        </w:tc>
        <w:tc>
          <w:tcPr>
            <w:tcW w:w="2437" w:type="dxa"/>
            <w:tcBorders>
              <w:bottom w:val="single" w:sz="4" w:space="0" w:color="000000" w:themeColor="text1"/>
            </w:tcBorders>
            <w:vAlign w:val="center"/>
          </w:tcPr>
          <w:p w:rsidR="004D357A" w:rsidRDefault="004D357A" w:rsidP="002F7C7B">
            <w:pPr>
              <w:spacing w:line="260" w:lineRule="exact"/>
              <w:jc w:val="center"/>
              <w:rPr>
                <w:rFonts w:ascii="方正仿宋_GBK" w:eastAsia="方正仿宋_GBK" w:hAnsi="方正仿宋_GBK" w:cs="方正仿宋_GBK"/>
              </w:rPr>
            </w:pPr>
            <w:proofErr w:type="gramStart"/>
            <w:r>
              <w:rPr>
                <w:rFonts w:ascii="方正仿宋_GBK" w:eastAsia="方正仿宋_GBK" w:hAnsi="方正仿宋_GBK" w:cs="方正仿宋_GBK" w:hint="eastAsia"/>
              </w:rPr>
              <w:t>云枫</w:t>
            </w:r>
            <w:proofErr w:type="gramEnd"/>
            <w:r>
              <w:rPr>
                <w:rFonts w:ascii="方正仿宋_GBK" w:eastAsia="方正仿宋_GBK" w:hAnsi="方正仿宋_GBK" w:cs="方正仿宋_GBK" w:hint="eastAsia"/>
              </w:rPr>
              <w:t>8:00-11:30</w:t>
            </w:r>
          </w:p>
        </w:tc>
        <w:tc>
          <w:tcPr>
            <w:tcW w:w="1391" w:type="dxa"/>
            <w:tcBorders>
              <w:bottom w:val="single" w:sz="4" w:space="0" w:color="000000" w:themeColor="text1"/>
            </w:tcBorders>
            <w:vAlign w:val="center"/>
          </w:tcPr>
          <w:p w:rsidR="004D357A" w:rsidRDefault="004D357A" w:rsidP="002F7C7B">
            <w:pPr>
              <w:spacing w:line="260" w:lineRule="exact"/>
              <w:jc w:val="center"/>
              <w:rPr>
                <w:rFonts w:ascii="方正仿宋_GBK" w:eastAsia="方正仿宋_GBK" w:hAnsi="方正仿宋_GBK" w:cs="方正仿宋_GBK"/>
              </w:rPr>
            </w:pPr>
            <w:proofErr w:type="gramStart"/>
            <w:r>
              <w:rPr>
                <w:rFonts w:ascii="方正仿宋_GBK" w:eastAsia="方正仿宋_GBK" w:hAnsi="方正仿宋_GBK" w:cs="方正仿宋_GBK" w:hint="eastAsia"/>
              </w:rPr>
              <w:t>云枫</w:t>
            </w:r>
            <w:proofErr w:type="gramEnd"/>
            <w:r>
              <w:rPr>
                <w:rFonts w:ascii="方正仿宋_GBK" w:eastAsia="方正仿宋_GBK" w:hAnsi="方正仿宋_GBK" w:cs="方正仿宋_GBK" w:hint="eastAsia"/>
              </w:rPr>
              <w:t>14:00-17:00</w:t>
            </w:r>
          </w:p>
        </w:tc>
        <w:tc>
          <w:tcPr>
            <w:tcW w:w="2164" w:type="dxa"/>
            <w:tcBorders>
              <w:bottom w:val="single" w:sz="4" w:space="0" w:color="000000" w:themeColor="text1"/>
            </w:tcBorders>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汉丰8:30-10:00</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正安10:00-11:00</w:t>
            </w:r>
          </w:p>
        </w:tc>
        <w:tc>
          <w:tcPr>
            <w:tcW w:w="1944" w:type="dxa"/>
            <w:tcBorders>
              <w:bottom w:val="single" w:sz="4" w:space="0" w:color="000000" w:themeColor="text1"/>
            </w:tcBorders>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镇东14:00-14:30</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大德14:30-15:20</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丰乐15:30-16:30</w:t>
            </w:r>
          </w:p>
        </w:tc>
        <w:tc>
          <w:tcPr>
            <w:tcW w:w="2027" w:type="dxa"/>
            <w:tcBorders>
              <w:bottom w:val="single" w:sz="4" w:space="0" w:color="000000" w:themeColor="text1"/>
            </w:tcBorders>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文峰8:30-11:30</w:t>
            </w:r>
          </w:p>
        </w:tc>
        <w:tc>
          <w:tcPr>
            <w:tcW w:w="1844" w:type="dxa"/>
            <w:tcBorders>
              <w:bottom w:val="single" w:sz="4" w:space="0" w:color="000000" w:themeColor="text1"/>
            </w:tcBorders>
            <w:vAlign w:val="center"/>
          </w:tcPr>
          <w:p w:rsidR="004D357A" w:rsidRDefault="004D357A" w:rsidP="002F7C7B">
            <w:pPr>
              <w:spacing w:line="260" w:lineRule="exact"/>
              <w:jc w:val="left"/>
              <w:rPr>
                <w:rFonts w:ascii="方正仿宋_GBK" w:eastAsia="方正仿宋_GBK" w:hAnsi="方正仿宋_GBK" w:cs="方正仿宋_GBK"/>
              </w:rPr>
            </w:pPr>
            <w:proofErr w:type="gramStart"/>
            <w:r>
              <w:rPr>
                <w:rFonts w:ascii="方正仿宋_GBK" w:eastAsia="方正仿宋_GBK" w:hAnsi="方正仿宋_GBK" w:cs="方正仿宋_GBK" w:hint="eastAsia"/>
              </w:rPr>
              <w:t>厚坝</w:t>
            </w:r>
            <w:proofErr w:type="gramEnd"/>
            <w:r>
              <w:rPr>
                <w:rFonts w:ascii="方正仿宋_GBK" w:eastAsia="方正仿宋_GBK" w:hAnsi="方正仿宋_GBK" w:cs="方正仿宋_GBK" w:hint="eastAsia"/>
              </w:rPr>
              <w:t>14:00-14:20</w:t>
            </w:r>
          </w:p>
          <w:p w:rsidR="004D357A" w:rsidRDefault="004D357A" w:rsidP="002F7C7B">
            <w:pPr>
              <w:spacing w:line="260" w:lineRule="exact"/>
              <w:jc w:val="left"/>
              <w:rPr>
                <w:rFonts w:ascii="方正仿宋_GBK" w:eastAsia="方正仿宋_GBK" w:hAnsi="方正仿宋_GBK" w:cs="方正仿宋_GBK"/>
              </w:rPr>
            </w:pPr>
            <w:r>
              <w:rPr>
                <w:rFonts w:ascii="方正仿宋_GBK" w:eastAsia="方正仿宋_GBK" w:hAnsi="方正仿宋_GBK" w:cs="方正仿宋_GBK" w:hint="eastAsia"/>
              </w:rPr>
              <w:t>金峰14:20-14:30</w:t>
            </w:r>
          </w:p>
          <w:p w:rsidR="004D357A" w:rsidRDefault="004D357A" w:rsidP="002F7C7B">
            <w:pPr>
              <w:spacing w:line="260" w:lineRule="exact"/>
              <w:jc w:val="left"/>
              <w:rPr>
                <w:rFonts w:ascii="方正仿宋_GBK" w:eastAsia="方正仿宋_GBK" w:hAnsi="方正仿宋_GBK" w:cs="方正仿宋_GBK"/>
              </w:rPr>
            </w:pPr>
            <w:r>
              <w:rPr>
                <w:rFonts w:ascii="方正仿宋_GBK" w:eastAsia="方正仿宋_GBK" w:hAnsi="方正仿宋_GBK" w:cs="方正仿宋_GBK" w:hint="eastAsia"/>
              </w:rPr>
              <w:t>赵家14:40-16:00</w:t>
            </w:r>
          </w:p>
          <w:p w:rsidR="004D357A" w:rsidRDefault="004D357A" w:rsidP="002F7C7B">
            <w:pPr>
              <w:spacing w:line="260" w:lineRule="exact"/>
              <w:jc w:val="left"/>
              <w:rPr>
                <w:rFonts w:ascii="方正仿宋_GBK" w:eastAsia="方正仿宋_GBK" w:hAnsi="方正仿宋_GBK" w:cs="方正仿宋_GBK"/>
              </w:rPr>
            </w:pPr>
            <w:r>
              <w:rPr>
                <w:rFonts w:ascii="方正仿宋_GBK" w:eastAsia="方正仿宋_GBK" w:hAnsi="方正仿宋_GBK" w:cs="方正仿宋_GBK" w:hint="eastAsia"/>
              </w:rPr>
              <w:t>渠口16:10-16:30</w:t>
            </w:r>
          </w:p>
        </w:tc>
        <w:tc>
          <w:tcPr>
            <w:tcW w:w="2018" w:type="dxa"/>
            <w:tcBorders>
              <w:top w:val="single" w:sz="4" w:space="0" w:color="auto"/>
              <w:bottom w:val="single" w:sz="4" w:space="0" w:color="000000" w:themeColor="text1"/>
            </w:tcBorders>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吴小玲（现场统筹）</w:t>
            </w:r>
          </w:p>
        </w:tc>
      </w:tr>
      <w:tr w:rsidR="004D357A" w:rsidTr="002F7C7B">
        <w:trPr>
          <w:trHeight w:val="1048"/>
          <w:jc w:val="center"/>
        </w:trPr>
        <w:tc>
          <w:tcPr>
            <w:tcW w:w="1021" w:type="dxa"/>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长沙</w:t>
            </w:r>
          </w:p>
        </w:tc>
        <w:tc>
          <w:tcPr>
            <w:tcW w:w="768" w:type="dxa"/>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4个</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209人</w:t>
            </w:r>
          </w:p>
        </w:tc>
        <w:tc>
          <w:tcPr>
            <w:tcW w:w="2437" w:type="dxa"/>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无</w:t>
            </w:r>
          </w:p>
        </w:tc>
        <w:tc>
          <w:tcPr>
            <w:tcW w:w="1391" w:type="dxa"/>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无</w:t>
            </w:r>
          </w:p>
        </w:tc>
        <w:tc>
          <w:tcPr>
            <w:tcW w:w="2164" w:type="dxa"/>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长沙8:30-10:00</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南门10:00-10:30</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岳溪10:30-11:30</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五通11:30-11:40</w:t>
            </w:r>
          </w:p>
        </w:tc>
        <w:tc>
          <w:tcPr>
            <w:tcW w:w="1944" w:type="dxa"/>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无</w:t>
            </w:r>
          </w:p>
        </w:tc>
        <w:tc>
          <w:tcPr>
            <w:tcW w:w="2027" w:type="dxa"/>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无</w:t>
            </w:r>
          </w:p>
        </w:tc>
        <w:tc>
          <w:tcPr>
            <w:tcW w:w="1844" w:type="dxa"/>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无</w:t>
            </w:r>
          </w:p>
        </w:tc>
        <w:tc>
          <w:tcPr>
            <w:tcW w:w="2018" w:type="dxa"/>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黎娜娜（现场统筹）</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余炼</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雷西霞</w:t>
            </w:r>
          </w:p>
        </w:tc>
      </w:tr>
      <w:tr w:rsidR="004D357A" w:rsidTr="002F7C7B">
        <w:trPr>
          <w:trHeight w:val="1527"/>
          <w:jc w:val="center"/>
        </w:trPr>
        <w:tc>
          <w:tcPr>
            <w:tcW w:w="1021" w:type="dxa"/>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大进</w:t>
            </w:r>
          </w:p>
        </w:tc>
        <w:tc>
          <w:tcPr>
            <w:tcW w:w="768" w:type="dxa"/>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6个</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125人</w:t>
            </w:r>
          </w:p>
        </w:tc>
        <w:tc>
          <w:tcPr>
            <w:tcW w:w="2437" w:type="dxa"/>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无</w:t>
            </w:r>
          </w:p>
        </w:tc>
        <w:tc>
          <w:tcPr>
            <w:tcW w:w="1391" w:type="dxa"/>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无</w:t>
            </w:r>
          </w:p>
        </w:tc>
        <w:tc>
          <w:tcPr>
            <w:tcW w:w="2164" w:type="dxa"/>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大进9:00-9:30</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谭家9:30-9:50</w:t>
            </w:r>
          </w:p>
          <w:p w:rsidR="004D357A" w:rsidRDefault="004D357A" w:rsidP="002F7C7B">
            <w:pPr>
              <w:spacing w:line="260" w:lineRule="exact"/>
              <w:jc w:val="center"/>
              <w:rPr>
                <w:rFonts w:ascii="方正仿宋_GBK" w:eastAsia="方正仿宋_GBK" w:hAnsi="方正仿宋_GBK" w:cs="方正仿宋_GBK"/>
              </w:rPr>
            </w:pPr>
            <w:proofErr w:type="gramStart"/>
            <w:r>
              <w:rPr>
                <w:rFonts w:ascii="方正仿宋_GBK" w:eastAsia="方正仿宋_GBK" w:hAnsi="方正仿宋_GBK" w:cs="方正仿宋_GBK" w:hint="eastAsia"/>
              </w:rPr>
              <w:t>和谦</w:t>
            </w:r>
            <w:proofErr w:type="gramEnd"/>
            <w:r>
              <w:rPr>
                <w:rFonts w:ascii="方正仿宋_GBK" w:eastAsia="方正仿宋_GBK" w:hAnsi="方正仿宋_GBK" w:cs="方正仿宋_GBK" w:hint="eastAsia"/>
              </w:rPr>
              <w:t>9:50-10:10</w:t>
            </w:r>
          </w:p>
          <w:p w:rsidR="004D357A" w:rsidRDefault="004D357A" w:rsidP="002F7C7B">
            <w:pPr>
              <w:spacing w:line="260" w:lineRule="exact"/>
              <w:jc w:val="center"/>
              <w:rPr>
                <w:rFonts w:ascii="方正仿宋_GBK" w:eastAsia="方正仿宋_GBK" w:hAnsi="方正仿宋_GBK" w:cs="方正仿宋_GBK"/>
              </w:rPr>
            </w:pPr>
            <w:proofErr w:type="gramStart"/>
            <w:r>
              <w:rPr>
                <w:rFonts w:ascii="方正仿宋_GBK" w:eastAsia="方正仿宋_GBK" w:hAnsi="方正仿宋_GBK" w:cs="方正仿宋_GBK" w:hint="eastAsia"/>
              </w:rPr>
              <w:t>关面</w:t>
            </w:r>
            <w:proofErr w:type="gramEnd"/>
            <w:r>
              <w:rPr>
                <w:rFonts w:ascii="方正仿宋_GBK" w:eastAsia="方正仿宋_GBK" w:hAnsi="方正仿宋_GBK" w:cs="方正仿宋_GBK" w:hint="eastAsia"/>
              </w:rPr>
              <w:t>10:10-10:20</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满月10:20-10:35</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雪宝山10:35-11:00</w:t>
            </w:r>
          </w:p>
        </w:tc>
        <w:tc>
          <w:tcPr>
            <w:tcW w:w="1944" w:type="dxa"/>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无</w:t>
            </w:r>
          </w:p>
        </w:tc>
        <w:tc>
          <w:tcPr>
            <w:tcW w:w="2027" w:type="dxa"/>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无</w:t>
            </w:r>
          </w:p>
        </w:tc>
        <w:tc>
          <w:tcPr>
            <w:tcW w:w="1844" w:type="dxa"/>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无</w:t>
            </w:r>
          </w:p>
        </w:tc>
        <w:tc>
          <w:tcPr>
            <w:tcW w:w="2018" w:type="dxa"/>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易海燕（现场统筹）</w:t>
            </w:r>
          </w:p>
          <w:p w:rsidR="004D357A" w:rsidRDefault="004D357A" w:rsidP="002F7C7B">
            <w:pPr>
              <w:spacing w:line="260" w:lineRule="exact"/>
              <w:jc w:val="center"/>
              <w:rPr>
                <w:rFonts w:ascii="方正仿宋_GBK" w:eastAsia="方正仿宋_GBK" w:hAnsi="方正仿宋_GBK" w:cs="方正仿宋_GBK"/>
              </w:rPr>
            </w:pPr>
            <w:proofErr w:type="gramStart"/>
            <w:r>
              <w:rPr>
                <w:rFonts w:ascii="方正仿宋_GBK" w:eastAsia="方正仿宋_GBK" w:hAnsi="方正仿宋_GBK" w:cs="方正仿宋_GBK" w:hint="eastAsia"/>
              </w:rPr>
              <w:t>户信英</w:t>
            </w:r>
            <w:proofErr w:type="gramEnd"/>
          </w:p>
          <w:p w:rsidR="004D357A" w:rsidRDefault="004D357A" w:rsidP="009A55A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陈芳</w:t>
            </w:r>
          </w:p>
        </w:tc>
      </w:tr>
      <w:tr w:rsidR="004D357A" w:rsidTr="009A55AB">
        <w:trPr>
          <w:trHeight w:val="1221"/>
          <w:jc w:val="center"/>
        </w:trPr>
        <w:tc>
          <w:tcPr>
            <w:tcW w:w="1021" w:type="dxa"/>
            <w:vMerge w:val="restart"/>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郭家</w:t>
            </w:r>
          </w:p>
        </w:tc>
        <w:tc>
          <w:tcPr>
            <w:tcW w:w="768" w:type="dxa"/>
            <w:vMerge w:val="restart"/>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9个</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316人</w:t>
            </w:r>
          </w:p>
        </w:tc>
        <w:tc>
          <w:tcPr>
            <w:tcW w:w="2437" w:type="dxa"/>
            <w:vMerge w:val="restart"/>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白鹤8:30-9:10</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温泉9:10-10:20</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河堰10:20-11:10</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白桥11:10-11:30</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郭家8:30-9:10</w:t>
            </w:r>
          </w:p>
          <w:p w:rsidR="004D357A" w:rsidRDefault="004D357A" w:rsidP="002F7C7B">
            <w:pPr>
              <w:spacing w:line="260" w:lineRule="exact"/>
              <w:jc w:val="center"/>
              <w:rPr>
                <w:rFonts w:ascii="方正仿宋_GBK" w:eastAsia="方正仿宋_GBK" w:hAnsi="方正仿宋_GBK" w:cs="方正仿宋_GBK"/>
              </w:rPr>
            </w:pPr>
            <w:proofErr w:type="gramStart"/>
            <w:r>
              <w:rPr>
                <w:rFonts w:ascii="方正仿宋_GBK" w:eastAsia="方正仿宋_GBK" w:hAnsi="方正仿宋_GBK" w:cs="方正仿宋_GBK" w:hint="eastAsia"/>
              </w:rPr>
              <w:t>敦</w:t>
            </w:r>
            <w:proofErr w:type="gramEnd"/>
            <w:r>
              <w:rPr>
                <w:rFonts w:ascii="方正仿宋_GBK" w:eastAsia="方正仿宋_GBK" w:hAnsi="方正仿宋_GBK" w:cs="方正仿宋_GBK" w:hint="eastAsia"/>
              </w:rPr>
              <w:t>好9:10-10:00</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高桥10:00-10:30</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麻柳10:30-11:00</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紫水11:00-11:30</w:t>
            </w:r>
          </w:p>
        </w:tc>
        <w:tc>
          <w:tcPr>
            <w:tcW w:w="1391" w:type="dxa"/>
            <w:vMerge w:val="restart"/>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无</w:t>
            </w:r>
          </w:p>
        </w:tc>
        <w:tc>
          <w:tcPr>
            <w:tcW w:w="2164" w:type="dxa"/>
            <w:vMerge w:val="restart"/>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无</w:t>
            </w:r>
          </w:p>
        </w:tc>
        <w:tc>
          <w:tcPr>
            <w:tcW w:w="1944" w:type="dxa"/>
            <w:vMerge w:val="restart"/>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无</w:t>
            </w:r>
          </w:p>
        </w:tc>
        <w:tc>
          <w:tcPr>
            <w:tcW w:w="2027" w:type="dxa"/>
            <w:vMerge w:val="restart"/>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无</w:t>
            </w:r>
          </w:p>
        </w:tc>
        <w:tc>
          <w:tcPr>
            <w:tcW w:w="1844" w:type="dxa"/>
            <w:vMerge w:val="restart"/>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无</w:t>
            </w:r>
          </w:p>
        </w:tc>
        <w:tc>
          <w:tcPr>
            <w:tcW w:w="2018" w:type="dxa"/>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1组:黎娜娜</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(现场统筹）</w:t>
            </w:r>
          </w:p>
          <w:p w:rsidR="004D357A" w:rsidRDefault="004D357A" w:rsidP="002F7C7B">
            <w:pPr>
              <w:spacing w:line="260" w:lineRule="exact"/>
              <w:jc w:val="center"/>
              <w:rPr>
                <w:rFonts w:ascii="方正仿宋_GBK" w:eastAsia="方正仿宋_GBK" w:hAnsi="方正仿宋_GBK" w:cs="方正仿宋_GBK"/>
              </w:rPr>
            </w:pPr>
            <w:proofErr w:type="gramStart"/>
            <w:r>
              <w:rPr>
                <w:rFonts w:ascii="方正仿宋_GBK" w:eastAsia="方正仿宋_GBK" w:hAnsi="方正仿宋_GBK" w:cs="方正仿宋_GBK" w:hint="eastAsia"/>
              </w:rPr>
              <w:t>罗伏玉</w:t>
            </w:r>
            <w:proofErr w:type="gramEnd"/>
          </w:p>
          <w:p w:rsidR="004D357A" w:rsidRDefault="004D357A" w:rsidP="009A55A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陈英</w:t>
            </w:r>
          </w:p>
        </w:tc>
      </w:tr>
      <w:tr w:rsidR="004D357A" w:rsidTr="002F7C7B">
        <w:trPr>
          <w:trHeight w:val="985"/>
          <w:jc w:val="center"/>
        </w:trPr>
        <w:tc>
          <w:tcPr>
            <w:tcW w:w="1021" w:type="dxa"/>
            <w:vMerge/>
            <w:vAlign w:val="center"/>
          </w:tcPr>
          <w:p w:rsidR="004D357A" w:rsidRDefault="004D357A" w:rsidP="002F7C7B">
            <w:pPr>
              <w:spacing w:line="260" w:lineRule="exact"/>
              <w:jc w:val="center"/>
              <w:rPr>
                <w:rFonts w:ascii="方正仿宋_GBK" w:eastAsia="方正仿宋_GBK" w:hAnsi="方正仿宋_GBK" w:cs="方正仿宋_GBK"/>
              </w:rPr>
            </w:pPr>
          </w:p>
        </w:tc>
        <w:tc>
          <w:tcPr>
            <w:tcW w:w="768" w:type="dxa"/>
            <w:vMerge/>
            <w:vAlign w:val="center"/>
          </w:tcPr>
          <w:p w:rsidR="004D357A" w:rsidRDefault="004D357A" w:rsidP="002F7C7B">
            <w:pPr>
              <w:spacing w:line="260" w:lineRule="exact"/>
              <w:jc w:val="center"/>
              <w:rPr>
                <w:rFonts w:ascii="方正仿宋_GBK" w:eastAsia="方正仿宋_GBK" w:hAnsi="方正仿宋_GBK" w:cs="方正仿宋_GBK"/>
              </w:rPr>
            </w:pPr>
          </w:p>
        </w:tc>
        <w:tc>
          <w:tcPr>
            <w:tcW w:w="2437" w:type="dxa"/>
            <w:vMerge/>
            <w:vAlign w:val="center"/>
          </w:tcPr>
          <w:p w:rsidR="004D357A" w:rsidRDefault="004D357A" w:rsidP="002F7C7B">
            <w:pPr>
              <w:spacing w:line="260" w:lineRule="exact"/>
              <w:jc w:val="center"/>
              <w:rPr>
                <w:rFonts w:ascii="方正仿宋_GBK" w:eastAsia="方正仿宋_GBK" w:hAnsi="方正仿宋_GBK" w:cs="方正仿宋_GBK"/>
              </w:rPr>
            </w:pPr>
          </w:p>
        </w:tc>
        <w:tc>
          <w:tcPr>
            <w:tcW w:w="1391" w:type="dxa"/>
            <w:vMerge/>
            <w:vAlign w:val="center"/>
          </w:tcPr>
          <w:p w:rsidR="004D357A" w:rsidRDefault="004D357A" w:rsidP="002F7C7B">
            <w:pPr>
              <w:spacing w:line="260" w:lineRule="exact"/>
              <w:jc w:val="center"/>
              <w:rPr>
                <w:rFonts w:ascii="方正仿宋_GBK" w:eastAsia="方正仿宋_GBK" w:hAnsi="方正仿宋_GBK" w:cs="方正仿宋_GBK"/>
              </w:rPr>
            </w:pPr>
          </w:p>
        </w:tc>
        <w:tc>
          <w:tcPr>
            <w:tcW w:w="2164" w:type="dxa"/>
            <w:vMerge/>
            <w:vAlign w:val="center"/>
          </w:tcPr>
          <w:p w:rsidR="004D357A" w:rsidRDefault="004D357A" w:rsidP="002F7C7B">
            <w:pPr>
              <w:spacing w:line="260" w:lineRule="exact"/>
              <w:jc w:val="center"/>
              <w:rPr>
                <w:rFonts w:ascii="方正仿宋_GBK" w:eastAsia="方正仿宋_GBK" w:hAnsi="方正仿宋_GBK" w:cs="方正仿宋_GBK"/>
              </w:rPr>
            </w:pPr>
          </w:p>
        </w:tc>
        <w:tc>
          <w:tcPr>
            <w:tcW w:w="1944" w:type="dxa"/>
            <w:vMerge/>
            <w:vAlign w:val="center"/>
          </w:tcPr>
          <w:p w:rsidR="004D357A" w:rsidRDefault="004D357A" w:rsidP="002F7C7B">
            <w:pPr>
              <w:spacing w:line="260" w:lineRule="exact"/>
              <w:jc w:val="center"/>
              <w:rPr>
                <w:rFonts w:ascii="方正仿宋_GBK" w:eastAsia="方正仿宋_GBK" w:hAnsi="方正仿宋_GBK" w:cs="方正仿宋_GBK"/>
              </w:rPr>
            </w:pPr>
          </w:p>
        </w:tc>
        <w:tc>
          <w:tcPr>
            <w:tcW w:w="2027" w:type="dxa"/>
            <w:vMerge/>
            <w:vAlign w:val="center"/>
          </w:tcPr>
          <w:p w:rsidR="004D357A" w:rsidRDefault="004D357A" w:rsidP="002F7C7B">
            <w:pPr>
              <w:spacing w:line="260" w:lineRule="exact"/>
              <w:jc w:val="center"/>
              <w:rPr>
                <w:rFonts w:ascii="方正仿宋_GBK" w:eastAsia="方正仿宋_GBK" w:hAnsi="方正仿宋_GBK" w:cs="方正仿宋_GBK"/>
              </w:rPr>
            </w:pPr>
          </w:p>
        </w:tc>
        <w:tc>
          <w:tcPr>
            <w:tcW w:w="1844" w:type="dxa"/>
            <w:vMerge/>
            <w:vAlign w:val="center"/>
          </w:tcPr>
          <w:p w:rsidR="004D357A" w:rsidRDefault="004D357A" w:rsidP="002F7C7B">
            <w:pPr>
              <w:spacing w:line="260" w:lineRule="exact"/>
              <w:jc w:val="center"/>
              <w:rPr>
                <w:rFonts w:ascii="方正仿宋_GBK" w:eastAsia="方正仿宋_GBK" w:hAnsi="方正仿宋_GBK" w:cs="方正仿宋_GBK"/>
              </w:rPr>
            </w:pPr>
          </w:p>
        </w:tc>
        <w:tc>
          <w:tcPr>
            <w:tcW w:w="2018" w:type="dxa"/>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2组:孙红亚</w:t>
            </w:r>
          </w:p>
          <w:p w:rsidR="004D357A" w:rsidRDefault="004D357A" w:rsidP="009A55AB">
            <w:pPr>
              <w:spacing w:line="260" w:lineRule="exact"/>
              <w:jc w:val="center"/>
              <w:rPr>
                <w:rFonts w:ascii="方正仿宋_GBK" w:eastAsia="方正仿宋_GBK" w:hAnsi="方正仿宋_GBK" w:cs="方正仿宋_GBK"/>
              </w:rPr>
            </w:pPr>
            <w:proofErr w:type="gramStart"/>
            <w:r>
              <w:rPr>
                <w:rFonts w:ascii="方正仿宋_GBK" w:eastAsia="方正仿宋_GBK" w:hAnsi="方正仿宋_GBK" w:cs="方正仿宋_GBK" w:hint="eastAsia"/>
              </w:rPr>
              <w:t>涂又苏</w:t>
            </w:r>
            <w:proofErr w:type="gramEnd"/>
          </w:p>
        </w:tc>
      </w:tr>
      <w:tr w:rsidR="004D357A" w:rsidTr="009A55AB">
        <w:trPr>
          <w:trHeight w:val="843"/>
          <w:jc w:val="center"/>
        </w:trPr>
        <w:tc>
          <w:tcPr>
            <w:tcW w:w="1021" w:type="dxa"/>
            <w:vMerge w:val="restart"/>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临江</w:t>
            </w:r>
          </w:p>
        </w:tc>
        <w:tc>
          <w:tcPr>
            <w:tcW w:w="768" w:type="dxa"/>
            <w:vMerge w:val="restart"/>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10个</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460人</w:t>
            </w:r>
          </w:p>
        </w:tc>
        <w:tc>
          <w:tcPr>
            <w:tcW w:w="2437" w:type="dxa"/>
            <w:vMerge w:val="restart"/>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无</w:t>
            </w:r>
          </w:p>
        </w:tc>
        <w:tc>
          <w:tcPr>
            <w:tcW w:w="1391" w:type="dxa"/>
            <w:vMerge w:val="restart"/>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无</w:t>
            </w:r>
          </w:p>
        </w:tc>
        <w:tc>
          <w:tcPr>
            <w:tcW w:w="2164" w:type="dxa"/>
            <w:vMerge w:val="restart"/>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无</w:t>
            </w:r>
          </w:p>
        </w:tc>
        <w:tc>
          <w:tcPr>
            <w:tcW w:w="1944" w:type="dxa"/>
            <w:vMerge w:val="restart"/>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无</w:t>
            </w:r>
          </w:p>
        </w:tc>
        <w:tc>
          <w:tcPr>
            <w:tcW w:w="2027" w:type="dxa"/>
            <w:vMerge w:val="restart"/>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临江8:10-10:30</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铁桥10:30-11:40</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竹溪8:10-8:40</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南雅8:40-9:10</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巫山9:10-9:30</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九龙山9:30-10:20</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中和10:20-11:00</w:t>
            </w:r>
          </w:p>
          <w:p w:rsidR="004D357A" w:rsidRDefault="004D357A" w:rsidP="002F7C7B">
            <w:pPr>
              <w:spacing w:line="260" w:lineRule="exact"/>
              <w:jc w:val="center"/>
              <w:rPr>
                <w:rFonts w:ascii="方正仿宋_GBK" w:eastAsia="方正仿宋_GBK" w:hAnsi="方正仿宋_GBK" w:cs="方正仿宋_GBK"/>
              </w:rPr>
            </w:pPr>
            <w:proofErr w:type="gramStart"/>
            <w:r>
              <w:rPr>
                <w:rFonts w:ascii="方正仿宋_GBK" w:eastAsia="方正仿宋_GBK" w:hAnsi="方正仿宋_GBK" w:cs="方正仿宋_GBK" w:hint="eastAsia"/>
              </w:rPr>
              <w:t>三汇口</w:t>
            </w:r>
            <w:proofErr w:type="gramEnd"/>
            <w:r>
              <w:rPr>
                <w:rFonts w:ascii="方正仿宋_GBK" w:eastAsia="方正仿宋_GBK" w:hAnsi="方正仿宋_GBK" w:cs="方正仿宋_GBK" w:hint="eastAsia"/>
              </w:rPr>
              <w:t>11:00-11:10</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义和11:10-11:25</w:t>
            </w:r>
          </w:p>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天和11:25-11:40</w:t>
            </w:r>
          </w:p>
        </w:tc>
        <w:tc>
          <w:tcPr>
            <w:tcW w:w="1844" w:type="dxa"/>
            <w:vMerge w:val="restart"/>
            <w:vAlign w:val="center"/>
          </w:tcPr>
          <w:p w:rsidR="004D357A" w:rsidRDefault="004D357A" w:rsidP="002F7C7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无</w:t>
            </w:r>
          </w:p>
        </w:tc>
        <w:tc>
          <w:tcPr>
            <w:tcW w:w="2018" w:type="dxa"/>
            <w:vAlign w:val="center"/>
          </w:tcPr>
          <w:p w:rsidR="004D357A" w:rsidRDefault="004D357A" w:rsidP="009A55A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1组:易海燕（现场统筹）采样人员2名</w:t>
            </w:r>
          </w:p>
        </w:tc>
      </w:tr>
      <w:tr w:rsidR="004D357A" w:rsidTr="002F7C7B">
        <w:trPr>
          <w:trHeight w:val="1780"/>
          <w:jc w:val="center"/>
        </w:trPr>
        <w:tc>
          <w:tcPr>
            <w:tcW w:w="1021" w:type="dxa"/>
            <w:vMerge/>
            <w:vAlign w:val="center"/>
          </w:tcPr>
          <w:p w:rsidR="004D357A" w:rsidRDefault="004D357A" w:rsidP="002F7C7B">
            <w:pPr>
              <w:spacing w:line="260" w:lineRule="exact"/>
              <w:jc w:val="center"/>
              <w:rPr>
                <w:rFonts w:ascii="方正仿宋_GBK" w:eastAsia="方正仿宋_GBK" w:hAnsi="方正仿宋_GBK" w:cs="方正仿宋_GBK"/>
              </w:rPr>
            </w:pPr>
          </w:p>
        </w:tc>
        <w:tc>
          <w:tcPr>
            <w:tcW w:w="768" w:type="dxa"/>
            <w:vMerge/>
            <w:vAlign w:val="center"/>
          </w:tcPr>
          <w:p w:rsidR="004D357A" w:rsidRDefault="004D357A" w:rsidP="002F7C7B">
            <w:pPr>
              <w:spacing w:line="260" w:lineRule="exact"/>
              <w:jc w:val="center"/>
              <w:rPr>
                <w:rFonts w:ascii="方正仿宋_GBK" w:eastAsia="方正仿宋_GBK" w:hAnsi="方正仿宋_GBK" w:cs="方正仿宋_GBK"/>
              </w:rPr>
            </w:pPr>
          </w:p>
        </w:tc>
        <w:tc>
          <w:tcPr>
            <w:tcW w:w="2437" w:type="dxa"/>
            <w:vMerge/>
            <w:vAlign w:val="center"/>
          </w:tcPr>
          <w:p w:rsidR="004D357A" w:rsidRDefault="004D357A" w:rsidP="002F7C7B">
            <w:pPr>
              <w:spacing w:line="260" w:lineRule="exact"/>
              <w:jc w:val="center"/>
              <w:rPr>
                <w:rFonts w:ascii="方正仿宋_GBK" w:eastAsia="方正仿宋_GBK" w:hAnsi="方正仿宋_GBK" w:cs="方正仿宋_GBK"/>
              </w:rPr>
            </w:pPr>
          </w:p>
        </w:tc>
        <w:tc>
          <w:tcPr>
            <w:tcW w:w="1391" w:type="dxa"/>
            <w:vMerge/>
            <w:vAlign w:val="center"/>
          </w:tcPr>
          <w:p w:rsidR="004D357A" w:rsidRDefault="004D357A" w:rsidP="002F7C7B">
            <w:pPr>
              <w:spacing w:line="260" w:lineRule="exact"/>
              <w:jc w:val="center"/>
              <w:rPr>
                <w:rFonts w:ascii="方正仿宋_GBK" w:eastAsia="方正仿宋_GBK" w:hAnsi="方正仿宋_GBK" w:cs="方正仿宋_GBK"/>
              </w:rPr>
            </w:pPr>
          </w:p>
        </w:tc>
        <w:tc>
          <w:tcPr>
            <w:tcW w:w="2164" w:type="dxa"/>
            <w:vMerge/>
            <w:vAlign w:val="center"/>
          </w:tcPr>
          <w:p w:rsidR="004D357A" w:rsidRDefault="004D357A" w:rsidP="002F7C7B">
            <w:pPr>
              <w:spacing w:line="260" w:lineRule="exact"/>
              <w:jc w:val="center"/>
              <w:rPr>
                <w:rFonts w:ascii="方正仿宋_GBK" w:eastAsia="方正仿宋_GBK" w:hAnsi="方正仿宋_GBK" w:cs="方正仿宋_GBK"/>
              </w:rPr>
            </w:pPr>
          </w:p>
        </w:tc>
        <w:tc>
          <w:tcPr>
            <w:tcW w:w="1944" w:type="dxa"/>
            <w:vMerge/>
            <w:vAlign w:val="center"/>
          </w:tcPr>
          <w:p w:rsidR="004D357A" w:rsidRDefault="004D357A" w:rsidP="002F7C7B">
            <w:pPr>
              <w:spacing w:line="260" w:lineRule="exact"/>
              <w:jc w:val="center"/>
              <w:rPr>
                <w:rFonts w:ascii="方正仿宋_GBK" w:eastAsia="方正仿宋_GBK" w:hAnsi="方正仿宋_GBK" w:cs="方正仿宋_GBK"/>
              </w:rPr>
            </w:pPr>
          </w:p>
        </w:tc>
        <w:tc>
          <w:tcPr>
            <w:tcW w:w="2027" w:type="dxa"/>
            <w:vMerge/>
            <w:vAlign w:val="center"/>
          </w:tcPr>
          <w:p w:rsidR="004D357A" w:rsidRDefault="004D357A" w:rsidP="002F7C7B">
            <w:pPr>
              <w:spacing w:line="260" w:lineRule="exact"/>
              <w:jc w:val="center"/>
              <w:rPr>
                <w:rFonts w:ascii="方正仿宋_GBK" w:eastAsia="方正仿宋_GBK" w:hAnsi="方正仿宋_GBK" w:cs="方正仿宋_GBK"/>
              </w:rPr>
            </w:pPr>
          </w:p>
        </w:tc>
        <w:tc>
          <w:tcPr>
            <w:tcW w:w="1844" w:type="dxa"/>
            <w:vMerge/>
            <w:vAlign w:val="center"/>
          </w:tcPr>
          <w:p w:rsidR="004D357A" w:rsidRDefault="004D357A" w:rsidP="002F7C7B">
            <w:pPr>
              <w:spacing w:line="260" w:lineRule="exact"/>
              <w:jc w:val="center"/>
              <w:rPr>
                <w:rFonts w:ascii="方正仿宋_GBK" w:eastAsia="方正仿宋_GBK" w:hAnsi="方正仿宋_GBK" w:cs="方正仿宋_GBK"/>
              </w:rPr>
            </w:pPr>
          </w:p>
        </w:tc>
        <w:tc>
          <w:tcPr>
            <w:tcW w:w="2018" w:type="dxa"/>
            <w:vAlign w:val="center"/>
          </w:tcPr>
          <w:p w:rsidR="004D357A" w:rsidRDefault="004D357A" w:rsidP="009A55AB">
            <w:pPr>
              <w:spacing w:line="260" w:lineRule="exact"/>
              <w:jc w:val="center"/>
              <w:rPr>
                <w:rFonts w:ascii="方正仿宋_GBK" w:eastAsia="方正仿宋_GBK" w:hAnsi="方正仿宋_GBK" w:cs="方正仿宋_GBK"/>
              </w:rPr>
            </w:pPr>
            <w:r>
              <w:rPr>
                <w:rFonts w:ascii="方正仿宋_GBK" w:eastAsia="方正仿宋_GBK" w:hAnsi="方正仿宋_GBK" w:cs="方正仿宋_GBK" w:hint="eastAsia"/>
              </w:rPr>
              <w:t>2组:采样人员2名。</w:t>
            </w:r>
          </w:p>
        </w:tc>
      </w:tr>
    </w:tbl>
    <w:p w:rsidR="00C56C96" w:rsidRDefault="00C56C96" w:rsidP="004D357A">
      <w:pPr>
        <w:spacing w:line="40" w:lineRule="exact"/>
      </w:pPr>
    </w:p>
    <w:sectPr w:rsidR="00C56C96" w:rsidSect="009A55AB">
      <w:pgSz w:w="16838" w:h="11906" w:orient="landscape"/>
      <w:pgMar w:top="720" w:right="720" w:bottom="720" w:left="720"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835" w:rsidRDefault="00EE1835" w:rsidP="004D357A">
      <w:r>
        <w:separator/>
      </w:r>
    </w:p>
  </w:endnote>
  <w:endnote w:type="continuationSeparator" w:id="0">
    <w:p w:rsidR="00EE1835" w:rsidRDefault="00EE1835" w:rsidP="004D35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DB" w:rsidRDefault="00EE1835">
    <w:pPr>
      <w:pStyle w:val="a3"/>
    </w:pPr>
    <w:r>
      <w:pict>
        <v:shapetype id="_x0000_t202" coordsize="21600,21600" o:spt="202" path="m,l,21600r21600,l21600,xe">
          <v:stroke joinstyle="miter"/>
          <v:path gradientshapeok="t" o:connecttype="rect"/>
        </v:shapetype>
        <v:shape id="_x0000_s2049" type="#_x0000_t202" style="position:absolute;margin-left:20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2049;mso-fit-shape-to-text:t" inset="0,0,0,0">
            <w:txbxContent>
              <w:p w:rsidR="00CC1BDB" w:rsidRDefault="00EE1835">
                <w:pPr>
                  <w:pStyle w:val="a3"/>
                  <w:rPr>
                    <w:szCs w:val="30"/>
                  </w:rPr>
                </w:pPr>
                <w:r>
                  <w:rPr>
                    <w:rFonts w:asciiTheme="minorEastAsia" w:hAnsiTheme="minorEastAsia" w:cstheme="minorEastAsia" w:hint="eastAsia"/>
                    <w:sz w:val="30"/>
                    <w:szCs w:val="30"/>
                  </w:rPr>
                  <w:fldChar w:fldCharType="begin"/>
                </w:r>
                <w:r>
                  <w:rPr>
                    <w:rFonts w:asciiTheme="minorEastAsia" w:hAnsiTheme="minorEastAsia" w:cstheme="minorEastAsia" w:hint="eastAsia"/>
                    <w:sz w:val="30"/>
                    <w:szCs w:val="30"/>
                  </w:rPr>
                  <w:instrText xml:space="preserve"> PAGE  \* MERGEFORMAT </w:instrText>
                </w:r>
                <w:r>
                  <w:rPr>
                    <w:rFonts w:asciiTheme="minorEastAsia" w:hAnsiTheme="minorEastAsia" w:cstheme="minorEastAsia" w:hint="eastAsia"/>
                    <w:sz w:val="30"/>
                    <w:szCs w:val="30"/>
                  </w:rPr>
                  <w:fldChar w:fldCharType="separate"/>
                </w:r>
                <w:r w:rsidR="009A55AB">
                  <w:rPr>
                    <w:rFonts w:asciiTheme="minorEastAsia" w:hAnsiTheme="minorEastAsia" w:cstheme="minorEastAsia"/>
                    <w:noProof/>
                    <w:sz w:val="30"/>
                    <w:szCs w:val="30"/>
                  </w:rPr>
                  <w:t>5</w:t>
                </w:r>
                <w:r>
                  <w:rPr>
                    <w:rFonts w:asciiTheme="minorEastAsia" w:hAnsiTheme="minorEastAsia" w:cstheme="minorEastAsia" w:hint="eastAsia"/>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835" w:rsidRDefault="00EE1835" w:rsidP="004D357A">
      <w:r>
        <w:separator/>
      </w:r>
    </w:p>
  </w:footnote>
  <w:footnote w:type="continuationSeparator" w:id="0">
    <w:p w:rsidR="00EE1835" w:rsidRDefault="00EE1835" w:rsidP="004D35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11E7"/>
    <w:rsid w:val="002704ED"/>
    <w:rsid w:val="003B5E84"/>
    <w:rsid w:val="004A11E7"/>
    <w:rsid w:val="004D357A"/>
    <w:rsid w:val="005312EC"/>
    <w:rsid w:val="006111D3"/>
    <w:rsid w:val="009A55AB"/>
    <w:rsid w:val="00A174B7"/>
    <w:rsid w:val="00C56C96"/>
    <w:rsid w:val="00E30088"/>
    <w:rsid w:val="00EE18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1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A11E7"/>
    <w:pPr>
      <w:tabs>
        <w:tab w:val="center" w:pos="4153"/>
        <w:tab w:val="right" w:pos="8306"/>
      </w:tabs>
      <w:snapToGrid w:val="0"/>
      <w:jc w:val="left"/>
    </w:pPr>
    <w:rPr>
      <w:sz w:val="18"/>
    </w:rPr>
  </w:style>
  <w:style w:type="character" w:customStyle="1" w:styleId="Char">
    <w:name w:val="页脚 Char"/>
    <w:basedOn w:val="a0"/>
    <w:link w:val="a3"/>
    <w:uiPriority w:val="99"/>
    <w:semiHidden/>
    <w:rsid w:val="004A11E7"/>
    <w:rPr>
      <w:sz w:val="18"/>
    </w:rPr>
  </w:style>
  <w:style w:type="table" w:styleId="a4">
    <w:name w:val="Table Grid"/>
    <w:basedOn w:val="a1"/>
    <w:uiPriority w:val="59"/>
    <w:qFormat/>
    <w:rsid w:val="004A11E7"/>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semiHidden/>
    <w:unhideWhenUsed/>
    <w:rsid w:val="004D35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D357A"/>
    <w:rPr>
      <w:sz w:val="18"/>
      <w:szCs w:val="18"/>
    </w:rPr>
  </w:style>
  <w:style w:type="paragraph" w:styleId="a6">
    <w:name w:val="List Paragraph"/>
    <w:basedOn w:val="a"/>
    <w:uiPriority w:val="34"/>
    <w:qFormat/>
    <w:rsid w:val="002704E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388</Words>
  <Characters>2216</Characters>
  <Application>Microsoft Office Word</Application>
  <DocSecurity>0</DocSecurity>
  <Lines>18</Lines>
  <Paragraphs>5</Paragraphs>
  <ScaleCrop>false</ScaleCrop>
  <Company>Sky123.Org</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2020-12-30T03:25:00Z</dcterms:created>
  <dcterms:modified xsi:type="dcterms:W3CDTF">2020-12-30T03:35:00Z</dcterms:modified>
</cp:coreProperties>
</file>