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08" w:rsidRDefault="00A73808" w:rsidP="009456D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73808" w:rsidRDefault="00A73808" w:rsidP="009456D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73808" w:rsidRDefault="00A73808" w:rsidP="009456D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73808" w:rsidRDefault="00A73808" w:rsidP="009456D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73808" w:rsidRPr="00C30F5A" w:rsidRDefault="00A73808" w:rsidP="00A73808">
      <w:pPr>
        <w:spacing w:line="1320" w:lineRule="exact"/>
        <w:jc w:val="center"/>
        <w:rPr>
          <w:rFonts w:ascii="方正小标宋_GBK" w:eastAsia="方正小标宋_GBK"/>
          <w:b/>
          <w:color w:val="FF0000"/>
          <w:spacing w:val="20"/>
          <w:w w:val="40"/>
          <w:sz w:val="120"/>
          <w:szCs w:val="120"/>
        </w:rPr>
      </w:pPr>
      <w:r w:rsidRPr="00C30F5A">
        <w:rPr>
          <w:rFonts w:ascii="方正小标宋_GBK" w:eastAsia="方正小标宋_GBK" w:hint="eastAsia"/>
          <w:b/>
          <w:color w:val="FF0000"/>
          <w:spacing w:val="20"/>
          <w:w w:val="35"/>
          <w:sz w:val="120"/>
          <w:szCs w:val="120"/>
        </w:rPr>
        <w:t>中共重庆市开州区委教育工作委员会</w:t>
      </w:r>
      <w:r w:rsidRPr="00C30F5A">
        <w:rPr>
          <w:rFonts w:ascii="方正小标宋_GBK" w:eastAsia="方正小标宋_GBK" w:hint="eastAsia"/>
          <w:b/>
          <w:color w:val="FF0000"/>
          <w:spacing w:val="20"/>
          <w:w w:val="40"/>
          <w:sz w:val="120"/>
          <w:szCs w:val="120"/>
        </w:rPr>
        <w:t>文件</w:t>
      </w:r>
    </w:p>
    <w:p w:rsidR="00A73808" w:rsidRDefault="00A73808" w:rsidP="00D96560">
      <w:pPr>
        <w:spacing w:line="560" w:lineRule="exact"/>
        <w:ind w:firstLineChars="1353" w:firstLine="3894"/>
        <w:rPr>
          <w:rFonts w:ascii="仿宋_GB2312" w:eastAsia="仿宋_GB2312"/>
          <w:color w:val="FFFFFF"/>
          <w:w w:val="90"/>
          <w:sz w:val="32"/>
          <w:szCs w:val="32"/>
        </w:rPr>
      </w:pPr>
    </w:p>
    <w:p w:rsidR="00A73808" w:rsidRDefault="00A73808" w:rsidP="00A73808">
      <w:pPr>
        <w:jc w:val="center"/>
        <w:rPr>
          <w:rFonts w:ascii="方正仿宋_GBK" w:eastAsia="方正仿宋_GBK"/>
          <w:color w:val="FFFFFF"/>
          <w:w w:val="9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开州教工委〔2020〕60号</w:t>
      </w:r>
    </w:p>
    <w:p w:rsidR="00A73808" w:rsidRPr="00C30F5A" w:rsidRDefault="00BC3D84" w:rsidP="00A73808">
      <w:pPr>
        <w:spacing w:line="600" w:lineRule="exact"/>
        <w:jc w:val="center"/>
        <w:rPr>
          <w:rFonts w:ascii="仿宋_GB2312" w:eastAsia="仿宋_GB2312"/>
          <w:color w:val="FF0000"/>
          <w:w w:val="90"/>
          <w:sz w:val="32"/>
          <w:szCs w:val="32"/>
        </w:rPr>
      </w:pPr>
      <w:r w:rsidRPr="00BC3D84">
        <w:rPr>
          <w:color w:val="FF0000"/>
        </w:rPr>
        <w:pict>
          <v:line id="_x0000_s2051" style="position:absolute;left:0;text-align:left;z-index:251661312" from="239pt,16.75pt" to="448.75pt,16.75pt" strokecolor="red" strokeweight="1.75pt"/>
        </w:pict>
      </w:r>
      <w:r w:rsidRPr="00BC3D84">
        <w:rPr>
          <w:color w:val="FF0000"/>
        </w:rPr>
        <w:pict>
          <v:line id="_x0000_s2050" style="position:absolute;left:0;text-align:left;z-index:251660288" from="-9.45pt,16.8pt" to="200.3pt,16.8pt" strokecolor="red" strokeweight="1.75pt"/>
        </w:pict>
      </w:r>
      <w:r w:rsidR="00A73808" w:rsidRPr="00C30F5A">
        <w:rPr>
          <w:rFonts w:ascii="仿宋_GB2312" w:eastAsia="仿宋_GB2312" w:hint="eastAsia"/>
          <w:color w:val="FF0000"/>
          <w:w w:val="90"/>
          <w:sz w:val="52"/>
          <w:szCs w:val="52"/>
        </w:rPr>
        <w:t>★</w:t>
      </w:r>
    </w:p>
    <w:p w:rsidR="00A73808" w:rsidRDefault="00A73808" w:rsidP="00A73808">
      <w:pPr>
        <w:spacing w:line="6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567FDA" w:rsidRPr="00506982" w:rsidRDefault="00567FDA" w:rsidP="00A7380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06982">
        <w:rPr>
          <w:rFonts w:ascii="方正小标宋_GBK" w:eastAsia="方正小标宋_GBK" w:hAnsi="方正小标宋_GBK" w:cs="方正小标宋_GBK" w:hint="eastAsia"/>
          <w:sz w:val="44"/>
          <w:szCs w:val="44"/>
        </w:rPr>
        <w:t>中共重庆市开州区委教育工作委员会</w:t>
      </w:r>
    </w:p>
    <w:p w:rsidR="007B411C" w:rsidRPr="00506982" w:rsidRDefault="00473A2E" w:rsidP="00567FDA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</w:rPr>
      </w:pPr>
      <w:r w:rsidRPr="00506982"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关于下放中小学（幼儿园）中层干部管理权限的通</w:t>
      </w:r>
      <w:r w:rsidR="00567FDA" w:rsidRPr="00506982"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 xml:space="preserve">  </w:t>
      </w:r>
      <w:r w:rsidRPr="00506982"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知</w:t>
      </w:r>
    </w:p>
    <w:p w:rsidR="007B411C" w:rsidRDefault="007B411C" w:rsidP="00A73808">
      <w:pPr>
        <w:spacing w:line="600" w:lineRule="exact"/>
      </w:pPr>
    </w:p>
    <w:p w:rsidR="007B411C" w:rsidRDefault="00473A2E" w:rsidP="00A73808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各片区教管中心，中小学、幼儿园：</w:t>
      </w:r>
    </w:p>
    <w:p w:rsidR="007B411C" w:rsidRPr="00C62646" w:rsidRDefault="00473A2E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62646">
        <w:rPr>
          <w:rFonts w:ascii="方正仿宋_GBK" w:eastAsia="方正仿宋_GBK" w:hint="eastAsia"/>
          <w:sz w:val="32"/>
          <w:szCs w:val="32"/>
        </w:rPr>
        <w:t>为深入贯彻党的十九届四中全会和全国教育大会精神，深化教育“放管服”改革，落实中小学办学主体地位，增强学校发展动力，提升学校现代化治理水平，根据教育部等八部门《关于进一步激发中小学办学活力的若干意见》，现就下放中小学（幼儿园）中层干部管理权限有关事宜通知如下：</w:t>
      </w:r>
    </w:p>
    <w:p w:rsidR="007B411C" w:rsidRPr="00C62646" w:rsidRDefault="00473A2E" w:rsidP="00A7380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C62646">
        <w:rPr>
          <w:rFonts w:ascii="方正黑体_GBK" w:eastAsia="方正黑体_GBK" w:hint="eastAsia"/>
          <w:sz w:val="32"/>
          <w:szCs w:val="32"/>
        </w:rPr>
        <w:t>一、推进学校干部人事制度改革，学校自主选任中层干部</w:t>
      </w:r>
    </w:p>
    <w:p w:rsidR="007B411C" w:rsidRDefault="00473A2E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62646">
        <w:rPr>
          <w:rFonts w:ascii="方正仿宋_GBK" w:eastAsia="方正仿宋_GBK" w:hint="eastAsia"/>
          <w:sz w:val="32"/>
          <w:szCs w:val="32"/>
        </w:rPr>
        <w:lastRenderedPageBreak/>
        <w:t>今后，学校</w:t>
      </w:r>
      <w:r w:rsidR="00BC336A" w:rsidRPr="00BC336A">
        <w:rPr>
          <w:rFonts w:ascii="方正仿宋_GBK" w:eastAsia="方正仿宋_GBK" w:hint="eastAsia"/>
          <w:sz w:val="32"/>
          <w:szCs w:val="32"/>
        </w:rPr>
        <w:t>选拔任用</w:t>
      </w:r>
      <w:r w:rsidRPr="00C62646">
        <w:rPr>
          <w:rFonts w:ascii="方正仿宋_GBK" w:eastAsia="方正仿宋_GBK" w:hint="eastAsia"/>
          <w:sz w:val="32"/>
          <w:szCs w:val="32"/>
        </w:rPr>
        <w:t>中层干部，区委教育工委不再对相关人选进行考察、研究，实行事前请示、任后备案管理。学校开展中层干部选拔任用工作前，向区委教育工委书面请示，经审核同意后方可开展民主推荐。学校</w:t>
      </w:r>
      <w:r>
        <w:rPr>
          <w:rFonts w:ascii="方正仿宋_GBK" w:eastAsia="方正仿宋_GBK" w:hint="eastAsia"/>
          <w:sz w:val="32"/>
          <w:szCs w:val="32"/>
        </w:rPr>
        <w:t>党组织集体研究任免后，</w:t>
      </w:r>
      <w:r w:rsidRPr="00C62646">
        <w:rPr>
          <w:rFonts w:ascii="方正仿宋_GBK" w:eastAsia="方正仿宋_GBK" w:hint="eastAsia"/>
          <w:sz w:val="32"/>
          <w:szCs w:val="32"/>
        </w:rPr>
        <w:t>须在5个工作日内，将干部任免审批表、研究干部任免的会议记录复印件、任免文件、干部考察材料等报区教委组织干部科审查，</w:t>
      </w:r>
      <w:r>
        <w:rPr>
          <w:rFonts w:ascii="方正仿宋_GBK" w:eastAsia="方正仿宋_GBK" w:hint="eastAsia"/>
          <w:sz w:val="32"/>
          <w:szCs w:val="32"/>
        </w:rPr>
        <w:t>符合条件的予以登记备案。未登记备案的（资格条件或选拔任用程序不符合要求），其选拔任用无效。</w:t>
      </w:r>
    </w:p>
    <w:p w:rsidR="007B411C" w:rsidRPr="00C62646" w:rsidRDefault="00473A2E" w:rsidP="00A7380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C62646">
        <w:rPr>
          <w:rFonts w:ascii="方正黑体_GBK" w:eastAsia="方正黑体_GBK" w:hint="eastAsia"/>
          <w:sz w:val="32"/>
          <w:szCs w:val="32"/>
        </w:rPr>
        <w:t>二、严格执行干部人事制度规定，规范中层干部选任程序</w:t>
      </w:r>
    </w:p>
    <w:p w:rsidR="007B411C" w:rsidRPr="00C62646" w:rsidRDefault="00473A2E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62646">
        <w:rPr>
          <w:rFonts w:ascii="方正仿宋_GBK" w:eastAsia="方正仿宋_GBK" w:hint="eastAsia"/>
          <w:sz w:val="32"/>
          <w:szCs w:val="32"/>
        </w:rPr>
        <w:t>学校中层干部是关系教育教学质量提高的重要群体，是校级干部的后备力量，其选拔任用必须执行干部人事制度的有关规定，严格标准、规范程序。</w:t>
      </w:r>
    </w:p>
    <w:p w:rsidR="007B411C" w:rsidRPr="00C62646" w:rsidRDefault="00473A2E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62646">
        <w:rPr>
          <w:rFonts w:ascii="方正仿宋_GBK" w:eastAsia="方正仿宋_GBK" w:hint="eastAsia"/>
          <w:sz w:val="32"/>
          <w:szCs w:val="32"/>
        </w:rPr>
        <w:t>各学校选拔任用中层干部，要严格按照《党政领导干部选拔任用工作条例》《中小学校领导人员管理暂行</w:t>
      </w:r>
      <w:r w:rsidR="00D96560">
        <w:rPr>
          <w:rFonts w:ascii="方正仿宋_GBK" w:eastAsia="方正仿宋_GBK" w:hint="eastAsia"/>
          <w:sz w:val="32"/>
          <w:szCs w:val="32"/>
        </w:rPr>
        <w:t>办法</w:t>
      </w:r>
      <w:r w:rsidRPr="00C62646">
        <w:rPr>
          <w:rFonts w:ascii="方正仿宋_GBK" w:eastAsia="方正仿宋_GBK" w:hint="eastAsia"/>
          <w:sz w:val="32"/>
          <w:szCs w:val="32"/>
        </w:rPr>
        <w:t>》的有关要求和《重庆市开州区学校内部机构设置和中层干部选拔任用实施办法（试行）》（开州教工委〔2016〕69号）规定的中层机构设置及干部职数、中层干部任用资格条件、中层干部选拔任用程序进行。对选拔任用的中层干部，实行定期轮岗交流，确保干部队伍活力。</w:t>
      </w:r>
    </w:p>
    <w:p w:rsidR="007B411C" w:rsidRPr="00C62646" w:rsidRDefault="00473A2E" w:rsidP="00A7380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C62646">
        <w:rPr>
          <w:rFonts w:ascii="方正黑体_GBK" w:eastAsia="方正黑体_GBK" w:hint="eastAsia"/>
          <w:sz w:val="32"/>
          <w:szCs w:val="32"/>
        </w:rPr>
        <w:t>三、重视学校中层干部队伍结构，加强后备干</w:t>
      </w:r>
      <w:r w:rsidR="004A6992">
        <w:rPr>
          <w:rFonts w:ascii="方正黑体_GBK" w:eastAsia="方正黑体_GBK" w:hint="eastAsia"/>
          <w:sz w:val="32"/>
          <w:szCs w:val="32"/>
        </w:rPr>
        <w:t>部</w:t>
      </w:r>
      <w:r w:rsidRPr="00C62646">
        <w:rPr>
          <w:rFonts w:ascii="方正黑体_GBK" w:eastAsia="方正黑体_GBK" w:hint="eastAsia"/>
          <w:sz w:val="32"/>
          <w:szCs w:val="32"/>
        </w:rPr>
        <w:t>队伍建设</w:t>
      </w:r>
    </w:p>
    <w:p w:rsidR="007B411C" w:rsidRPr="00C62646" w:rsidRDefault="00473A2E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62646">
        <w:rPr>
          <w:rFonts w:ascii="方正仿宋_GBK" w:eastAsia="方正仿宋_GBK" w:hint="eastAsia"/>
          <w:sz w:val="32"/>
          <w:szCs w:val="32"/>
        </w:rPr>
        <w:t>各学校要高度重视中层干部队伍结构，包括年龄结构、学历</w:t>
      </w:r>
      <w:r w:rsidRPr="00C62646">
        <w:rPr>
          <w:rFonts w:ascii="方正仿宋_GBK" w:eastAsia="方正仿宋_GBK" w:hint="eastAsia"/>
          <w:sz w:val="32"/>
          <w:szCs w:val="32"/>
        </w:rPr>
        <w:lastRenderedPageBreak/>
        <w:t>结构、知识结构、经历结构、职称结构等，要重视对女干部、党外干部的培养和选拔，切实加强后备干部队伍建设。要配齐配强从事教育教学管理、学生德育、安全稳定工作的中层干部；大力培养选拔优秀年轻干部。</w:t>
      </w:r>
    </w:p>
    <w:p w:rsidR="007B411C" w:rsidRPr="00C62646" w:rsidRDefault="00473A2E" w:rsidP="00A7380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C62646">
        <w:rPr>
          <w:rFonts w:ascii="方正黑体_GBK" w:eastAsia="方正黑体_GBK" w:hint="eastAsia"/>
          <w:sz w:val="32"/>
          <w:szCs w:val="32"/>
        </w:rPr>
        <w:t>四、加强干部选任工作过程监督，严肃干部人事工作纪律</w:t>
      </w:r>
    </w:p>
    <w:p w:rsidR="007B411C" w:rsidRPr="00C62646" w:rsidRDefault="0048254F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加强干部选拔任用工作全程监督</w:t>
      </w:r>
      <w:r w:rsidR="00925A9D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严格落实干部选拔任用全程纪实、</w:t>
      </w:r>
      <w:r w:rsidR="00473A2E" w:rsidRPr="00C62646">
        <w:rPr>
          <w:rFonts w:ascii="方正仿宋_GBK" w:eastAsia="方正仿宋_GBK" w:hint="eastAsia"/>
          <w:sz w:val="32"/>
          <w:szCs w:val="32"/>
        </w:rPr>
        <w:t>事前请示、任后备</w:t>
      </w:r>
      <w:r w:rsidR="001A4F18">
        <w:rPr>
          <w:rFonts w:ascii="方正仿宋_GBK" w:eastAsia="方正仿宋_GBK" w:hint="eastAsia"/>
          <w:sz w:val="32"/>
          <w:szCs w:val="32"/>
        </w:rPr>
        <w:t>案、专项检查、离任检查、“带病提拔”问题倒查等制度。对违反组织人事</w:t>
      </w:r>
      <w:r w:rsidR="00473A2E" w:rsidRPr="00C62646">
        <w:rPr>
          <w:rFonts w:ascii="方正仿宋_GBK" w:eastAsia="方正仿宋_GBK" w:hint="eastAsia"/>
          <w:sz w:val="32"/>
          <w:szCs w:val="32"/>
        </w:rPr>
        <w:t>纪律的行为，按照有关规定对学校主要领导成员、有关领导成员以及其他直接责任人作出组织处理或者纪律处分。</w:t>
      </w:r>
    </w:p>
    <w:p w:rsidR="007B411C" w:rsidRPr="00C62646" w:rsidRDefault="00473A2E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62646">
        <w:rPr>
          <w:rFonts w:ascii="方正仿宋_GBK" w:eastAsia="方正仿宋_GBK" w:hint="eastAsia"/>
          <w:sz w:val="32"/>
          <w:szCs w:val="32"/>
        </w:rPr>
        <w:t>实行干部选拔任用工作责任追究制度</w:t>
      </w:r>
      <w:r w:rsidR="00925A9D">
        <w:rPr>
          <w:rFonts w:ascii="方正仿宋_GBK" w:eastAsia="方正仿宋_GBK" w:hint="eastAsia"/>
          <w:sz w:val="32"/>
          <w:szCs w:val="32"/>
        </w:rPr>
        <w:t>，</w:t>
      </w:r>
      <w:r w:rsidRPr="00C62646">
        <w:rPr>
          <w:rFonts w:ascii="方正仿宋_GBK" w:eastAsia="方正仿宋_GBK" w:hint="eastAsia"/>
          <w:sz w:val="32"/>
          <w:szCs w:val="32"/>
        </w:rPr>
        <w:t>凡用人失察失误造成严重后果的，本单位用人上的不正之风严重、干部群众反映强烈以及对违反组织人事纪律的行为查处不力的，根据具体情况，追究单位主要领导成员、有关领导成员，以及其他直接责任人的责任。</w:t>
      </w:r>
    </w:p>
    <w:p w:rsidR="00C62646" w:rsidRDefault="00473A2E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62646">
        <w:rPr>
          <w:rFonts w:ascii="方正仿宋_GBK" w:eastAsia="方正仿宋_GBK" w:hint="eastAsia"/>
          <w:sz w:val="32"/>
          <w:szCs w:val="32"/>
        </w:rPr>
        <w:t>各学校要严格落实《党政领导干部选拔任用工作条例》规定的干部选拔任用“十不准”纪律要求，营造风清气正的选人用人环境。</w:t>
      </w:r>
      <w:bookmarkStart w:id="0" w:name="_GoBack"/>
      <w:bookmarkEnd w:id="0"/>
    </w:p>
    <w:p w:rsidR="00C62646" w:rsidRDefault="00C62646" w:rsidP="009456D3">
      <w:pPr>
        <w:spacing w:line="500" w:lineRule="exact"/>
        <w:rPr>
          <w:rFonts w:ascii="方正仿宋_GBK" w:eastAsia="方正仿宋_GBK"/>
          <w:sz w:val="32"/>
          <w:szCs w:val="32"/>
        </w:rPr>
      </w:pPr>
    </w:p>
    <w:p w:rsidR="009456D3" w:rsidRPr="009456D3" w:rsidRDefault="009456D3" w:rsidP="009456D3">
      <w:pPr>
        <w:spacing w:line="500" w:lineRule="exact"/>
        <w:rPr>
          <w:rFonts w:ascii="方正仿宋_GBK" w:eastAsia="方正仿宋_GBK"/>
          <w:sz w:val="32"/>
          <w:szCs w:val="32"/>
        </w:rPr>
      </w:pPr>
    </w:p>
    <w:p w:rsidR="00C62646" w:rsidRDefault="00C62646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</w:t>
      </w:r>
      <w:r w:rsidRPr="00C62646">
        <w:rPr>
          <w:rFonts w:ascii="方正仿宋_GBK" w:eastAsia="方正仿宋_GBK" w:hint="eastAsia"/>
          <w:sz w:val="32"/>
          <w:szCs w:val="32"/>
        </w:rPr>
        <w:t>中</w:t>
      </w:r>
      <w:r w:rsidR="00473A2E" w:rsidRPr="00C62646">
        <w:rPr>
          <w:rFonts w:ascii="方正仿宋_GBK" w:eastAsia="方正仿宋_GBK" w:hint="eastAsia"/>
          <w:sz w:val="32"/>
          <w:szCs w:val="32"/>
        </w:rPr>
        <w:t>共重庆市开州区委教育工作委员会</w:t>
      </w:r>
    </w:p>
    <w:p w:rsidR="007B411C" w:rsidRDefault="00C62646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</w:t>
      </w:r>
      <w:r w:rsidR="00473A2E" w:rsidRPr="00C62646">
        <w:rPr>
          <w:rFonts w:ascii="方正仿宋_GBK" w:eastAsia="方正仿宋_GBK" w:hint="eastAsia"/>
          <w:sz w:val="32"/>
          <w:szCs w:val="32"/>
        </w:rPr>
        <w:t>2020年10月19日</w:t>
      </w: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2A0A85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2A0A85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2A0A85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EA7D51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2A0A85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A0A85" w:rsidRDefault="002A0A85" w:rsidP="002A0A85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D51" w:rsidRDefault="00EA7D51" w:rsidP="00A7380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73808" w:rsidRDefault="00A73808" w:rsidP="00567FDA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67FDA" w:rsidRDefault="00567FDA" w:rsidP="00567FDA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A73808" w:rsidRPr="00C62646" w:rsidRDefault="00A73808" w:rsidP="00A73808">
      <w:pPr>
        <w:spacing w:line="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B411C" w:rsidRPr="00A73808" w:rsidRDefault="00BC3D84" w:rsidP="00A73808">
      <w:pPr>
        <w:spacing w:line="520" w:lineRule="exact"/>
        <w:ind w:firstLineChars="100" w:firstLine="210"/>
      </w:pPr>
      <w:r>
        <w:pict>
          <v:line id="直线 7" o:spid="_x0000_s2052" style="position:absolute;left:0;text-align:left;z-index:251663360" from=".45pt,29.95pt" to="442.65pt,29.95pt"/>
        </w:pict>
      </w:r>
      <w:r>
        <w:pict>
          <v:line id="_x0000_s2053" style="position:absolute;left:0;text-align:left;z-index:251664384" from=".45pt,2.15pt" to="442.65pt,2.15pt"/>
        </w:pict>
      </w:r>
      <w:r w:rsidR="00A73808">
        <w:rPr>
          <w:rFonts w:ascii="方正仿宋_GBK" w:eastAsia="方正仿宋_GBK" w:hint="eastAsia"/>
          <w:sz w:val="28"/>
          <w:szCs w:val="28"/>
        </w:rPr>
        <w:t>重庆市开州区教育委员会办公室           2020年10月19日印发</w:t>
      </w:r>
    </w:p>
    <w:sectPr w:rsidR="007B411C" w:rsidRPr="00A73808" w:rsidSect="002A0A85">
      <w:footerReference w:type="even" r:id="rId7"/>
      <w:footerReference w:type="default" r:id="rId8"/>
      <w:pgSz w:w="11906" w:h="16838" w:code="9"/>
      <w:pgMar w:top="1814" w:right="1531" w:bottom="1814" w:left="1531" w:header="851" w:footer="1418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CB" w:rsidRDefault="001B17CB" w:rsidP="007B411C">
      <w:r>
        <w:separator/>
      </w:r>
    </w:p>
  </w:endnote>
  <w:endnote w:type="continuationSeparator" w:id="1">
    <w:p w:rsidR="001B17CB" w:rsidRDefault="001B17CB" w:rsidP="007B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1751"/>
      <w:docPartObj>
        <w:docPartGallery w:val="Page Numbers (Bottom of Page)"/>
        <w:docPartUnique/>
      </w:docPartObj>
    </w:sdtPr>
    <w:sdtContent>
      <w:p w:rsidR="002A0A85" w:rsidRDefault="00BC3D84">
        <w:pPr>
          <w:pStyle w:val="a3"/>
        </w:pPr>
        <w:r w:rsidRPr="002A0A85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2A0A85" w:rsidRPr="002A0A85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2A0A85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D96560" w:rsidRPr="00D96560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D96560">
          <w:rPr>
            <w:rFonts w:ascii="方正仿宋_GBK" w:eastAsia="方正仿宋_GBK"/>
            <w:noProof/>
            <w:sz w:val="28"/>
            <w:szCs w:val="28"/>
          </w:rPr>
          <w:t xml:space="preserve"> 2 -</w:t>
        </w:r>
        <w:r w:rsidRPr="002A0A85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1754"/>
      <w:docPartObj>
        <w:docPartGallery w:val="Page Numbers (Bottom of Page)"/>
        <w:docPartUnique/>
      </w:docPartObj>
    </w:sdtPr>
    <w:sdtContent>
      <w:p w:rsidR="002A0A85" w:rsidRDefault="00BC3D84">
        <w:pPr>
          <w:pStyle w:val="a3"/>
          <w:jc w:val="right"/>
        </w:pPr>
        <w:r w:rsidRPr="002A0A85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2A0A85" w:rsidRPr="002A0A85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2A0A85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D96560" w:rsidRPr="00D96560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D96560"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 w:rsidRPr="002A0A85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CB" w:rsidRDefault="001B17CB" w:rsidP="007B411C">
      <w:r>
        <w:separator/>
      </w:r>
    </w:p>
  </w:footnote>
  <w:footnote w:type="continuationSeparator" w:id="1">
    <w:p w:rsidR="001B17CB" w:rsidRDefault="001B17CB" w:rsidP="007B4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1945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802AEA"/>
    <w:rsid w:val="00012112"/>
    <w:rsid w:val="000258C3"/>
    <w:rsid w:val="000816DC"/>
    <w:rsid w:val="000F24CE"/>
    <w:rsid w:val="001062C9"/>
    <w:rsid w:val="00122698"/>
    <w:rsid w:val="00190259"/>
    <w:rsid w:val="001A4F18"/>
    <w:rsid w:val="001A5208"/>
    <w:rsid w:val="001B0869"/>
    <w:rsid w:val="001B17CB"/>
    <w:rsid w:val="001D70FE"/>
    <w:rsid w:val="0023653F"/>
    <w:rsid w:val="00270671"/>
    <w:rsid w:val="00284AE9"/>
    <w:rsid w:val="002A0A85"/>
    <w:rsid w:val="00441C36"/>
    <w:rsid w:val="00473A2E"/>
    <w:rsid w:val="0048254F"/>
    <w:rsid w:val="004A6992"/>
    <w:rsid w:val="005055F2"/>
    <w:rsid w:val="00506982"/>
    <w:rsid w:val="00567FDA"/>
    <w:rsid w:val="00714B6C"/>
    <w:rsid w:val="007B411C"/>
    <w:rsid w:val="007E0387"/>
    <w:rsid w:val="00925A9D"/>
    <w:rsid w:val="009456D3"/>
    <w:rsid w:val="00A0371A"/>
    <w:rsid w:val="00A15634"/>
    <w:rsid w:val="00A73808"/>
    <w:rsid w:val="00B43DF8"/>
    <w:rsid w:val="00BC336A"/>
    <w:rsid w:val="00BC3D84"/>
    <w:rsid w:val="00BD0B8B"/>
    <w:rsid w:val="00C62646"/>
    <w:rsid w:val="00CD4E98"/>
    <w:rsid w:val="00D661A0"/>
    <w:rsid w:val="00D96560"/>
    <w:rsid w:val="00E30489"/>
    <w:rsid w:val="00E95BC9"/>
    <w:rsid w:val="00EA7D51"/>
    <w:rsid w:val="00F52227"/>
    <w:rsid w:val="03AF7AA7"/>
    <w:rsid w:val="06945A00"/>
    <w:rsid w:val="09290A35"/>
    <w:rsid w:val="0C9D52F3"/>
    <w:rsid w:val="0CF00075"/>
    <w:rsid w:val="119C4803"/>
    <w:rsid w:val="13D413E3"/>
    <w:rsid w:val="13EE0B8C"/>
    <w:rsid w:val="25FE1A8F"/>
    <w:rsid w:val="362C288D"/>
    <w:rsid w:val="4D506574"/>
    <w:rsid w:val="51081016"/>
    <w:rsid w:val="55802AEA"/>
    <w:rsid w:val="69096F35"/>
    <w:rsid w:val="69895D6E"/>
    <w:rsid w:val="6B6E2A4E"/>
    <w:rsid w:val="6E653577"/>
    <w:rsid w:val="6E7E1792"/>
    <w:rsid w:val="74F6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1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B411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B41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B41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B41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7B411C"/>
    <w:rPr>
      <w:color w:val="800080"/>
      <w:u w:val="none"/>
    </w:rPr>
  </w:style>
  <w:style w:type="character" w:styleId="a7">
    <w:name w:val="Hyperlink"/>
    <w:basedOn w:val="a0"/>
    <w:qFormat/>
    <w:rsid w:val="007B411C"/>
    <w:rPr>
      <w:color w:val="0000FF"/>
      <w:u w:val="none"/>
    </w:rPr>
  </w:style>
  <w:style w:type="character" w:customStyle="1" w:styleId="hover21">
    <w:name w:val="hover21"/>
    <w:basedOn w:val="a0"/>
    <w:qFormat/>
    <w:rsid w:val="007B411C"/>
    <w:rPr>
      <w:color w:val="557EE7"/>
    </w:rPr>
  </w:style>
  <w:style w:type="paragraph" w:styleId="a8">
    <w:name w:val="Date"/>
    <w:basedOn w:val="a"/>
    <w:next w:val="a"/>
    <w:link w:val="Char0"/>
    <w:rsid w:val="00A73808"/>
    <w:pPr>
      <w:ind w:leftChars="2500" w:left="100"/>
    </w:pPr>
  </w:style>
  <w:style w:type="character" w:customStyle="1" w:styleId="Char0">
    <w:name w:val="日期 Char"/>
    <w:basedOn w:val="a0"/>
    <w:link w:val="a8"/>
    <w:rsid w:val="00A7380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2A0A8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198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28</cp:revision>
  <dcterms:created xsi:type="dcterms:W3CDTF">2020-10-16T00:19:00Z</dcterms:created>
  <dcterms:modified xsi:type="dcterms:W3CDTF">2020-10-21T01:21:00Z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