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532" w:rsidRDefault="00C15532" w:rsidP="00C15532">
      <w:pPr>
        <w:overflowPunct w:val="0"/>
        <w:spacing w:line="600" w:lineRule="exact"/>
        <w:ind w:firstLine="640"/>
      </w:pPr>
    </w:p>
    <w:p w:rsidR="00C15532" w:rsidRDefault="00C15532" w:rsidP="00C15532">
      <w:pPr>
        <w:overflowPunct w:val="0"/>
        <w:spacing w:line="600" w:lineRule="exact"/>
        <w:ind w:firstLine="640"/>
      </w:pPr>
    </w:p>
    <w:p w:rsidR="00C15532" w:rsidRDefault="00C15532" w:rsidP="00C15532">
      <w:pPr>
        <w:overflowPunct w:val="0"/>
        <w:spacing w:line="600" w:lineRule="exact"/>
        <w:ind w:firstLine="640"/>
      </w:pPr>
    </w:p>
    <w:p w:rsidR="00C15532" w:rsidRDefault="00C15532" w:rsidP="00C15532">
      <w:pPr>
        <w:overflowPunct w:val="0"/>
        <w:spacing w:line="600" w:lineRule="exact"/>
        <w:ind w:firstLine="640"/>
      </w:pPr>
    </w:p>
    <w:p w:rsidR="00C15532" w:rsidRPr="00C15532" w:rsidRDefault="00C15532" w:rsidP="00C15532">
      <w:pPr>
        <w:tabs>
          <w:tab w:val="left" w:pos="360"/>
          <w:tab w:val="left" w:pos="8460"/>
        </w:tabs>
        <w:overflowPunct w:val="0"/>
        <w:spacing w:line="1220" w:lineRule="exact"/>
        <w:jc w:val="center"/>
        <w:rPr>
          <w:rFonts w:eastAsia="方正小标宋_GBK"/>
          <w:b/>
          <w:bCs/>
          <w:color w:val="FF0000"/>
          <w:w w:val="50"/>
          <w:sz w:val="120"/>
          <w:szCs w:val="120"/>
        </w:rPr>
      </w:pPr>
      <w:r w:rsidRPr="00C15532">
        <w:rPr>
          <w:rFonts w:eastAsia="方正小标宋_GBK"/>
          <w:b/>
          <w:bCs/>
          <w:color w:val="FF0000"/>
          <w:w w:val="50"/>
          <w:sz w:val="120"/>
          <w:szCs w:val="120"/>
        </w:rPr>
        <w:t>重庆市开州区</w:t>
      </w:r>
      <w:r w:rsidRPr="00C15532">
        <w:rPr>
          <w:rFonts w:eastAsia="方正小标宋_GBK" w:hint="eastAsia"/>
          <w:b/>
          <w:bCs/>
          <w:color w:val="FF0000"/>
          <w:w w:val="50"/>
          <w:sz w:val="120"/>
          <w:szCs w:val="120"/>
        </w:rPr>
        <w:t>学生资助管理中心</w:t>
      </w:r>
    </w:p>
    <w:p w:rsidR="00C15532" w:rsidRPr="00C15532" w:rsidRDefault="00C15532" w:rsidP="00C15532">
      <w:pPr>
        <w:overflowPunct w:val="0"/>
        <w:spacing w:line="620" w:lineRule="exact"/>
        <w:ind w:firstLine="575"/>
        <w:rPr>
          <w:w w:val="90"/>
        </w:rPr>
      </w:pPr>
    </w:p>
    <w:p w:rsidR="00C15532" w:rsidRPr="007427BF" w:rsidRDefault="00C15532" w:rsidP="00C15532">
      <w:pPr>
        <w:overflowPunct w:val="0"/>
        <w:ind w:rightChars="50" w:right="105" w:firstLineChars="50" w:firstLine="160"/>
        <w:rPr>
          <w:rFonts w:ascii="Times New Roman" w:eastAsia="方正仿宋_GBK" w:hAnsi="Times New Roman" w:cs="Times New Roman"/>
          <w:sz w:val="32"/>
          <w:szCs w:val="32"/>
        </w:rPr>
      </w:pPr>
      <w:r w:rsidRPr="007427BF">
        <w:rPr>
          <w:rFonts w:ascii="Times New Roman" w:eastAsia="方正仿宋_GBK" w:hAnsi="Times New Roman" w:cs="Times New Roman"/>
          <w:sz w:val="32"/>
          <w:szCs w:val="32"/>
        </w:rPr>
        <w:t>开州教</w:t>
      </w:r>
      <w:r>
        <w:rPr>
          <w:rFonts w:ascii="Times New Roman" w:eastAsia="方正仿宋_GBK" w:hAnsi="Times New Roman" w:cs="Times New Roman" w:hint="eastAsia"/>
          <w:sz w:val="32"/>
          <w:szCs w:val="32"/>
        </w:rPr>
        <w:t>财</w:t>
      </w:r>
      <w:r w:rsidRPr="007427BF">
        <w:rPr>
          <w:rFonts w:ascii="Times New Roman" w:eastAsia="方正仿宋_GBK" w:hAnsi="Times New Roman" w:cs="Times New Roman"/>
          <w:sz w:val="32"/>
          <w:szCs w:val="32"/>
        </w:rPr>
        <w:t>〔</w:t>
      </w:r>
      <w:r w:rsidRPr="007427BF">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sidRPr="007427BF">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w:t>
      </w:r>
      <w:r w:rsidRPr="007427BF">
        <w:rPr>
          <w:rFonts w:ascii="Times New Roman" w:eastAsia="方正仿宋_GBK" w:hAnsi="Times New Roman" w:cs="Times New Roman"/>
          <w:sz w:val="32"/>
          <w:szCs w:val="32"/>
        </w:rPr>
        <w:t>号签发人：</w:t>
      </w:r>
      <w:r w:rsidRPr="007427BF">
        <w:rPr>
          <w:rFonts w:ascii="方正楷体_GBK" w:eastAsia="方正楷体_GBK" w:hAnsi="Times New Roman" w:cs="Times New Roman" w:hint="eastAsia"/>
          <w:sz w:val="32"/>
          <w:szCs w:val="32"/>
        </w:rPr>
        <w:t>李晓海</w:t>
      </w:r>
    </w:p>
    <w:p w:rsidR="00C15532" w:rsidRDefault="002D2545" w:rsidP="00C15532">
      <w:pPr>
        <w:overflowPunct w:val="0"/>
        <w:spacing w:line="660" w:lineRule="exact"/>
        <w:ind w:firstLine="640"/>
        <w:rPr>
          <w:rFonts w:eastAsia="黑体"/>
        </w:rPr>
      </w:pPr>
      <w:r w:rsidRPr="002D2545">
        <w:rPr>
          <w:noProof/>
        </w:rPr>
        <w:pict>
          <v:line id="直接连接符 9" o:spid="_x0000_s1026" style="position:absolute;left:0;text-align:left;z-index:251662336;visibility:visible;mso-wrap-style:square;mso-wrap-distance-left:9pt;mso-wrap-distance-top:0;mso-wrap-distance-right:9pt;mso-wrap-distance-bottom:0;mso-position-horizontal:center;mso-position-horizontal-relative:margin;mso-position-vertical:absolute;mso-position-vertical-relative:text"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" strokecolor="red" strokeweight="1.75pt">
            <w10:wrap anchorx="margin"/>
          </v:line>
        </w:pict>
      </w:r>
      <w:r w:rsidR="00C15532">
        <w:rPr>
          <w:rFonts w:eastAsia="黑体"/>
        </w:rPr>
        <w:tab/>
      </w:r>
    </w:p>
    <w:p w:rsidR="00977375" w:rsidRDefault="00977375" w:rsidP="00C15532">
      <w:pPr>
        <w:spacing w:line="600" w:lineRule="exact"/>
      </w:pPr>
    </w:p>
    <w:p w:rsidR="00977375" w:rsidRDefault="0068795D" w:rsidP="00C15532">
      <w:pPr>
        <w:pStyle w:val="a3"/>
        <w:spacing w:line="600" w:lineRule="exact"/>
        <w:ind w:firstLineChars="0" w:firstLine="0"/>
        <w:jc w:val="center"/>
        <w:rPr>
          <w:rFonts w:ascii="Times New Roman" w:eastAsia="方正小标宋_GBK" w:hAnsi="Times New Roman" w:cs="Times New Roman"/>
          <w:szCs w:val="32"/>
        </w:rPr>
      </w:pPr>
      <w:r>
        <w:rPr>
          <w:rFonts w:ascii="Times New Roman" w:eastAsia="方正小标宋_GBK" w:hAnsi="Times New Roman" w:cs="Times New Roman"/>
          <w:color w:val="000000"/>
          <w:sz w:val="44"/>
          <w:szCs w:val="44"/>
        </w:rPr>
        <w:t>重庆市开州区</w:t>
      </w:r>
      <w:r w:rsidR="00676A6D" w:rsidRPr="00676A6D">
        <w:rPr>
          <w:rFonts w:ascii="Times New Roman" w:eastAsia="方正小标宋_GBK" w:hAnsi="Times New Roman" w:cs="Times New Roman" w:hint="eastAsia"/>
          <w:color w:val="000000"/>
          <w:sz w:val="44"/>
          <w:szCs w:val="44"/>
        </w:rPr>
        <w:t>学生资助管理中心</w:t>
      </w:r>
    </w:p>
    <w:p w:rsidR="00977375" w:rsidRDefault="0068795D" w:rsidP="00C15532">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年部门预算情况公开的公示</w:t>
      </w:r>
    </w:p>
    <w:p w:rsidR="00C15532" w:rsidRDefault="00C15532" w:rsidP="00C15532">
      <w:pPr>
        <w:spacing w:line="600" w:lineRule="exact"/>
        <w:jc w:val="center"/>
        <w:rPr>
          <w:rFonts w:ascii="Times New Roman" w:eastAsia="方正小标宋_GBK" w:hAnsi="Times New Roman" w:cs="Times New Roman"/>
          <w:sz w:val="44"/>
          <w:szCs w:val="44"/>
        </w:rPr>
      </w:pPr>
    </w:p>
    <w:p w:rsidR="00977375" w:rsidRDefault="0068795D" w:rsidP="00C15532">
      <w:pPr>
        <w:overflowPunct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号）和重庆市开州区财政局《关于批复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sidR="00676A6D">
        <w:rPr>
          <w:rFonts w:ascii="Times New Roman" w:eastAsia="方正仿宋_GBK" w:hAnsi="Times New Roman" w:cs="Times New Roman" w:hint="eastAsia"/>
          <w:sz w:val="32"/>
          <w:szCs w:val="32"/>
        </w:rPr>
        <w:t>区级</w:t>
      </w:r>
      <w:r>
        <w:rPr>
          <w:rFonts w:ascii="Times New Roman" w:eastAsia="方正仿宋_GBK" w:hAnsi="Times New Roman" w:cs="Times New Roman"/>
          <w:sz w:val="32"/>
          <w:szCs w:val="32"/>
        </w:rPr>
        <w:t>部门预算的通知》（开</w:t>
      </w:r>
      <w:r w:rsidR="00676A6D">
        <w:rPr>
          <w:rFonts w:ascii="Times New Roman" w:eastAsia="方正仿宋_GBK" w:hAnsi="Times New Roman" w:cs="Times New Roman" w:hint="eastAsia"/>
          <w:sz w:val="32"/>
          <w:szCs w:val="32"/>
        </w:rPr>
        <w:t>州</w:t>
      </w:r>
      <w:r>
        <w:rPr>
          <w:rFonts w:ascii="Times New Roman" w:eastAsia="方正仿宋_GBK" w:hAnsi="Times New Roman" w:cs="Times New Roman"/>
          <w:sz w:val="32"/>
          <w:szCs w:val="32"/>
        </w:rPr>
        <w:t>财</w:t>
      </w:r>
      <w:r w:rsidR="00676A6D">
        <w:rPr>
          <w:rFonts w:ascii="Times New Roman" w:eastAsia="方正仿宋_GBK" w:hAnsi="Times New Roman" w:cs="Times New Roman" w:hint="eastAsia"/>
          <w:sz w:val="32"/>
          <w:szCs w:val="32"/>
        </w:rPr>
        <w:t>教发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sidR="00676A6D">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sidR="00676A6D"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977375" w:rsidRDefault="00977375">
      <w:pPr>
        <w:jc w:val="center"/>
        <w:rPr>
          <w:rFonts w:ascii="Times New Roman" w:eastAsia="方正黑体_GBK" w:hAnsi="Times New Roman" w:cs="Times New Roman"/>
          <w:sz w:val="32"/>
          <w:szCs w:val="32"/>
        </w:rPr>
      </w:pPr>
    </w:p>
    <w:p w:rsidR="00977375" w:rsidRDefault="00977375">
      <w:pPr>
        <w:jc w:val="center"/>
        <w:rPr>
          <w:rFonts w:ascii="Times New Roman" w:eastAsia="方正黑体_GBK" w:hAnsi="Times New Roman" w:cs="Times New Roman"/>
          <w:sz w:val="32"/>
          <w:szCs w:val="32"/>
        </w:rPr>
      </w:pPr>
    </w:p>
    <w:p w:rsidR="00977375" w:rsidRDefault="0068795D">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977375" w:rsidRDefault="00977375">
      <w:pPr>
        <w:rPr>
          <w:rFonts w:ascii="Times New Roman" w:hAnsi="Times New Roman" w:cs="Times New Roman"/>
        </w:rPr>
      </w:pPr>
    </w:p>
    <w:p w:rsidR="00977375" w:rsidRDefault="0068795D">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977375" w:rsidRDefault="00977375">
      <w:pPr>
        <w:rPr>
          <w:rFonts w:ascii="Times New Roman" w:hAnsi="Times New Roman" w:cs="Times New Roman"/>
        </w:rPr>
      </w:pPr>
    </w:p>
    <w:p w:rsidR="00977375" w:rsidRDefault="0068795D">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977375" w:rsidRDefault="0068795D">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977375" w:rsidRDefault="0068795D">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977375" w:rsidRDefault="0068795D">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经费情况说明</w:t>
      </w:r>
    </w:p>
    <w:p w:rsidR="00977375" w:rsidRDefault="0068795D">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977375" w:rsidRDefault="0068795D">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977375" w:rsidRDefault="00977375">
      <w:pPr>
        <w:rPr>
          <w:rFonts w:ascii="Times New Roman" w:eastAsia="方正仿宋_GBK" w:hAnsi="Times New Roman" w:cs="Times New Roman"/>
          <w:sz w:val="32"/>
          <w:szCs w:val="32"/>
        </w:rPr>
      </w:pPr>
    </w:p>
    <w:p w:rsidR="00977375" w:rsidRDefault="0068795D">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977375" w:rsidRDefault="00977375">
      <w:pPr>
        <w:rPr>
          <w:rFonts w:ascii="Times New Roman" w:hAnsi="Times New Roman" w:cs="Times New Roman"/>
        </w:rPr>
      </w:pPr>
    </w:p>
    <w:p w:rsidR="00977375" w:rsidRDefault="0068795D">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收支预算总表</w:t>
      </w:r>
    </w:p>
    <w:p w:rsidR="00977375" w:rsidRDefault="0068795D">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收入总表</w:t>
      </w:r>
    </w:p>
    <w:p w:rsidR="00977375" w:rsidRDefault="0068795D">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本年支出预算总表</w:t>
      </w:r>
    </w:p>
    <w:p w:rsidR="00977375" w:rsidRDefault="0068795D">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财政拨款收支预算总表</w:t>
      </w:r>
    </w:p>
    <w:p w:rsidR="00977375" w:rsidRPr="00DA30AD" w:rsidRDefault="0068795D">
      <w:pPr>
        <w:rPr>
          <w:rFonts w:ascii="Times New Roman" w:eastAsia="方正仿宋_GBK" w:hAnsi="Times New Roman" w:cs="Times New Roman"/>
          <w:spacing w:val="-12"/>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重庆</w:t>
      </w:r>
      <w:r w:rsidR="00676A6D" w:rsidRPr="00DA30AD">
        <w:rPr>
          <w:rFonts w:ascii="Times New Roman" w:eastAsia="方正仿宋_GBK" w:hAnsi="Times New Roman" w:cs="Times New Roman" w:hint="eastAsia"/>
          <w:spacing w:val="-12"/>
          <w:sz w:val="32"/>
          <w:szCs w:val="32"/>
        </w:rPr>
        <w:t>市开州区学生资助管理中心</w:t>
      </w:r>
      <w:r w:rsidRPr="00DA30AD">
        <w:rPr>
          <w:rFonts w:ascii="Times New Roman" w:eastAsia="方正仿宋_GBK" w:hAnsi="Times New Roman" w:cs="Times New Roman"/>
          <w:spacing w:val="-12"/>
          <w:sz w:val="32"/>
          <w:szCs w:val="32"/>
        </w:rPr>
        <w:t>本年一般公共预算支出预算表</w:t>
      </w:r>
    </w:p>
    <w:p w:rsidR="00977375" w:rsidRPr="00DA30AD" w:rsidRDefault="0068795D">
      <w:pPr>
        <w:rPr>
          <w:rFonts w:ascii="Times New Roman" w:eastAsia="方正仿宋_GBK" w:hAnsi="Times New Roman" w:cs="Times New Roman"/>
          <w:spacing w:val="-12"/>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重庆</w:t>
      </w:r>
      <w:r w:rsidR="00676A6D" w:rsidRPr="00DA30AD">
        <w:rPr>
          <w:rFonts w:ascii="Times New Roman" w:eastAsia="方正仿宋_GBK" w:hAnsi="Times New Roman" w:cs="Times New Roman" w:hint="eastAsia"/>
          <w:spacing w:val="-12"/>
          <w:sz w:val="32"/>
          <w:szCs w:val="32"/>
        </w:rPr>
        <w:t>市开州区学生资助管理中心</w:t>
      </w:r>
      <w:r w:rsidRPr="00DA30AD">
        <w:rPr>
          <w:rFonts w:ascii="Times New Roman" w:eastAsia="方正仿宋_GBK" w:hAnsi="Times New Roman" w:cs="Times New Roman"/>
          <w:spacing w:val="-12"/>
          <w:sz w:val="32"/>
          <w:szCs w:val="32"/>
        </w:rPr>
        <w:t>一般公共预算基本支出预算表</w:t>
      </w:r>
    </w:p>
    <w:p w:rsidR="00977375" w:rsidRDefault="0068795D" w:rsidP="00926678">
      <w:pPr>
        <w:ind w:left="960" w:hangingChars="300" w:hanging="96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一般公共预算</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经费支出预算表</w:t>
      </w:r>
    </w:p>
    <w:p w:rsidR="00977375" w:rsidRPr="00DA30AD" w:rsidRDefault="0068795D">
      <w:pPr>
        <w:rPr>
          <w:rFonts w:ascii="Times New Roman" w:eastAsia="方正仿宋_GBK" w:hAnsi="Times New Roman" w:cs="Times New Roman"/>
          <w:spacing w:val="-12"/>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w:t>
      </w:r>
      <w:r w:rsidR="00676A6D" w:rsidRPr="00DA30AD">
        <w:rPr>
          <w:rFonts w:ascii="Times New Roman" w:eastAsia="方正仿宋_GBK" w:hAnsi="Times New Roman" w:cs="Times New Roman" w:hint="eastAsia"/>
          <w:spacing w:val="-12"/>
          <w:sz w:val="32"/>
          <w:szCs w:val="32"/>
        </w:rPr>
        <w:t>庆市开州区学生资助管理中心</w:t>
      </w:r>
      <w:r w:rsidRPr="00DA30AD">
        <w:rPr>
          <w:rFonts w:ascii="Times New Roman" w:eastAsia="方正仿宋_GBK" w:hAnsi="Times New Roman" w:cs="Times New Roman"/>
          <w:spacing w:val="-12"/>
          <w:sz w:val="32"/>
          <w:szCs w:val="32"/>
        </w:rPr>
        <w:t>政府性基金预算支出预算表</w:t>
      </w:r>
    </w:p>
    <w:p w:rsidR="00977375" w:rsidRPr="00DA30AD" w:rsidRDefault="0068795D">
      <w:pPr>
        <w:rPr>
          <w:rFonts w:ascii="Times New Roman" w:eastAsia="方正仿宋_GBK" w:hAnsi="Times New Roman" w:cs="Times New Roman"/>
          <w:spacing w:val="-12"/>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w:t>
      </w:r>
      <w:r w:rsidR="00676A6D" w:rsidRPr="00DA30AD">
        <w:rPr>
          <w:rFonts w:ascii="Times New Roman" w:eastAsia="方正仿宋_GBK" w:hAnsi="Times New Roman" w:cs="Times New Roman" w:hint="eastAsia"/>
          <w:spacing w:val="-12"/>
          <w:sz w:val="32"/>
          <w:szCs w:val="32"/>
        </w:rPr>
        <w:t>庆市开州区学生资助管理中心</w:t>
      </w:r>
      <w:r w:rsidRPr="00DA30AD">
        <w:rPr>
          <w:rFonts w:ascii="Times New Roman" w:eastAsia="方正仿宋_GBK" w:hAnsi="Times New Roman" w:cs="Times New Roman"/>
          <w:spacing w:val="-12"/>
          <w:sz w:val="32"/>
          <w:szCs w:val="32"/>
        </w:rPr>
        <w:t>国有资本经营预算支出预算表</w:t>
      </w:r>
    </w:p>
    <w:p w:rsidR="00977375" w:rsidRDefault="0068795D">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sidR="00676A6D"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项目支出表</w:t>
      </w:r>
    </w:p>
    <w:p w:rsidR="00977375" w:rsidRDefault="0068795D">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sidR="00676A6D"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项目绩效目标表</w:t>
      </w:r>
    </w:p>
    <w:p w:rsidR="00E61D50" w:rsidRPr="00C93910" w:rsidRDefault="00E61D50" w:rsidP="00E61D50"/>
    <w:p w:rsidR="00977375" w:rsidRDefault="00E61D50">
      <w:pPr>
        <w:rPr>
          <w:rFonts w:ascii="Times New Roman" w:hAnsi="Times New Roman" w:cs="Times New Roman"/>
        </w:rPr>
      </w:pPr>
      <w:r>
        <w:rPr>
          <w:rFonts w:eastAsia="方正仿宋_GBK"/>
          <w:b/>
          <w:bCs/>
          <w:sz w:val="32"/>
          <w:szCs w:val="32"/>
        </w:rPr>
        <w:t>注：上述表格详见附表《</w:t>
      </w:r>
      <w:r w:rsidRPr="00E61D50">
        <w:rPr>
          <w:rFonts w:eastAsia="方正仿宋_GBK" w:hint="eastAsia"/>
          <w:b/>
          <w:bCs/>
          <w:sz w:val="32"/>
          <w:szCs w:val="32"/>
        </w:rPr>
        <w:t>重庆市开州区学生资助管理中心</w:t>
      </w:r>
      <w:r w:rsidRPr="00C93910">
        <w:rPr>
          <w:rFonts w:eastAsia="方正仿宋_GBK"/>
          <w:b/>
          <w:bCs/>
          <w:sz w:val="32"/>
          <w:szCs w:val="32"/>
        </w:rPr>
        <w:t>2</w:t>
      </w:r>
      <w:r>
        <w:rPr>
          <w:rFonts w:eastAsia="方正仿宋_GBK"/>
          <w:b/>
          <w:bCs/>
          <w:sz w:val="32"/>
          <w:szCs w:val="32"/>
        </w:rPr>
        <w:t>026</w:t>
      </w:r>
      <w:r>
        <w:rPr>
          <w:rFonts w:eastAsia="方正仿宋_GBK"/>
          <w:b/>
          <w:bCs/>
          <w:sz w:val="32"/>
          <w:szCs w:val="32"/>
        </w:rPr>
        <w:t>年部门预算公开报表》。</w:t>
      </w:r>
    </w:p>
    <w:p w:rsidR="00977375" w:rsidRDefault="0068795D">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977375" w:rsidRDefault="00977375">
      <w:pPr>
        <w:spacing w:line="600" w:lineRule="exact"/>
        <w:ind w:firstLineChars="200" w:firstLine="880"/>
        <w:jc w:val="center"/>
        <w:rPr>
          <w:rFonts w:ascii="Times New Roman" w:eastAsia="华文中宋" w:hAnsi="Times New Roman" w:cs="Times New Roman"/>
          <w:sz w:val="44"/>
          <w:szCs w:val="44"/>
        </w:rPr>
      </w:pPr>
    </w:p>
    <w:p w:rsidR="00977375" w:rsidRDefault="0068795D">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676A6D" w:rsidRPr="00AD2855" w:rsidRDefault="00676A6D" w:rsidP="00926678">
      <w:pPr>
        <w:spacing w:line="600" w:lineRule="exact"/>
        <w:ind w:firstLineChars="200" w:firstLine="640"/>
        <w:rPr>
          <w:rFonts w:eastAsia="方正楷体_GBK"/>
          <w:sz w:val="32"/>
        </w:rPr>
      </w:pPr>
      <w:r w:rsidRPr="00AD2855">
        <w:rPr>
          <w:rFonts w:eastAsia="方正楷体_GBK"/>
          <w:sz w:val="32"/>
        </w:rPr>
        <w:t>（一）职能职责</w:t>
      </w:r>
    </w:p>
    <w:p w:rsidR="00676A6D" w:rsidRPr="00AD2855" w:rsidRDefault="00676A6D" w:rsidP="00926678">
      <w:pPr>
        <w:pStyle w:val="a7"/>
        <w:tabs>
          <w:tab w:val="center" w:pos="4153"/>
          <w:tab w:val="left" w:pos="7275"/>
        </w:tabs>
        <w:spacing w:line="600" w:lineRule="exact"/>
        <w:ind w:firstLine="640"/>
        <w:rPr>
          <w:rFonts w:ascii="Times New Roman" w:eastAsia="方正仿宋_GBK" w:hAnsi="Times New Roman"/>
          <w:sz w:val="32"/>
          <w:szCs w:val="24"/>
        </w:rPr>
      </w:pPr>
      <w:r w:rsidRPr="00AD2855">
        <w:rPr>
          <w:rFonts w:ascii="Times New Roman" w:eastAsia="方正仿宋_GBK" w:hAnsi="Times New Roman"/>
          <w:sz w:val="32"/>
          <w:szCs w:val="24"/>
        </w:rPr>
        <w:t xml:space="preserve">1. </w:t>
      </w:r>
      <w:r w:rsidRPr="00AD2855">
        <w:rPr>
          <w:rFonts w:ascii="Times New Roman" w:eastAsia="方正仿宋_GBK" w:hAnsi="Times New Roman"/>
          <w:sz w:val="32"/>
          <w:szCs w:val="24"/>
        </w:rPr>
        <w:t>承担生源地信用助学贷款管理事务。办理生源地信用助学贷款的申请、初审等事务；协助经办银行催还贷款；负责向市级学生资助管理中心和经办银行及时报送贷款学生的有关信息。</w:t>
      </w:r>
    </w:p>
    <w:p w:rsidR="00676A6D" w:rsidRPr="00AD2855" w:rsidRDefault="00676A6D" w:rsidP="00926678">
      <w:pPr>
        <w:pStyle w:val="a7"/>
        <w:tabs>
          <w:tab w:val="center" w:pos="4153"/>
          <w:tab w:val="left" w:pos="7275"/>
        </w:tabs>
        <w:spacing w:line="600" w:lineRule="exact"/>
        <w:ind w:firstLine="640"/>
        <w:rPr>
          <w:rFonts w:ascii="Times New Roman" w:eastAsia="方正仿宋_GBK" w:hAnsi="Times New Roman"/>
          <w:sz w:val="32"/>
          <w:szCs w:val="24"/>
        </w:rPr>
      </w:pPr>
      <w:r w:rsidRPr="00AD2855">
        <w:rPr>
          <w:rFonts w:ascii="Times New Roman" w:eastAsia="方正仿宋_GBK" w:hAnsi="Times New Roman"/>
          <w:sz w:val="32"/>
          <w:szCs w:val="24"/>
        </w:rPr>
        <w:t xml:space="preserve">2. </w:t>
      </w:r>
      <w:r w:rsidRPr="00AD2855">
        <w:rPr>
          <w:rFonts w:ascii="Times New Roman" w:eastAsia="方正仿宋_GBK" w:hAnsi="Times New Roman"/>
          <w:sz w:val="32"/>
          <w:szCs w:val="24"/>
        </w:rPr>
        <w:t>承担学前教育保教费和生活费资助事务性工作。</w:t>
      </w:r>
    </w:p>
    <w:p w:rsidR="00676A6D" w:rsidRPr="00AD2855" w:rsidRDefault="00676A6D" w:rsidP="00926678">
      <w:pPr>
        <w:pStyle w:val="a7"/>
        <w:tabs>
          <w:tab w:val="center" w:pos="4153"/>
          <w:tab w:val="left" w:pos="7275"/>
        </w:tabs>
        <w:spacing w:line="600" w:lineRule="exact"/>
        <w:ind w:firstLine="640"/>
        <w:rPr>
          <w:rFonts w:ascii="Times New Roman" w:eastAsia="方正仿宋_GBK" w:hAnsi="Times New Roman"/>
          <w:sz w:val="32"/>
          <w:szCs w:val="24"/>
        </w:rPr>
      </w:pPr>
      <w:r w:rsidRPr="00AD2855">
        <w:rPr>
          <w:rFonts w:ascii="Times New Roman" w:eastAsia="方正仿宋_GBK" w:hAnsi="Times New Roman"/>
          <w:sz w:val="32"/>
          <w:szCs w:val="24"/>
        </w:rPr>
        <w:t xml:space="preserve">3. </w:t>
      </w:r>
      <w:r w:rsidRPr="00AD2855">
        <w:rPr>
          <w:rFonts w:ascii="Times New Roman" w:eastAsia="方正仿宋_GBK" w:hAnsi="Times New Roman"/>
          <w:sz w:val="32"/>
          <w:szCs w:val="24"/>
        </w:rPr>
        <w:t>承担义务教育阶段家庭经济困难学生生活费资助事务性工作。</w:t>
      </w:r>
    </w:p>
    <w:p w:rsidR="00676A6D" w:rsidRPr="00AD2855" w:rsidRDefault="00676A6D" w:rsidP="00926678">
      <w:pPr>
        <w:pStyle w:val="a7"/>
        <w:tabs>
          <w:tab w:val="center" w:pos="4153"/>
          <w:tab w:val="left" w:pos="7275"/>
        </w:tabs>
        <w:spacing w:line="600" w:lineRule="exact"/>
        <w:ind w:firstLine="640"/>
        <w:rPr>
          <w:rFonts w:ascii="Times New Roman" w:eastAsia="方正仿宋_GBK" w:hAnsi="Times New Roman"/>
          <w:sz w:val="32"/>
          <w:szCs w:val="24"/>
        </w:rPr>
      </w:pPr>
      <w:r w:rsidRPr="00AD2855">
        <w:rPr>
          <w:rFonts w:ascii="Times New Roman" w:eastAsia="方正仿宋_GBK" w:hAnsi="Times New Roman"/>
          <w:sz w:val="32"/>
          <w:szCs w:val="24"/>
        </w:rPr>
        <w:t xml:space="preserve">4. </w:t>
      </w:r>
      <w:r w:rsidRPr="00AD2855">
        <w:rPr>
          <w:rFonts w:ascii="Times New Roman" w:eastAsia="方正仿宋_GBK" w:hAnsi="Times New Roman"/>
          <w:sz w:val="32"/>
          <w:szCs w:val="24"/>
        </w:rPr>
        <w:t>承担普通高中教育、中等职业教育学生资助事务性工作。</w:t>
      </w:r>
    </w:p>
    <w:p w:rsidR="00676A6D" w:rsidRPr="00AD2855" w:rsidRDefault="00676A6D" w:rsidP="00926678">
      <w:pPr>
        <w:pStyle w:val="a7"/>
        <w:tabs>
          <w:tab w:val="center" w:pos="4153"/>
          <w:tab w:val="left" w:pos="7275"/>
        </w:tabs>
        <w:spacing w:line="600" w:lineRule="exact"/>
        <w:ind w:firstLine="640"/>
        <w:rPr>
          <w:rFonts w:ascii="Times New Roman" w:eastAsia="方正仿宋_GBK" w:hAnsi="Times New Roman"/>
          <w:sz w:val="32"/>
          <w:szCs w:val="24"/>
        </w:rPr>
      </w:pPr>
      <w:r w:rsidRPr="00AD2855">
        <w:rPr>
          <w:rFonts w:ascii="Times New Roman" w:eastAsia="方正仿宋_GBK" w:hAnsi="Times New Roman"/>
          <w:sz w:val="32"/>
          <w:szCs w:val="24"/>
        </w:rPr>
        <w:t xml:space="preserve">5. </w:t>
      </w:r>
      <w:r w:rsidRPr="00AD2855">
        <w:rPr>
          <w:rFonts w:ascii="Times New Roman" w:eastAsia="方正仿宋_GBK" w:hAnsi="Times New Roman"/>
          <w:sz w:val="32"/>
          <w:szCs w:val="24"/>
        </w:rPr>
        <w:t>承担特困家庭学生大病医疗救助事务性工作。</w:t>
      </w:r>
    </w:p>
    <w:p w:rsidR="00676A6D" w:rsidRPr="00AD2855" w:rsidRDefault="00676A6D" w:rsidP="00926678">
      <w:pPr>
        <w:pStyle w:val="a7"/>
        <w:tabs>
          <w:tab w:val="center" w:pos="4153"/>
          <w:tab w:val="left" w:pos="7275"/>
        </w:tabs>
        <w:spacing w:line="600" w:lineRule="exact"/>
        <w:ind w:firstLine="640"/>
        <w:rPr>
          <w:rFonts w:ascii="Times New Roman" w:eastAsia="方正仿宋_GBK" w:hAnsi="Times New Roman"/>
          <w:sz w:val="32"/>
          <w:szCs w:val="24"/>
        </w:rPr>
      </w:pPr>
      <w:r w:rsidRPr="00AD2855">
        <w:rPr>
          <w:rFonts w:ascii="Times New Roman" w:eastAsia="方正仿宋_GBK" w:hAnsi="Times New Roman"/>
          <w:sz w:val="32"/>
          <w:szCs w:val="24"/>
        </w:rPr>
        <w:t xml:space="preserve">6. </w:t>
      </w:r>
      <w:r w:rsidRPr="00AD2855">
        <w:rPr>
          <w:rFonts w:ascii="Times New Roman" w:eastAsia="方正仿宋_GBK" w:hAnsi="Times New Roman"/>
          <w:sz w:val="32"/>
          <w:szCs w:val="24"/>
        </w:rPr>
        <w:t>承担特困家庭全日制本专科新生入学资助、开州籍建档立卡贫困家庭全日制本专科学生学费资助事务。</w:t>
      </w:r>
    </w:p>
    <w:p w:rsidR="00676A6D" w:rsidRPr="00AD2855" w:rsidRDefault="00676A6D" w:rsidP="00926678">
      <w:pPr>
        <w:pStyle w:val="a7"/>
        <w:tabs>
          <w:tab w:val="center" w:pos="4153"/>
          <w:tab w:val="left" w:pos="7275"/>
        </w:tabs>
        <w:spacing w:line="600" w:lineRule="exact"/>
        <w:ind w:firstLine="640"/>
        <w:rPr>
          <w:rFonts w:ascii="Times New Roman" w:eastAsia="方正仿宋_GBK" w:hAnsi="Times New Roman"/>
          <w:sz w:val="32"/>
          <w:szCs w:val="24"/>
        </w:rPr>
      </w:pPr>
      <w:r w:rsidRPr="00AD2855">
        <w:rPr>
          <w:rFonts w:ascii="Times New Roman" w:eastAsia="方正仿宋_GBK" w:hAnsi="Times New Roman"/>
          <w:sz w:val="32"/>
          <w:szCs w:val="24"/>
        </w:rPr>
        <w:t xml:space="preserve">7. </w:t>
      </w:r>
      <w:r w:rsidRPr="00AD2855">
        <w:rPr>
          <w:rFonts w:ascii="Times New Roman" w:eastAsia="方正仿宋_GBK" w:hAnsi="Times New Roman"/>
          <w:sz w:val="32"/>
          <w:szCs w:val="24"/>
        </w:rPr>
        <w:t>负责学生资助政策宣传工作。</w:t>
      </w:r>
    </w:p>
    <w:p w:rsidR="00676A6D" w:rsidRPr="00AD2855" w:rsidRDefault="00676A6D" w:rsidP="00926678">
      <w:pPr>
        <w:pStyle w:val="a7"/>
        <w:tabs>
          <w:tab w:val="center" w:pos="4153"/>
          <w:tab w:val="left" w:pos="7275"/>
        </w:tabs>
        <w:spacing w:line="600" w:lineRule="exact"/>
        <w:ind w:firstLine="640"/>
        <w:rPr>
          <w:rFonts w:ascii="Times New Roman" w:eastAsia="方正楷体_GBK" w:hAnsi="Times New Roman"/>
          <w:sz w:val="32"/>
        </w:rPr>
      </w:pPr>
      <w:r w:rsidRPr="00AD2855">
        <w:rPr>
          <w:rFonts w:ascii="Times New Roman" w:eastAsia="方正楷体_GBK" w:hAnsi="Times New Roman"/>
          <w:sz w:val="32"/>
        </w:rPr>
        <w:t>（二）单位构成</w:t>
      </w:r>
    </w:p>
    <w:p w:rsidR="00676A6D" w:rsidRPr="00AD2855" w:rsidRDefault="00676A6D" w:rsidP="00926678">
      <w:pPr>
        <w:spacing w:line="600" w:lineRule="exact"/>
        <w:ind w:firstLineChars="200" w:firstLine="640"/>
        <w:rPr>
          <w:rFonts w:eastAsia="方正仿宋_GBK"/>
          <w:sz w:val="32"/>
        </w:rPr>
      </w:pPr>
      <w:r w:rsidRPr="00AD2855">
        <w:rPr>
          <w:rFonts w:eastAsia="方正仿宋_GBK"/>
          <w:sz w:val="32"/>
          <w:szCs w:val="22"/>
        </w:rPr>
        <w:t>区资助中心属区教委管理的事业单位，无下级预算单位。</w:t>
      </w:r>
    </w:p>
    <w:p w:rsidR="00977375" w:rsidRDefault="0068795D" w:rsidP="00926678">
      <w:pPr>
        <w:spacing w:line="600" w:lineRule="exact"/>
        <w:ind w:firstLineChars="200" w:firstLine="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977375" w:rsidRDefault="0068795D" w:rsidP="00926678">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sidR="00676A6D">
        <w:rPr>
          <w:rFonts w:ascii="Times New Roman" w:eastAsia="方正仿宋_GBK" w:hAnsi="Times New Roman" w:cs="Times New Roman" w:hint="eastAsia"/>
          <w:sz w:val="32"/>
        </w:rPr>
        <w:t>30817.5</w:t>
      </w:r>
      <w:r>
        <w:rPr>
          <w:rFonts w:ascii="Times New Roman" w:eastAsia="方正仿宋_GBK" w:hAnsi="Times New Roman" w:cs="Times New Roman"/>
          <w:sz w:val="32"/>
        </w:rPr>
        <w:t>元，上年结转</w:t>
      </w:r>
      <w:r w:rsidR="00676A6D">
        <w:rPr>
          <w:rFonts w:ascii="Times New Roman" w:eastAsia="方正仿宋_GBK" w:hAnsi="Times New Roman" w:cs="Times New Roman" w:hint="eastAsia"/>
          <w:sz w:val="32"/>
        </w:rPr>
        <w:t>1071.05</w:t>
      </w:r>
      <w:r>
        <w:rPr>
          <w:rFonts w:ascii="Times New Roman" w:eastAsia="方正仿宋_GBK" w:hAnsi="Times New Roman" w:cs="Times New Roman"/>
          <w:sz w:val="32"/>
        </w:rPr>
        <w:t>万元，其中：一般公共预算拨款收入</w:t>
      </w:r>
      <w:r w:rsidR="00676A6D">
        <w:rPr>
          <w:rFonts w:ascii="Times New Roman" w:eastAsia="方正仿宋_GBK" w:hAnsi="Times New Roman" w:cs="Times New Roman" w:hint="eastAsia"/>
          <w:sz w:val="32"/>
        </w:rPr>
        <w:t>18708.07</w:t>
      </w:r>
      <w:r>
        <w:rPr>
          <w:rFonts w:ascii="Times New Roman" w:eastAsia="方正仿宋_GBK" w:hAnsi="Times New Roman" w:cs="Times New Roman"/>
          <w:sz w:val="32"/>
        </w:rPr>
        <w:t>万元，上年结转</w:t>
      </w:r>
      <w:r w:rsidR="00676A6D">
        <w:rPr>
          <w:rFonts w:ascii="Times New Roman" w:eastAsia="方正仿宋_GBK" w:hAnsi="Times New Roman" w:cs="Times New Roman" w:hint="eastAsia"/>
          <w:sz w:val="32"/>
        </w:rPr>
        <w:t>581.63</w:t>
      </w:r>
      <w:r>
        <w:rPr>
          <w:rFonts w:ascii="Times New Roman" w:eastAsia="方正仿宋_GBK" w:hAnsi="Times New Roman" w:cs="Times New Roman"/>
          <w:sz w:val="32"/>
        </w:rPr>
        <w:t>万元，政府性基金预算拨款收入</w:t>
      </w:r>
      <w:r w:rsidR="00676A6D">
        <w:rPr>
          <w:rFonts w:ascii="Times New Roman" w:eastAsia="方正仿宋_GBK" w:hAnsi="Times New Roman" w:cs="Times New Roman" w:hint="eastAsia"/>
          <w:sz w:val="32"/>
        </w:rPr>
        <w:t>489.43</w:t>
      </w:r>
      <w:r>
        <w:rPr>
          <w:rFonts w:ascii="Times New Roman" w:eastAsia="方正仿宋_GBK" w:hAnsi="Times New Roman" w:cs="Times New Roman"/>
          <w:sz w:val="32"/>
        </w:rPr>
        <w:t>万元，上年结转</w:t>
      </w:r>
      <w:r w:rsidR="00676A6D">
        <w:rPr>
          <w:rFonts w:ascii="Times New Roman" w:eastAsia="方正仿宋_GBK" w:hAnsi="Times New Roman" w:cs="Times New Roman" w:hint="eastAsia"/>
          <w:sz w:val="32"/>
        </w:rPr>
        <w:t>489.43</w:t>
      </w:r>
      <w:r>
        <w:rPr>
          <w:rFonts w:ascii="Times New Roman" w:eastAsia="方正仿宋_GBK" w:hAnsi="Times New Roman" w:cs="Times New Roman"/>
          <w:sz w:val="32"/>
        </w:rPr>
        <w:t>万元，事业收入</w:t>
      </w:r>
      <w:r w:rsidR="00B179D3">
        <w:rPr>
          <w:rFonts w:ascii="Times New Roman" w:eastAsia="方正仿宋_GBK" w:hAnsi="Times New Roman" w:cs="Times New Roman" w:hint="eastAsia"/>
          <w:sz w:val="32"/>
        </w:rPr>
        <w:t>11620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w:t>
      </w:r>
      <w:r w:rsidR="00B179D3">
        <w:rPr>
          <w:rFonts w:ascii="Times New Roman" w:eastAsia="方正仿宋_GBK" w:hAnsi="Times New Roman" w:cs="Times New Roman" w:hint="eastAsia"/>
          <w:sz w:val="32"/>
        </w:rPr>
        <w:t>减少</w:t>
      </w:r>
      <w:r w:rsidR="00B179D3">
        <w:rPr>
          <w:rFonts w:ascii="Times New Roman" w:eastAsia="方正仿宋_GBK" w:hAnsi="Times New Roman" w:cs="Times New Roman" w:hint="eastAsia"/>
          <w:sz w:val="32"/>
        </w:rPr>
        <w:t>673.17</w:t>
      </w:r>
      <w:r>
        <w:rPr>
          <w:rFonts w:ascii="Times New Roman" w:eastAsia="方正仿宋_GBK" w:hAnsi="Times New Roman" w:cs="Times New Roman"/>
          <w:sz w:val="32"/>
        </w:rPr>
        <w:t>万元，主要是</w:t>
      </w:r>
      <w:r w:rsidR="00B179D3">
        <w:rPr>
          <w:rFonts w:ascii="Times New Roman" w:eastAsia="方正仿宋_GBK" w:hAnsi="Times New Roman" w:cs="Times New Roman" w:hint="eastAsia"/>
          <w:sz w:val="32"/>
        </w:rPr>
        <w:t>政府性基金预算资金减少</w:t>
      </w:r>
      <w:r w:rsidR="00B179D3">
        <w:rPr>
          <w:rFonts w:ascii="Times New Roman" w:eastAsia="方正仿宋_GBK" w:hAnsi="Times New Roman" w:cs="Times New Roman" w:hint="eastAsia"/>
          <w:sz w:val="32"/>
        </w:rPr>
        <w:t>456.03</w:t>
      </w:r>
      <w:r w:rsidR="00B179D3">
        <w:rPr>
          <w:rFonts w:ascii="Times New Roman" w:eastAsia="方正仿宋_GBK" w:hAnsi="Times New Roman" w:cs="Times New Roman" w:hint="eastAsia"/>
          <w:sz w:val="32"/>
        </w:rPr>
        <w:t>万元，事业收入减少</w:t>
      </w:r>
      <w:r w:rsidR="00B179D3">
        <w:rPr>
          <w:rFonts w:ascii="Times New Roman" w:eastAsia="方正仿宋_GBK" w:hAnsi="Times New Roman" w:cs="Times New Roman" w:hint="eastAsia"/>
          <w:sz w:val="32"/>
        </w:rPr>
        <w:t>1599</w:t>
      </w:r>
      <w:r w:rsidR="00B179D3">
        <w:rPr>
          <w:rFonts w:ascii="Times New Roman" w:eastAsia="方正仿宋_GBK" w:hAnsi="Times New Roman" w:cs="Times New Roman" w:hint="eastAsia"/>
          <w:sz w:val="32"/>
        </w:rPr>
        <w:t>万</w:t>
      </w:r>
      <w:r>
        <w:rPr>
          <w:rFonts w:ascii="Times New Roman" w:eastAsia="方正仿宋_GBK" w:hAnsi="Times New Roman" w:cs="Times New Roman"/>
          <w:sz w:val="32"/>
        </w:rPr>
        <w:t>元。</w:t>
      </w:r>
    </w:p>
    <w:p w:rsidR="00977375" w:rsidRDefault="0068795D" w:rsidP="00926678">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sidR="00B179D3">
        <w:rPr>
          <w:rFonts w:ascii="Times New Roman" w:eastAsia="方正仿宋_GBK" w:hAnsi="Times New Roman" w:cs="Times New Roman" w:hint="eastAsia"/>
          <w:sz w:val="32"/>
        </w:rPr>
        <w:t>30817.5</w:t>
      </w:r>
      <w:r>
        <w:rPr>
          <w:rFonts w:ascii="Times New Roman" w:eastAsia="方正仿宋_GBK" w:hAnsi="Times New Roman" w:cs="Times New Roman"/>
          <w:sz w:val="32"/>
        </w:rPr>
        <w:t>万元，其中：教育支出预算</w:t>
      </w:r>
      <w:r w:rsidR="00B179D3">
        <w:rPr>
          <w:rFonts w:ascii="Times New Roman" w:eastAsia="方正仿宋_GBK" w:hAnsi="Times New Roman" w:cs="Times New Roman" w:hint="eastAsia"/>
          <w:sz w:val="32"/>
        </w:rPr>
        <w:t>25458.79</w:t>
      </w:r>
      <w:r>
        <w:rPr>
          <w:rFonts w:ascii="Times New Roman" w:eastAsia="方正仿宋_GBK" w:hAnsi="Times New Roman" w:cs="Times New Roman"/>
          <w:sz w:val="32"/>
        </w:rPr>
        <w:t>万元，社会保障和就业支出预算</w:t>
      </w:r>
      <w:r w:rsidR="00B179D3">
        <w:rPr>
          <w:rFonts w:ascii="Times New Roman" w:eastAsia="方正仿宋_GBK" w:hAnsi="Times New Roman" w:cs="Times New Roman" w:hint="eastAsia"/>
          <w:sz w:val="32"/>
        </w:rPr>
        <w:t>1258.32</w:t>
      </w:r>
      <w:r>
        <w:rPr>
          <w:rFonts w:ascii="Times New Roman" w:eastAsia="方正仿宋_GBK" w:hAnsi="Times New Roman" w:cs="Times New Roman"/>
          <w:sz w:val="32"/>
        </w:rPr>
        <w:t>万元，卫生健康支出预算</w:t>
      </w:r>
      <w:r w:rsidR="00B179D3">
        <w:rPr>
          <w:rFonts w:ascii="Times New Roman" w:eastAsia="方正仿宋_GBK" w:hAnsi="Times New Roman" w:cs="Times New Roman" w:hint="eastAsia"/>
          <w:sz w:val="32"/>
        </w:rPr>
        <w:t>8.94</w:t>
      </w:r>
      <w:r>
        <w:rPr>
          <w:rFonts w:ascii="Times New Roman" w:eastAsia="方正仿宋_GBK" w:hAnsi="Times New Roman" w:cs="Times New Roman"/>
          <w:sz w:val="32"/>
        </w:rPr>
        <w:t>万元，住房保障支出预算</w:t>
      </w:r>
      <w:r w:rsidR="00B179D3">
        <w:rPr>
          <w:rFonts w:ascii="Times New Roman" w:eastAsia="方正仿宋_GBK" w:hAnsi="Times New Roman" w:cs="Times New Roman" w:hint="eastAsia"/>
          <w:sz w:val="32"/>
        </w:rPr>
        <w:t>8.58</w:t>
      </w:r>
      <w:r>
        <w:rPr>
          <w:rFonts w:ascii="Times New Roman" w:eastAsia="方正仿宋_GBK" w:hAnsi="Times New Roman" w:cs="Times New Roman"/>
          <w:sz w:val="32"/>
        </w:rPr>
        <w:t>万元</w:t>
      </w:r>
      <w:r w:rsidR="00B179D3">
        <w:rPr>
          <w:rFonts w:ascii="Times New Roman" w:eastAsia="方正仿宋_GBK" w:hAnsi="Times New Roman" w:cs="Times New Roman" w:hint="eastAsia"/>
          <w:sz w:val="32"/>
        </w:rPr>
        <w:t>，农林水支出预算</w:t>
      </w:r>
      <w:r w:rsidR="00B179D3">
        <w:rPr>
          <w:rFonts w:ascii="Times New Roman" w:eastAsia="方正仿宋_GBK" w:hAnsi="Times New Roman" w:cs="Times New Roman" w:hint="eastAsia"/>
          <w:sz w:val="32"/>
        </w:rPr>
        <w:t>4082.87</w:t>
      </w:r>
      <w:r w:rsidR="00B179D3">
        <w:rPr>
          <w:rFonts w:ascii="Times New Roman" w:eastAsia="方正仿宋_GBK" w:hAnsi="Times New Roman" w:cs="Times New Roman" w:hint="eastAsia"/>
          <w:sz w:val="32"/>
        </w:rPr>
        <w:t>万元</w:t>
      </w:r>
      <w:r>
        <w:rPr>
          <w:rFonts w:ascii="Times New Roman" w:eastAsia="方正仿宋_GBK" w:hAnsi="Times New Roman" w:cs="Times New Roman"/>
          <w:sz w:val="32"/>
        </w:rPr>
        <w:t>。支出预算较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w:t>
      </w:r>
      <w:r w:rsidR="00B179D3">
        <w:rPr>
          <w:rFonts w:ascii="Times New Roman" w:eastAsia="方正仿宋_GBK" w:hAnsi="Times New Roman" w:cs="Times New Roman" w:hint="eastAsia"/>
          <w:sz w:val="32"/>
        </w:rPr>
        <w:t>减少</w:t>
      </w:r>
      <w:r w:rsidR="00B179D3">
        <w:rPr>
          <w:rFonts w:ascii="Times New Roman" w:eastAsia="方正仿宋_GBK" w:hAnsi="Times New Roman" w:cs="Times New Roman" w:hint="eastAsia"/>
          <w:sz w:val="32"/>
        </w:rPr>
        <w:t>673.17</w:t>
      </w:r>
      <w:r>
        <w:rPr>
          <w:rFonts w:ascii="Times New Roman" w:eastAsia="方正仿宋_GBK" w:hAnsi="Times New Roman" w:cs="Times New Roman"/>
          <w:sz w:val="32"/>
        </w:rPr>
        <w:t>万元，主要是基本支出预算</w:t>
      </w:r>
      <w:r w:rsidR="000B36E6">
        <w:rPr>
          <w:rFonts w:ascii="Times New Roman" w:eastAsia="方正仿宋_GBK" w:hAnsi="Times New Roman" w:cs="Times New Roman" w:hint="eastAsia"/>
          <w:sz w:val="32"/>
        </w:rPr>
        <w:t>减少</w:t>
      </w:r>
      <w:r w:rsidR="00B179D3">
        <w:rPr>
          <w:rFonts w:ascii="Times New Roman" w:eastAsia="方正仿宋_GBK" w:hAnsi="Times New Roman" w:cs="Times New Roman" w:hint="eastAsia"/>
          <w:sz w:val="32"/>
        </w:rPr>
        <w:t>155.2</w:t>
      </w:r>
      <w:r>
        <w:rPr>
          <w:rFonts w:ascii="Times New Roman" w:eastAsia="方正仿宋_GBK" w:hAnsi="Times New Roman" w:cs="Times New Roman"/>
          <w:sz w:val="32"/>
        </w:rPr>
        <w:t>万元，项目支出预算</w:t>
      </w:r>
      <w:r w:rsidR="000B36E6">
        <w:rPr>
          <w:rFonts w:ascii="Times New Roman" w:eastAsia="方正仿宋_GBK" w:hAnsi="Times New Roman" w:cs="Times New Roman" w:hint="eastAsia"/>
          <w:sz w:val="32"/>
        </w:rPr>
        <w:t>减少</w:t>
      </w:r>
      <w:r w:rsidR="000B36E6">
        <w:rPr>
          <w:rFonts w:ascii="Times New Roman" w:eastAsia="方正仿宋_GBK" w:hAnsi="Times New Roman" w:cs="Times New Roman" w:hint="eastAsia"/>
          <w:sz w:val="32"/>
        </w:rPr>
        <w:t>517.98</w:t>
      </w:r>
      <w:r>
        <w:rPr>
          <w:rFonts w:ascii="Times New Roman" w:eastAsia="方正仿宋_GBK" w:hAnsi="Times New Roman" w:cs="Times New Roman"/>
          <w:sz w:val="32"/>
        </w:rPr>
        <w:t>万元。</w:t>
      </w:r>
    </w:p>
    <w:p w:rsidR="00977375" w:rsidRDefault="0068795D" w:rsidP="00926678">
      <w:pPr>
        <w:spacing w:line="60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977375" w:rsidRDefault="0068795D" w:rsidP="00926678">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sidR="000B36E6">
        <w:rPr>
          <w:rFonts w:ascii="Times New Roman" w:eastAsia="方正仿宋_GBK" w:hAnsi="Times New Roman" w:cs="Times New Roman" w:hint="eastAsia"/>
          <w:sz w:val="32"/>
        </w:rPr>
        <w:t>18708.07</w:t>
      </w:r>
      <w:r>
        <w:rPr>
          <w:rFonts w:ascii="Times New Roman" w:eastAsia="方正仿宋_GBK" w:hAnsi="Times New Roman" w:cs="Times New Roman"/>
          <w:sz w:val="32"/>
        </w:rPr>
        <w:t>万元，一般公共预算财政拨款支出</w:t>
      </w:r>
      <w:r w:rsidR="000B36E6">
        <w:rPr>
          <w:rFonts w:ascii="Times New Roman" w:eastAsia="方正仿宋_GBK" w:hAnsi="Times New Roman" w:cs="Times New Roman" w:hint="eastAsia"/>
          <w:sz w:val="32"/>
        </w:rPr>
        <w:t>18708.07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sidR="000B36E6">
        <w:rPr>
          <w:rFonts w:ascii="Times New Roman" w:eastAsia="方正仿宋_GBK" w:hAnsi="Times New Roman" w:cs="Times New Roman" w:hint="eastAsia"/>
          <w:sz w:val="32"/>
        </w:rPr>
        <w:t>1381.86</w:t>
      </w:r>
      <w:r>
        <w:rPr>
          <w:rFonts w:ascii="Times New Roman" w:eastAsia="方正仿宋_GBK" w:hAnsi="Times New Roman" w:cs="Times New Roman"/>
          <w:sz w:val="32"/>
        </w:rPr>
        <w:t>万元。其中：基本支出</w:t>
      </w:r>
      <w:r w:rsidR="000B36E6">
        <w:rPr>
          <w:rFonts w:ascii="Times New Roman" w:eastAsia="方正仿宋_GBK" w:hAnsi="Times New Roman" w:cs="Times New Roman" w:hint="eastAsia"/>
          <w:sz w:val="32"/>
        </w:rPr>
        <w:t>335</w:t>
      </w:r>
      <w:r w:rsidR="001D7236">
        <w:rPr>
          <w:rFonts w:ascii="Times New Roman" w:eastAsia="方正仿宋_GBK" w:hAnsi="Times New Roman" w:cs="Times New Roman" w:hint="eastAsia"/>
          <w:sz w:val="32"/>
        </w:rPr>
        <w:t>4</w:t>
      </w:r>
      <w:r w:rsidR="000B36E6">
        <w:rPr>
          <w:rFonts w:ascii="Times New Roman" w:eastAsia="方正仿宋_GBK" w:hAnsi="Times New Roman" w:cs="Times New Roman" w:hint="eastAsia"/>
          <w:sz w:val="32"/>
        </w:rPr>
        <w:t>.5</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年减少</w:t>
      </w:r>
      <w:r w:rsidR="000B36E6">
        <w:rPr>
          <w:rFonts w:ascii="Times New Roman" w:eastAsia="方正仿宋_GBK" w:hAnsi="Times New Roman" w:cs="Times New Roman" w:hint="eastAsia"/>
          <w:sz w:val="32"/>
        </w:rPr>
        <w:t>15</w:t>
      </w:r>
      <w:r w:rsidR="001D7236">
        <w:rPr>
          <w:rFonts w:ascii="Times New Roman" w:eastAsia="方正仿宋_GBK" w:hAnsi="Times New Roman" w:cs="Times New Roman" w:hint="eastAsia"/>
          <w:sz w:val="32"/>
        </w:rPr>
        <w:t>5</w:t>
      </w:r>
      <w:r w:rsidR="000B36E6">
        <w:rPr>
          <w:rFonts w:ascii="Times New Roman" w:eastAsia="方正仿宋_GBK" w:hAnsi="Times New Roman" w:cs="Times New Roman" w:hint="eastAsia"/>
          <w:sz w:val="32"/>
        </w:rPr>
        <w:t>.2</w:t>
      </w:r>
      <w:r>
        <w:rPr>
          <w:rFonts w:ascii="Times New Roman" w:eastAsia="方正仿宋_GBK" w:hAnsi="Times New Roman" w:cs="Times New Roman"/>
          <w:sz w:val="32"/>
        </w:rPr>
        <w:t>万元，主要原因是</w:t>
      </w:r>
      <w:r w:rsidR="00B50C19" w:rsidRPr="00AD2855">
        <w:rPr>
          <w:rFonts w:eastAsia="方正仿宋_GBK"/>
          <w:sz w:val="32"/>
        </w:rPr>
        <w:t>普通教育的基本支出减少</w:t>
      </w:r>
      <w:r>
        <w:rPr>
          <w:rFonts w:ascii="Times New Roman" w:eastAsia="方正仿宋_GBK" w:hAnsi="Times New Roman" w:cs="Times New Roman"/>
          <w:sz w:val="32"/>
        </w:rPr>
        <w:t>等，</w:t>
      </w:r>
      <w:r w:rsidR="00B50C19" w:rsidRPr="00AD2855">
        <w:rPr>
          <w:rFonts w:eastAsia="方正仿宋_GBK"/>
          <w:sz w:val="32"/>
        </w:rPr>
        <w:t>主要用于保障在职人员工资福利及社会保险缴费，离休人员离休费，退休人员补助等，保障部门正常运转的各项商品服务支出</w:t>
      </w:r>
      <w:r>
        <w:rPr>
          <w:rFonts w:ascii="Times New Roman" w:eastAsia="方正仿宋_GBK" w:hAnsi="Times New Roman" w:cs="Times New Roman"/>
          <w:sz w:val="32"/>
        </w:rPr>
        <w:t>；项目支出</w:t>
      </w:r>
      <w:r w:rsidR="00B50C19">
        <w:rPr>
          <w:rFonts w:ascii="Times New Roman" w:eastAsia="方正仿宋_GBK" w:hAnsi="Times New Roman" w:cs="Times New Roman" w:hint="eastAsia"/>
          <w:sz w:val="32"/>
        </w:rPr>
        <w:t>15353.57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sidR="00B50C19">
        <w:rPr>
          <w:rFonts w:ascii="Times New Roman" w:eastAsia="方正仿宋_GBK" w:hAnsi="Times New Roman" w:cs="Times New Roman" w:hint="eastAsia"/>
          <w:sz w:val="32"/>
        </w:rPr>
        <w:t>1537.06</w:t>
      </w:r>
      <w:r>
        <w:rPr>
          <w:rFonts w:ascii="Times New Roman" w:eastAsia="方正仿宋_GBK" w:hAnsi="Times New Roman" w:cs="Times New Roman"/>
          <w:sz w:val="32"/>
        </w:rPr>
        <w:t>万元，主要原因是</w:t>
      </w:r>
      <w:r w:rsidR="00B50C19">
        <w:rPr>
          <w:rFonts w:ascii="Times New Roman" w:eastAsia="方正仿宋_GBK" w:hAnsi="Times New Roman" w:cs="Times New Roman" w:hint="eastAsia"/>
          <w:sz w:val="32"/>
        </w:rPr>
        <w:t>新增</w:t>
      </w:r>
      <w:r w:rsidR="00B50C19">
        <w:rPr>
          <w:rFonts w:ascii="Times New Roman" w:eastAsia="方正仿宋_GBK" w:hAnsi="Times New Roman" w:cs="Times New Roman" w:hint="eastAsia"/>
          <w:sz w:val="32"/>
        </w:rPr>
        <w:t>2026</w:t>
      </w:r>
      <w:r w:rsidR="00B50C19">
        <w:rPr>
          <w:rFonts w:ascii="Times New Roman" w:eastAsia="方正仿宋_GBK" w:hAnsi="Times New Roman" w:cs="Times New Roman" w:hint="eastAsia"/>
          <w:sz w:val="32"/>
        </w:rPr>
        <w:t>年学前一年免保教费补助</w:t>
      </w:r>
      <w:r>
        <w:rPr>
          <w:rFonts w:ascii="Times New Roman" w:eastAsia="方正仿宋_GBK" w:hAnsi="Times New Roman" w:cs="Times New Roman"/>
          <w:sz w:val="32"/>
        </w:rPr>
        <w:t>等，主要用于</w:t>
      </w:r>
      <w:r w:rsidR="00B50C19">
        <w:rPr>
          <w:rFonts w:ascii="Times New Roman" w:eastAsia="方正仿宋_GBK" w:hAnsi="Times New Roman" w:cs="Times New Roman" w:hint="eastAsia"/>
          <w:sz w:val="32"/>
        </w:rPr>
        <w:t>2026</w:t>
      </w:r>
      <w:r w:rsidR="00B50C19">
        <w:rPr>
          <w:rFonts w:ascii="Times New Roman" w:eastAsia="方正仿宋_GBK" w:hAnsi="Times New Roman" w:cs="Times New Roman" w:hint="eastAsia"/>
          <w:sz w:val="32"/>
        </w:rPr>
        <w:t>年学前一年免保教费</w:t>
      </w:r>
      <w:r>
        <w:rPr>
          <w:rFonts w:ascii="Times New Roman" w:eastAsia="方正仿宋_GBK" w:hAnsi="Times New Roman" w:cs="Times New Roman"/>
          <w:sz w:val="32"/>
        </w:rPr>
        <w:t>等重点工作。</w:t>
      </w:r>
    </w:p>
    <w:p w:rsidR="00977375" w:rsidRDefault="0068795D" w:rsidP="00926678">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年政府性基金预算财政拨款收入</w:t>
      </w:r>
      <w:r w:rsidR="00B50C19">
        <w:rPr>
          <w:rFonts w:ascii="Times New Roman" w:eastAsia="方正仿宋_GBK" w:hAnsi="Times New Roman" w:cs="Times New Roman" w:hint="eastAsia"/>
          <w:sz w:val="32"/>
        </w:rPr>
        <w:t>489.43</w:t>
      </w:r>
      <w:r>
        <w:rPr>
          <w:rFonts w:ascii="Times New Roman" w:eastAsia="方正仿宋_GBK" w:hAnsi="Times New Roman" w:cs="Times New Roman"/>
          <w:sz w:val="32"/>
        </w:rPr>
        <w:t>万元，政府性基金预算财政拨款支出</w:t>
      </w:r>
      <w:r w:rsidR="00B50C19">
        <w:rPr>
          <w:rFonts w:ascii="Times New Roman" w:eastAsia="方正仿宋_GBK" w:hAnsi="Times New Roman" w:cs="Times New Roman" w:hint="eastAsia"/>
          <w:sz w:val="32"/>
        </w:rPr>
        <w:t>489.43</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年减少</w:t>
      </w:r>
      <w:r w:rsidR="00B50C19">
        <w:rPr>
          <w:rFonts w:ascii="Times New Roman" w:eastAsia="方正仿宋_GBK" w:hAnsi="Times New Roman" w:cs="Times New Roman" w:hint="eastAsia"/>
          <w:sz w:val="32"/>
        </w:rPr>
        <w:t>456.03</w:t>
      </w:r>
      <w:r>
        <w:rPr>
          <w:rFonts w:ascii="Times New Roman" w:eastAsia="方正仿宋_GBK" w:hAnsi="Times New Roman" w:cs="Times New Roman"/>
          <w:sz w:val="32"/>
        </w:rPr>
        <w:t>万元，</w:t>
      </w:r>
      <w:r w:rsidR="00B50C19" w:rsidRPr="00AD2855">
        <w:rPr>
          <w:rFonts w:eastAsia="方正仿宋_GBK"/>
          <w:sz w:val="32"/>
        </w:rPr>
        <w:t>主要原因是</w:t>
      </w:r>
      <w:r w:rsidR="00B50C19">
        <w:rPr>
          <w:rFonts w:eastAsia="方正仿宋_GBK" w:hint="eastAsia"/>
          <w:sz w:val="32"/>
        </w:rPr>
        <w:t>开州区汉丰第一小学等移民迁建学校综合整治工程（二期）比一期的资金量少</w:t>
      </w:r>
      <w:r w:rsidR="00B50C19" w:rsidRPr="00AD2855">
        <w:rPr>
          <w:rFonts w:eastAsia="方正仿宋_GBK"/>
          <w:sz w:val="32"/>
        </w:rPr>
        <w:t>，主要用于解决</w:t>
      </w:r>
      <w:r w:rsidR="00C27E77">
        <w:rPr>
          <w:rFonts w:eastAsia="方正仿宋_GBK" w:hint="eastAsia"/>
          <w:sz w:val="32"/>
        </w:rPr>
        <w:t>五校走道扩建和西街初中食堂扩建</w:t>
      </w:r>
      <w:r w:rsidR="00B50C19" w:rsidRPr="00AD2855">
        <w:rPr>
          <w:rFonts w:eastAsia="方正仿宋_GBK"/>
          <w:sz w:val="32"/>
        </w:rPr>
        <w:t>等问题</w:t>
      </w:r>
      <w:r w:rsidR="00B50C19">
        <w:rPr>
          <w:rFonts w:eastAsia="方正仿宋_GBK" w:hint="eastAsia"/>
          <w:sz w:val="32"/>
        </w:rPr>
        <w:t>。</w:t>
      </w:r>
    </w:p>
    <w:p w:rsidR="00977375" w:rsidRDefault="0068795D" w:rsidP="00926678">
      <w:pPr>
        <w:spacing w:line="600" w:lineRule="exact"/>
        <w:ind w:firstLineChars="200" w:firstLine="640"/>
        <w:rPr>
          <w:rFonts w:ascii="Times New Roman" w:eastAsia="方正仿宋_GBK" w:hAnsi="Times New Roman" w:cs="Times New Roman"/>
          <w:sz w:val="32"/>
        </w:rPr>
      </w:pPr>
      <w:r>
        <w:rPr>
          <w:rFonts w:ascii="Times New Roman" w:eastAsia="方正黑体_GBK" w:hAnsi="Times New Roman" w:cs="Times New Roman"/>
          <w:sz w:val="32"/>
        </w:rPr>
        <w:t>四、</w:t>
      </w:r>
      <w:r w:rsidRPr="00C44327">
        <w:rPr>
          <w:rFonts w:ascii="方正仿宋_GBK" w:eastAsia="方正仿宋_GBK" w:hAnsi="Times New Roman" w:cs="Times New Roman" w:hint="eastAsia"/>
          <w:sz w:val="32"/>
        </w:rPr>
        <w:t>“</w:t>
      </w:r>
      <w:r>
        <w:rPr>
          <w:rFonts w:ascii="Times New Roman" w:eastAsia="方正黑体_GBK" w:hAnsi="Times New Roman" w:cs="Times New Roman"/>
          <w:sz w:val="32"/>
        </w:rPr>
        <w:t>三公</w:t>
      </w:r>
      <w:r w:rsidRPr="00C44327">
        <w:rPr>
          <w:rFonts w:ascii="方正仿宋_GBK" w:eastAsia="方正仿宋_GBK" w:hAnsi="Times New Roman" w:cs="Times New Roman" w:hint="eastAsia"/>
          <w:sz w:val="32"/>
        </w:rPr>
        <w:t>”</w:t>
      </w:r>
      <w:r>
        <w:rPr>
          <w:rFonts w:ascii="Times New Roman" w:eastAsia="方正黑体_GBK" w:hAnsi="Times New Roman" w:cs="Times New Roman"/>
          <w:sz w:val="32"/>
        </w:rPr>
        <w:t>经费情况说明</w:t>
      </w:r>
    </w:p>
    <w:p w:rsidR="00977375" w:rsidRDefault="0068795D" w:rsidP="00926678">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sidRPr="00C44327">
        <w:rPr>
          <w:rFonts w:ascii="方正仿宋_GBK" w:eastAsia="方正仿宋_GBK" w:hAnsi="Times New Roman" w:cs="Times New Roman" w:hint="eastAsia"/>
          <w:sz w:val="32"/>
        </w:rPr>
        <w:t>“</w:t>
      </w:r>
      <w:r>
        <w:rPr>
          <w:rFonts w:ascii="Times New Roman" w:eastAsia="方正仿宋_GBK" w:hAnsi="Times New Roman" w:cs="Times New Roman"/>
          <w:sz w:val="32"/>
        </w:rPr>
        <w:t>三公</w:t>
      </w:r>
      <w:r w:rsidRPr="00C44327">
        <w:rPr>
          <w:rFonts w:ascii="方正仿宋_GBK" w:eastAsia="方正仿宋_GBK" w:hAnsi="Times New Roman" w:cs="Times New Roman" w:hint="eastAsia"/>
          <w:sz w:val="32"/>
        </w:rPr>
        <w:t>”</w:t>
      </w:r>
      <w:r>
        <w:rPr>
          <w:rFonts w:ascii="Times New Roman" w:eastAsia="方正仿宋_GBK" w:hAnsi="Times New Roman" w:cs="Times New Roman"/>
          <w:sz w:val="32"/>
        </w:rPr>
        <w:t>经费预算</w:t>
      </w:r>
      <w:r w:rsidR="00C27E77">
        <w:rPr>
          <w:rFonts w:ascii="Times New Roman" w:eastAsia="方正仿宋_GBK" w:hAnsi="Times New Roman" w:cs="Times New Roman" w:hint="eastAsia"/>
          <w:sz w:val="32"/>
        </w:rPr>
        <w:t>3.5</w:t>
      </w:r>
      <w:r>
        <w:rPr>
          <w:rFonts w:ascii="Times New Roman" w:eastAsia="方正仿宋_GBK" w:hAnsi="Times New Roman" w:cs="Times New Roman"/>
          <w:sz w:val="32"/>
        </w:rPr>
        <w:t>万元，</w:t>
      </w:r>
      <w:r w:rsidR="00C27E77">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sidR="00C27E77">
        <w:rPr>
          <w:rFonts w:ascii="Times New Roman" w:eastAsia="方正仿宋_GBK" w:hAnsi="Times New Roman" w:cs="Times New Roman" w:hint="eastAsia"/>
          <w:sz w:val="32"/>
        </w:rPr>
        <w:t>持平</w:t>
      </w:r>
      <w:r>
        <w:rPr>
          <w:rFonts w:ascii="Times New Roman" w:eastAsia="方正仿宋_GBK" w:hAnsi="Times New Roman" w:cs="Times New Roman"/>
          <w:sz w:val="32"/>
        </w:rPr>
        <w:t>。其中：公务接待费</w:t>
      </w:r>
      <w:r w:rsidR="00C27E77">
        <w:rPr>
          <w:rFonts w:ascii="Times New Roman" w:eastAsia="方正仿宋_GBK" w:hAnsi="Times New Roman" w:cs="Times New Roman" w:hint="eastAsia"/>
          <w:sz w:val="32"/>
        </w:rPr>
        <w:t>0.5</w:t>
      </w:r>
      <w:r>
        <w:rPr>
          <w:rFonts w:ascii="Times New Roman" w:eastAsia="方正仿宋_GBK" w:hAnsi="Times New Roman" w:cs="Times New Roman"/>
          <w:sz w:val="32"/>
        </w:rPr>
        <w:t>万元，</w:t>
      </w:r>
      <w:r w:rsidR="00C27E77">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sidR="00C27E77">
        <w:rPr>
          <w:rFonts w:ascii="Times New Roman" w:eastAsia="方正仿宋_GBK" w:hAnsi="Times New Roman" w:cs="Times New Roman" w:hint="eastAsia"/>
          <w:sz w:val="32"/>
        </w:rPr>
        <w:t>持平</w:t>
      </w:r>
      <w:r>
        <w:rPr>
          <w:rFonts w:ascii="Times New Roman" w:eastAsia="方正仿宋_GBK" w:hAnsi="Times New Roman" w:cs="Times New Roman"/>
          <w:sz w:val="32"/>
        </w:rPr>
        <w:t>；公务用车运行维护费</w:t>
      </w:r>
      <w:r w:rsidR="00C27E77">
        <w:rPr>
          <w:rFonts w:ascii="Times New Roman" w:eastAsia="方正仿宋_GBK" w:hAnsi="Times New Roman" w:cs="Times New Roman" w:hint="eastAsia"/>
          <w:sz w:val="32"/>
        </w:rPr>
        <w:t>3</w:t>
      </w:r>
      <w:r>
        <w:rPr>
          <w:rFonts w:ascii="Times New Roman" w:eastAsia="方正仿宋_GBK" w:hAnsi="Times New Roman" w:cs="Times New Roman"/>
          <w:sz w:val="32"/>
        </w:rPr>
        <w:t>万元，</w:t>
      </w:r>
      <w:r w:rsidR="00C27E77">
        <w:rPr>
          <w:rFonts w:ascii="Times New Roman" w:eastAsia="方正仿宋_GBK" w:hAnsi="Times New Roman" w:cs="Times New Roman" w:hint="eastAsia"/>
          <w:sz w:val="32"/>
        </w:rPr>
        <w:t>与</w:t>
      </w:r>
      <w:r w:rsidR="00C27E77">
        <w:rPr>
          <w:rFonts w:ascii="Times New Roman" w:eastAsia="方正仿宋_GBK" w:hAnsi="Times New Roman" w:cs="Times New Roman"/>
          <w:sz w:val="32"/>
        </w:rPr>
        <w:t>2025</w:t>
      </w:r>
      <w:r w:rsidR="00C27E77">
        <w:rPr>
          <w:rFonts w:ascii="Times New Roman" w:eastAsia="方正仿宋_GBK" w:hAnsi="Times New Roman" w:cs="Times New Roman"/>
          <w:sz w:val="32"/>
        </w:rPr>
        <w:t>年</w:t>
      </w:r>
      <w:r w:rsidR="00C27E77">
        <w:rPr>
          <w:rFonts w:ascii="Times New Roman" w:eastAsia="方正仿宋_GBK" w:hAnsi="Times New Roman" w:cs="Times New Roman" w:hint="eastAsia"/>
          <w:sz w:val="32"/>
        </w:rPr>
        <w:t>持平</w:t>
      </w:r>
      <w:r>
        <w:rPr>
          <w:rFonts w:ascii="Times New Roman" w:eastAsia="方正仿宋_GBK" w:hAnsi="Times New Roman" w:cs="Times New Roman"/>
          <w:sz w:val="32"/>
        </w:rPr>
        <w:t>。</w:t>
      </w:r>
    </w:p>
    <w:p w:rsidR="00977375" w:rsidRDefault="0068795D" w:rsidP="00926678">
      <w:pPr>
        <w:spacing w:line="60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977375" w:rsidRDefault="0068795D" w:rsidP="00926678">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rPr>
        <w:t>我单位不在机关运行经费统计范围之内。</w:t>
      </w:r>
    </w:p>
    <w:p w:rsidR="00977375" w:rsidRDefault="0068795D" w:rsidP="00926678">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sidR="00306BE0">
        <w:rPr>
          <w:rFonts w:ascii="Times New Roman" w:eastAsia="方正仿宋_GBK" w:hAnsi="Times New Roman" w:cs="Times New Roman" w:hint="eastAsia"/>
          <w:sz w:val="32"/>
        </w:rPr>
        <w:t>本</w:t>
      </w:r>
      <w:r>
        <w:rPr>
          <w:rFonts w:ascii="Times New Roman" w:eastAsia="方正仿宋_GBK" w:hAnsi="Times New Roman" w:cs="Times New Roman"/>
          <w:sz w:val="32"/>
        </w:rPr>
        <w:t>单位政府采购预算总额</w:t>
      </w:r>
      <w:r w:rsidR="00C27E77">
        <w:rPr>
          <w:rFonts w:ascii="Times New Roman" w:eastAsia="方正仿宋_GBK" w:hAnsi="Times New Roman" w:cs="Times New Roman" w:hint="eastAsia"/>
          <w:sz w:val="32"/>
        </w:rPr>
        <w:t>0</w:t>
      </w:r>
      <w:r>
        <w:rPr>
          <w:rFonts w:ascii="Times New Roman" w:eastAsia="方正仿宋_GBK" w:hAnsi="Times New Roman" w:cs="Times New Roman"/>
          <w:sz w:val="32"/>
        </w:rPr>
        <w:t>万元。</w:t>
      </w:r>
    </w:p>
    <w:p w:rsidR="00977375" w:rsidRDefault="0068795D" w:rsidP="00926678">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sidR="004329C1">
        <w:rPr>
          <w:rFonts w:ascii="Times New Roman" w:eastAsia="方正仿宋_GBK" w:hAnsi="Times New Roman" w:cs="Times New Roman"/>
          <w:sz w:val="32"/>
        </w:rPr>
        <w:t>14771.95</w:t>
      </w:r>
      <w:r>
        <w:rPr>
          <w:rFonts w:ascii="Times New Roman" w:eastAsia="方正仿宋_GBK" w:hAnsi="Times New Roman" w:cs="Times New Roman"/>
          <w:color w:val="000000"/>
          <w:sz w:val="32"/>
        </w:rPr>
        <w:t>万元。</w:t>
      </w:r>
    </w:p>
    <w:p w:rsidR="00977375" w:rsidRDefault="0068795D" w:rsidP="00926678">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w:t>
      </w:r>
      <w:r w:rsidR="00C27E77" w:rsidRPr="002E5E42">
        <w:rPr>
          <w:rFonts w:eastAsia="方正仿宋_GBK" w:hint="eastAsia"/>
          <w:color w:val="000000"/>
          <w:sz w:val="32"/>
        </w:rPr>
        <w:t>本</w:t>
      </w:r>
      <w:r w:rsidR="00C27E77" w:rsidRPr="002E5E42">
        <w:rPr>
          <w:rFonts w:eastAsia="方正仿宋_GBK"/>
          <w:color w:val="000000"/>
          <w:sz w:val="32"/>
        </w:rPr>
        <w:t>单位共有车辆</w:t>
      </w:r>
      <w:r w:rsidR="00C27E77" w:rsidRPr="002E5E42">
        <w:rPr>
          <w:rFonts w:eastAsia="方正仿宋_GBK"/>
          <w:color w:val="000000"/>
          <w:sz w:val="32"/>
        </w:rPr>
        <w:t>1</w:t>
      </w:r>
      <w:r w:rsidR="00C27E77" w:rsidRPr="002E5E42">
        <w:rPr>
          <w:rFonts w:eastAsia="方正仿宋_GBK"/>
          <w:color w:val="000000"/>
          <w:sz w:val="32"/>
        </w:rPr>
        <w:t>辆，其中一般公务用车</w:t>
      </w:r>
      <w:r w:rsidR="00C27E77" w:rsidRPr="002E5E42">
        <w:rPr>
          <w:rFonts w:eastAsia="方正仿宋_GBK"/>
          <w:color w:val="000000"/>
          <w:sz w:val="32"/>
        </w:rPr>
        <w:t>1</w:t>
      </w:r>
      <w:r w:rsidR="00C27E77">
        <w:rPr>
          <w:rFonts w:eastAsia="方正仿宋_GBK"/>
          <w:color w:val="000000"/>
          <w:sz w:val="32"/>
        </w:rPr>
        <w:t>辆</w:t>
      </w:r>
      <w:r>
        <w:rPr>
          <w:rFonts w:ascii="Times New Roman" w:eastAsia="方正仿宋_GBK" w:hAnsi="Times New Roman" w:cs="Times New Roman"/>
          <w:color w:val="000000"/>
          <w:sz w:val="32"/>
        </w:rPr>
        <w:t>。</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sidR="00C27E77">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p>
    <w:p w:rsidR="00977375" w:rsidRDefault="0068795D" w:rsidP="00926678">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977375" w:rsidRDefault="0068795D" w:rsidP="00926678">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977375" w:rsidRDefault="0068795D" w:rsidP="00926678">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财政拨款收入</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事业收入</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经营收入</w:t>
      </w:r>
      <w:r w:rsidRPr="00C44327">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等以外的收入。</w:t>
      </w:r>
    </w:p>
    <w:p w:rsidR="00977375" w:rsidRDefault="0068795D" w:rsidP="00926678">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977375" w:rsidRDefault="0068795D" w:rsidP="00926678">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306BE0" w:rsidRDefault="0068795D" w:rsidP="00306BE0">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sidRPr="00C44327">
        <w:rPr>
          <w:rFonts w:ascii="方正仿宋_GBK" w:eastAsia="方正仿宋_GBK" w:hAnsi="Times New Roman" w:cs="Times New Roman" w:hint="eastAsia"/>
          <w:sz w:val="32"/>
          <w:szCs w:val="32"/>
        </w:rPr>
        <w:t>“</w:t>
      </w:r>
      <w:r>
        <w:rPr>
          <w:rFonts w:ascii="Times New Roman" w:eastAsia="方正楷体_GBK" w:hAnsi="Times New Roman" w:cs="Times New Roman"/>
          <w:sz w:val="32"/>
          <w:szCs w:val="32"/>
        </w:rPr>
        <w:t>三公</w:t>
      </w:r>
      <w:r w:rsidRPr="00C44327">
        <w:rPr>
          <w:rFonts w:ascii="方正仿宋_GBK" w:eastAsia="方正仿宋_GBK" w:hAnsi="Times New Roman" w:cs="Times New Roman" w:hint="eastAsia"/>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306BE0" w:rsidRDefault="00306BE0">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977375" w:rsidRDefault="0068795D">
      <w:pPr>
        <w:spacing w:line="600" w:lineRule="exact"/>
        <w:ind w:firstLineChars="200" w:firstLine="880"/>
        <w:rPr>
          <w:rFonts w:ascii="Times New Roman" w:eastAsia="方正小标宋_GBK" w:hAnsi="Times New Roman" w:cs="Times New Roman"/>
          <w:sz w:val="44"/>
          <w:szCs w:val="44"/>
        </w:rPr>
      </w:pPr>
      <w:bookmarkStart w:id="0" w:name="_GoBack"/>
      <w:bookmarkEnd w:id="0"/>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977375" w:rsidRDefault="00977375">
      <w:pPr>
        <w:ind w:firstLineChars="200" w:firstLine="640"/>
        <w:rPr>
          <w:rFonts w:ascii="Times New Roman" w:eastAsia="方正黑体_GBK" w:hAnsi="Times New Roman" w:cs="Times New Roman"/>
          <w:sz w:val="32"/>
        </w:rPr>
      </w:pPr>
    </w:p>
    <w:p w:rsidR="00977375" w:rsidRDefault="0068795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sidR="00C27E77" w:rsidRPr="00676A6D">
        <w:rPr>
          <w:rFonts w:ascii="Times New Roman" w:eastAsia="方正仿宋_GBK" w:hAnsi="Times New Roman" w:cs="Times New Roman" w:hint="eastAsia"/>
          <w:sz w:val="32"/>
          <w:szCs w:val="32"/>
        </w:rPr>
        <w:t>重庆市开州区学生资助管理中心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977375" w:rsidRDefault="0068795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sidR="00C27E77">
        <w:rPr>
          <w:rFonts w:ascii="Times New Roman" w:eastAsia="方正仿宋_GBK" w:hAnsi="Times New Roman" w:cs="Times New Roman" w:hint="eastAsia"/>
          <w:sz w:val="32"/>
          <w:szCs w:val="32"/>
        </w:rPr>
        <w:t>高丽</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sidR="00C27E77">
        <w:rPr>
          <w:rFonts w:ascii="Times New Roman" w:eastAsia="方正仿宋_GBK" w:hAnsi="Times New Roman" w:cs="Times New Roman" w:hint="eastAsia"/>
          <w:sz w:val="32"/>
          <w:szCs w:val="32"/>
        </w:rPr>
        <w:t>52212789</w:t>
      </w:r>
    </w:p>
    <w:p w:rsidR="00977375" w:rsidRDefault="00977375">
      <w:pPr>
        <w:spacing w:line="594" w:lineRule="exact"/>
        <w:ind w:firstLineChars="200" w:firstLine="640"/>
        <w:rPr>
          <w:rFonts w:ascii="Times New Roman" w:eastAsia="方正仿宋_GBK" w:hAnsi="Times New Roman" w:cs="Times New Roman"/>
          <w:sz w:val="32"/>
          <w:szCs w:val="32"/>
        </w:rPr>
      </w:pPr>
    </w:p>
    <w:p w:rsidR="00977375" w:rsidRDefault="00977375">
      <w:pPr>
        <w:spacing w:line="594" w:lineRule="exact"/>
        <w:ind w:firstLineChars="200" w:firstLine="640"/>
        <w:rPr>
          <w:rFonts w:ascii="Times New Roman" w:eastAsia="方正仿宋_GBK" w:hAnsi="Times New Roman" w:cs="Times New Roman"/>
          <w:sz w:val="32"/>
          <w:szCs w:val="32"/>
        </w:rPr>
      </w:pPr>
    </w:p>
    <w:p w:rsidR="00977375" w:rsidRDefault="00977375">
      <w:pPr>
        <w:spacing w:line="594" w:lineRule="exact"/>
        <w:ind w:firstLineChars="200" w:firstLine="640"/>
        <w:rPr>
          <w:rFonts w:ascii="Times New Roman" w:eastAsia="方正仿宋_GBK" w:hAnsi="Times New Roman" w:cs="Times New Roman"/>
          <w:sz w:val="32"/>
          <w:szCs w:val="32"/>
        </w:rPr>
      </w:pPr>
    </w:p>
    <w:p w:rsidR="00977375" w:rsidRDefault="00977375">
      <w:pPr>
        <w:spacing w:line="594" w:lineRule="exact"/>
        <w:ind w:firstLineChars="200" w:firstLine="640"/>
        <w:rPr>
          <w:rFonts w:ascii="Times New Roman" w:eastAsia="方正仿宋_GBK" w:hAnsi="Times New Roman" w:cs="Times New Roman"/>
          <w:sz w:val="32"/>
          <w:szCs w:val="32"/>
        </w:rPr>
      </w:pPr>
    </w:p>
    <w:p w:rsidR="00977375" w:rsidRDefault="0068795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sidR="00C27E77" w:rsidRPr="00676A6D">
        <w:rPr>
          <w:rFonts w:ascii="Times New Roman" w:eastAsia="方正仿宋_GBK" w:hAnsi="Times New Roman" w:cs="Times New Roman" w:hint="eastAsia"/>
          <w:sz w:val="32"/>
          <w:szCs w:val="32"/>
        </w:rPr>
        <w:t>重庆市开州区学生资助管理中心</w:t>
      </w:r>
    </w:p>
    <w:p w:rsidR="00977375" w:rsidRDefault="0068795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sidR="002111A4">
        <w:rPr>
          <w:rFonts w:ascii="Times New Roman" w:eastAsia="方正仿宋_GBK" w:hAnsi="Times New Roman" w:cs="Times New Roman"/>
          <w:sz w:val="32"/>
          <w:szCs w:val="32"/>
        </w:rPr>
        <w:t>11</w:t>
      </w:r>
      <w:r w:rsidR="002111A4">
        <w:rPr>
          <w:rFonts w:ascii="Times New Roman" w:eastAsia="方正仿宋_GBK" w:hAnsi="Times New Roman" w:cs="Times New Roman"/>
          <w:sz w:val="32"/>
          <w:szCs w:val="32"/>
        </w:rPr>
        <w:t>日</w:t>
      </w:r>
      <w:r w:rsidR="002111A4">
        <w:rPr>
          <w:rFonts w:ascii="Times New Roman" w:eastAsia="方正仿宋_GBK" w:hAnsi="Times New Roman" w:cs="Times New Roman"/>
          <w:sz w:val="32"/>
          <w:szCs w:val="32"/>
        </w:rPr>
        <w:t xml:space="preserve"> </w:t>
      </w:r>
    </w:p>
    <w:p w:rsidR="00977375" w:rsidRDefault="00977375">
      <w:pPr>
        <w:spacing w:line="594" w:lineRule="exact"/>
        <w:ind w:firstLineChars="200" w:firstLine="640"/>
        <w:rPr>
          <w:rFonts w:ascii="Times New Roman" w:eastAsia="方正仿宋_GBK" w:hAnsi="Times New Roman" w:cs="Times New Roman"/>
          <w:sz w:val="32"/>
          <w:szCs w:val="32"/>
        </w:rPr>
      </w:pPr>
    </w:p>
    <w:p w:rsidR="00977375" w:rsidRDefault="00977375">
      <w:pPr>
        <w:spacing w:line="640" w:lineRule="exact"/>
        <w:jc w:val="center"/>
        <w:rPr>
          <w:rFonts w:ascii="Times New Roman" w:eastAsia="方正仿宋_GBK" w:hAnsi="Times New Roman" w:cs="Times New Roman"/>
          <w:sz w:val="32"/>
          <w:szCs w:val="32"/>
        </w:rPr>
      </w:pPr>
    </w:p>
    <w:p w:rsidR="00977375" w:rsidRDefault="00977375">
      <w:pPr>
        <w:spacing w:line="640" w:lineRule="exact"/>
        <w:jc w:val="center"/>
        <w:rPr>
          <w:rFonts w:ascii="Times New Roman" w:eastAsia="方正仿宋_GBK" w:hAnsi="Times New Roman" w:cs="Times New Roman"/>
          <w:sz w:val="32"/>
          <w:szCs w:val="32"/>
        </w:rPr>
      </w:pPr>
    </w:p>
    <w:p w:rsidR="00977375" w:rsidRDefault="0068795D">
      <w:pPr>
        <w:tabs>
          <w:tab w:val="left" w:pos="1440"/>
        </w:tabs>
        <w:spacing w:line="6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r>
    </w:p>
    <w:p w:rsidR="00EE29D0" w:rsidRDefault="00EE29D0" w:rsidP="007D21DA">
      <w:pPr>
        <w:overflowPunct w:val="0"/>
        <w:spacing w:line="480" w:lineRule="exact"/>
        <w:jc w:val="left"/>
        <w:rPr>
          <w:rStyle w:val="font51"/>
        </w:rPr>
      </w:pPr>
    </w:p>
    <w:p w:rsidR="00EE29D0" w:rsidRDefault="00EE29D0" w:rsidP="007D21DA">
      <w:pPr>
        <w:overflowPunct w:val="0"/>
        <w:spacing w:line="480" w:lineRule="exact"/>
        <w:jc w:val="left"/>
        <w:rPr>
          <w:rStyle w:val="font51"/>
        </w:rPr>
      </w:pPr>
    </w:p>
    <w:p w:rsidR="00EE29D0" w:rsidRDefault="00EE29D0" w:rsidP="007D21DA">
      <w:pPr>
        <w:overflowPunct w:val="0"/>
        <w:spacing w:line="480" w:lineRule="exact"/>
        <w:jc w:val="left"/>
        <w:rPr>
          <w:rStyle w:val="font51"/>
        </w:rPr>
      </w:pPr>
    </w:p>
    <w:p w:rsidR="00EE29D0" w:rsidRDefault="00EE29D0" w:rsidP="007D21DA">
      <w:pPr>
        <w:overflowPunct w:val="0"/>
        <w:spacing w:line="480" w:lineRule="exact"/>
        <w:jc w:val="left"/>
        <w:rPr>
          <w:rStyle w:val="font51"/>
        </w:rPr>
      </w:pPr>
    </w:p>
    <w:p w:rsidR="00EE29D0" w:rsidRDefault="00EE29D0" w:rsidP="007D21DA">
      <w:pPr>
        <w:overflowPunct w:val="0"/>
        <w:spacing w:line="480" w:lineRule="exact"/>
        <w:jc w:val="left"/>
        <w:rPr>
          <w:rStyle w:val="font51"/>
        </w:rPr>
      </w:pPr>
    </w:p>
    <w:p w:rsidR="00EE29D0" w:rsidRDefault="00EE29D0" w:rsidP="007D21DA">
      <w:pPr>
        <w:overflowPunct w:val="0"/>
        <w:spacing w:line="480" w:lineRule="exact"/>
        <w:jc w:val="left"/>
        <w:rPr>
          <w:rStyle w:val="font51"/>
        </w:rPr>
      </w:pPr>
    </w:p>
    <w:p w:rsidR="00977375" w:rsidRDefault="007D21DA" w:rsidP="00926678">
      <w:pPr>
        <w:overflowPunct w:val="0"/>
        <w:spacing w:line="480" w:lineRule="exact"/>
        <w:ind w:firstLineChars="50" w:firstLine="160"/>
        <w:jc w:val="left"/>
        <w:rPr>
          <w:rFonts w:ascii="Times New Roman" w:eastAsia="方正仿宋_GBK" w:hAnsi="Times New Roman" w:cs="Times New Roman"/>
          <w:sz w:val="32"/>
          <w:szCs w:val="32"/>
        </w:rPr>
      </w:pPr>
      <w:r w:rsidRPr="00676A6D">
        <w:rPr>
          <w:rFonts w:ascii="Times New Roman" w:eastAsia="方正仿宋_GBK" w:hAnsi="Times New Roman" w:cs="Times New Roman" w:hint="eastAsia"/>
          <w:sz w:val="32"/>
          <w:szCs w:val="32"/>
        </w:rPr>
        <w:t>重庆市开州区学生资助管理中心</w:t>
      </w:r>
      <w:r w:rsidR="002D2545" w:rsidRPr="002D2545">
        <w:rPr>
          <w:rFonts w:ascii="Times New Roman" w:hAnsi="Times New Roman" w:cs="Times New Roman"/>
          <w:noProof/>
        </w:rPr>
        <w:pict>
          <v:line id="直接连接符 2" o:spid="_x0000_s1028" style="position:absolute;left:0;text-align:left;z-index:251659264;visibility:visible;mso-wrap-style:square;mso-wrap-distance-left:9pt;mso-wrap-distance-top:0;mso-wrap-distance-right:9pt;mso-wrap-distance-bottom:0;mso-position-horizontal:center;mso-position-horizontal-relative:margin;mso-position-vertical:absolute;mso-position-vertical-relative:text" from="0,26.95pt" to="44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">
            <w10:wrap anchorx="margin"/>
          </v:line>
        </w:pict>
      </w:r>
      <w:r w:rsidR="002D2545" w:rsidRPr="002D2545">
        <w:rPr>
          <w:rFonts w:ascii="Times New Roman" w:hAnsi="Times New Roman" w:cs="Times New Roman"/>
          <w:noProof/>
        </w:rPr>
        <w:pict>
          <v:line id="直接连接符 1" o:spid="_x0000_s1027"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05pt" to="44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">
            <w10:wrap anchorx="margin"/>
          </v:line>
        </w:pict>
      </w:r>
      <w:r w:rsidR="0068795D">
        <w:rPr>
          <w:rFonts w:ascii="Times New Roman" w:eastAsia="方正仿宋_GBK" w:hAnsi="Times New Roman" w:cs="Times New Roman"/>
          <w:kern w:val="0"/>
          <w:sz w:val="28"/>
          <w:szCs w:val="28"/>
        </w:rPr>
        <w:t>办公室</w:t>
      </w:r>
      <w:r w:rsidR="0068795D">
        <w:rPr>
          <w:rFonts w:ascii="Times New Roman" w:eastAsia="方正仿宋_GBK" w:hAnsi="Times New Roman" w:cs="Times New Roman"/>
          <w:kern w:val="0"/>
          <w:sz w:val="28"/>
          <w:szCs w:val="28"/>
        </w:rPr>
        <w:t>2026</w:t>
      </w:r>
      <w:r w:rsidR="0068795D">
        <w:rPr>
          <w:rFonts w:ascii="Times New Roman" w:eastAsia="方正仿宋_GBK" w:hAnsi="Times New Roman" w:cs="Times New Roman"/>
          <w:kern w:val="0"/>
          <w:sz w:val="28"/>
          <w:szCs w:val="28"/>
        </w:rPr>
        <w:t>年</w:t>
      </w:r>
      <w:r w:rsidR="0068795D">
        <w:rPr>
          <w:rFonts w:ascii="Times New Roman" w:eastAsia="方正仿宋_GBK" w:hAnsi="Times New Roman" w:cs="Times New Roman"/>
          <w:kern w:val="0"/>
          <w:sz w:val="28"/>
          <w:szCs w:val="28"/>
        </w:rPr>
        <w:t>3</w:t>
      </w:r>
      <w:r w:rsidR="0068795D">
        <w:rPr>
          <w:rFonts w:ascii="Times New Roman" w:eastAsia="方正仿宋_GBK" w:hAnsi="Times New Roman" w:cs="Times New Roman"/>
          <w:kern w:val="0"/>
          <w:sz w:val="28"/>
          <w:szCs w:val="28"/>
        </w:rPr>
        <w:t>月</w:t>
      </w:r>
      <w:r w:rsidR="002111A4">
        <w:rPr>
          <w:rFonts w:ascii="Times New Roman" w:eastAsia="方正仿宋_GBK" w:hAnsi="Times New Roman" w:cs="Times New Roman"/>
          <w:kern w:val="0"/>
          <w:sz w:val="28"/>
          <w:szCs w:val="28"/>
        </w:rPr>
        <w:t>11</w:t>
      </w:r>
      <w:r w:rsidR="002111A4">
        <w:rPr>
          <w:rFonts w:ascii="Times New Roman" w:eastAsia="方正仿宋_GBK" w:hAnsi="Times New Roman" w:cs="Times New Roman"/>
          <w:kern w:val="0"/>
          <w:sz w:val="28"/>
          <w:szCs w:val="28"/>
        </w:rPr>
        <w:t>日</w:t>
      </w:r>
      <w:r w:rsidR="002111A4">
        <w:rPr>
          <w:rFonts w:ascii="Times New Roman" w:eastAsia="方正仿宋_GBK" w:hAnsi="Times New Roman" w:cs="Times New Roman"/>
          <w:kern w:val="0"/>
          <w:sz w:val="28"/>
          <w:szCs w:val="28"/>
        </w:rPr>
        <w:t xml:space="preserve"> </w:t>
      </w:r>
      <w:r w:rsidR="0068795D">
        <w:rPr>
          <w:rFonts w:ascii="Times New Roman" w:eastAsia="方正仿宋_GBK" w:hAnsi="Times New Roman" w:cs="Times New Roman"/>
          <w:kern w:val="0"/>
          <w:sz w:val="28"/>
          <w:szCs w:val="28"/>
        </w:rPr>
        <w:t>印发</w:t>
      </w:r>
    </w:p>
    <w:sectPr w:rsidR="00977375" w:rsidSect="00C15532">
      <w:footerReference w:type="even" r:id="rId7"/>
      <w:footerReference w:type="default" r:id="rId8"/>
      <w:pgSz w:w="11906" w:h="16838" w:code="9"/>
      <w:pgMar w:top="2098" w:right="1531" w:bottom="1985" w:left="1531"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950" w:rsidRDefault="00237950">
      <w:r>
        <w:separator/>
      </w:r>
    </w:p>
  </w:endnote>
  <w:endnote w:type="continuationSeparator" w:id="1">
    <w:p w:rsidR="00237950" w:rsidRDefault="00237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2C" w:rsidRDefault="0080002C" w:rsidP="0080002C">
    <w:pPr>
      <w:pStyle w:val="a4"/>
      <w:tabs>
        <w:tab w:val="left" w:pos="426"/>
      </w:tabs>
      <w:wordWrap w:val="0"/>
      <w:ind w:leftChars="133" w:left="279" w:right="560"/>
      <w:rPr>
        <w:rFonts w:ascii="宋体" w:hAnsi="宋体"/>
        <w:sz w:val="28"/>
        <w:szCs w:val="28"/>
      </w:rPr>
    </w:pPr>
    <w:r>
      <w:rPr>
        <w:rStyle w:val="a6"/>
        <w:rFonts w:hint="eastAsia"/>
        <w:sz w:val="28"/>
        <w:szCs w:val="28"/>
      </w:rPr>
      <w:t>—</w:t>
    </w:r>
    <w:r w:rsidR="002D2545">
      <w:rPr>
        <w:rFonts w:ascii="宋体" w:hAnsi="宋体"/>
        <w:sz w:val="28"/>
        <w:szCs w:val="28"/>
      </w:rPr>
      <w:fldChar w:fldCharType="begin"/>
    </w:r>
    <w:r>
      <w:rPr>
        <w:rFonts w:ascii="宋体" w:hAnsi="宋体"/>
        <w:sz w:val="28"/>
        <w:szCs w:val="28"/>
      </w:rPr>
      <w:instrText xml:space="preserve"> PAGE   \* MERGEFORMAT </w:instrText>
    </w:r>
    <w:r w:rsidR="002D2545">
      <w:rPr>
        <w:rFonts w:ascii="宋体" w:hAnsi="宋体"/>
        <w:sz w:val="28"/>
        <w:szCs w:val="28"/>
      </w:rPr>
      <w:fldChar w:fldCharType="separate"/>
    </w:r>
    <w:r w:rsidR="002111A4" w:rsidRPr="002111A4">
      <w:rPr>
        <w:rFonts w:ascii="宋体" w:hAnsi="宋体"/>
        <w:noProof/>
        <w:sz w:val="28"/>
        <w:szCs w:val="28"/>
        <w:lang w:val="zh-CN"/>
      </w:rPr>
      <w:t>2</w:t>
    </w:r>
    <w:r w:rsidR="002D2545">
      <w:rPr>
        <w:rFonts w:ascii="宋体" w:hAnsi="宋体"/>
        <w:sz w:val="28"/>
        <w:szCs w:val="28"/>
      </w:rPr>
      <w:fldChar w:fldCharType="end"/>
    </w:r>
    <w:r>
      <w:rPr>
        <w:rStyle w:val="a6"/>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2C" w:rsidRDefault="0080002C" w:rsidP="0080002C">
    <w:pPr>
      <w:pStyle w:val="a4"/>
      <w:wordWrap w:val="0"/>
      <w:ind w:rightChars="61" w:right="128"/>
      <w:jc w:val="right"/>
      <w:rPr>
        <w:rFonts w:ascii="宋体" w:hAnsi="宋体"/>
        <w:sz w:val="28"/>
        <w:szCs w:val="28"/>
      </w:rPr>
    </w:pPr>
    <w:r>
      <w:rPr>
        <w:rStyle w:val="a6"/>
        <w:rFonts w:hint="eastAsia"/>
        <w:sz w:val="28"/>
        <w:szCs w:val="28"/>
      </w:rPr>
      <w:t>—</w:t>
    </w:r>
    <w:r w:rsidR="002D2545">
      <w:rPr>
        <w:rFonts w:ascii="宋体" w:hAnsi="宋体"/>
        <w:sz w:val="28"/>
        <w:szCs w:val="28"/>
      </w:rPr>
      <w:fldChar w:fldCharType="begin"/>
    </w:r>
    <w:r>
      <w:rPr>
        <w:rFonts w:ascii="宋体" w:hAnsi="宋体"/>
        <w:sz w:val="28"/>
        <w:szCs w:val="28"/>
      </w:rPr>
      <w:instrText xml:space="preserve"> PAGE   \* MERGEFORMAT </w:instrText>
    </w:r>
    <w:r w:rsidR="002D2545">
      <w:rPr>
        <w:rFonts w:ascii="宋体" w:hAnsi="宋体"/>
        <w:sz w:val="28"/>
        <w:szCs w:val="28"/>
      </w:rPr>
      <w:fldChar w:fldCharType="separate"/>
    </w:r>
    <w:r w:rsidR="002111A4" w:rsidRPr="002111A4">
      <w:rPr>
        <w:rFonts w:ascii="宋体" w:hAnsi="宋体"/>
        <w:noProof/>
        <w:sz w:val="28"/>
        <w:szCs w:val="28"/>
        <w:lang w:val="zh-CN"/>
      </w:rPr>
      <w:t>1</w:t>
    </w:r>
    <w:r w:rsidR="002D2545">
      <w:rPr>
        <w:rFonts w:ascii="宋体" w:hAnsi="宋体"/>
        <w:sz w:val="28"/>
        <w:szCs w:val="28"/>
      </w:rPr>
      <w:fldChar w:fldCharType="end"/>
    </w:r>
    <w:r>
      <w:rPr>
        <w:rStyle w:val="a6"/>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950" w:rsidRDefault="00237950">
      <w:r>
        <w:separator/>
      </w:r>
    </w:p>
  </w:footnote>
  <w:footnote w:type="continuationSeparator" w:id="1">
    <w:p w:rsidR="00237950" w:rsidRDefault="002379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VerticalSpacing w:val="160"/>
  <w:displayVerticalDrawingGridEvery w:val="2"/>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375"/>
    <w:rsid w:val="C3C2636B"/>
    <w:rsid w:val="C67BDFFE"/>
    <w:rsid w:val="EDFA4F20"/>
    <w:rsid w:val="EF7DA69E"/>
    <w:rsid w:val="FAAF5353"/>
    <w:rsid w:val="FBBF4C8C"/>
    <w:rsid w:val="FFFFC808"/>
    <w:rsid w:val="000B36E6"/>
    <w:rsid w:val="00117F2E"/>
    <w:rsid w:val="001B150C"/>
    <w:rsid w:val="001D7236"/>
    <w:rsid w:val="002111A4"/>
    <w:rsid w:val="00237950"/>
    <w:rsid w:val="002D2545"/>
    <w:rsid w:val="002E4782"/>
    <w:rsid w:val="002F57B0"/>
    <w:rsid w:val="00306BE0"/>
    <w:rsid w:val="00361EBC"/>
    <w:rsid w:val="00384B03"/>
    <w:rsid w:val="003C2B89"/>
    <w:rsid w:val="004329C1"/>
    <w:rsid w:val="00676A6D"/>
    <w:rsid w:val="0068795D"/>
    <w:rsid w:val="007617E4"/>
    <w:rsid w:val="007D21DA"/>
    <w:rsid w:val="0080002C"/>
    <w:rsid w:val="008860D0"/>
    <w:rsid w:val="008860FE"/>
    <w:rsid w:val="008B5803"/>
    <w:rsid w:val="00926678"/>
    <w:rsid w:val="00977375"/>
    <w:rsid w:val="00B179D3"/>
    <w:rsid w:val="00B31B7E"/>
    <w:rsid w:val="00B50C19"/>
    <w:rsid w:val="00C15532"/>
    <w:rsid w:val="00C27E77"/>
    <w:rsid w:val="00C44327"/>
    <w:rsid w:val="00DA30AD"/>
    <w:rsid w:val="00E61D50"/>
    <w:rsid w:val="00EE29D0"/>
    <w:rsid w:val="06EF3697"/>
    <w:rsid w:val="14D02450"/>
    <w:rsid w:val="18215731"/>
    <w:rsid w:val="18470C73"/>
    <w:rsid w:val="20BB050A"/>
    <w:rsid w:val="2165030C"/>
    <w:rsid w:val="25A96130"/>
    <w:rsid w:val="2E156CED"/>
    <w:rsid w:val="2FA986A4"/>
    <w:rsid w:val="382F6B8A"/>
    <w:rsid w:val="3EEA231B"/>
    <w:rsid w:val="40E304B3"/>
    <w:rsid w:val="43F9087A"/>
    <w:rsid w:val="4D51623B"/>
    <w:rsid w:val="61704203"/>
    <w:rsid w:val="63D20F4B"/>
    <w:rsid w:val="65AC124F"/>
    <w:rsid w:val="670C1AB4"/>
    <w:rsid w:val="67BF2512"/>
    <w:rsid w:val="6E752B8D"/>
    <w:rsid w:val="74C94B5B"/>
    <w:rsid w:val="7A280C99"/>
    <w:rsid w:val="7FDF7D5D"/>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2D2545"/>
    <w:pPr>
      <w:ind w:firstLineChars="200" w:firstLine="640"/>
    </w:pPr>
    <w:rPr>
      <w:rFonts w:ascii="仿宋_GB2312" w:eastAsia="仿宋_GB2312"/>
      <w:sz w:val="32"/>
    </w:rPr>
  </w:style>
  <w:style w:type="paragraph" w:styleId="a4">
    <w:name w:val="footer"/>
    <w:basedOn w:val="a"/>
    <w:link w:val="Char"/>
    <w:qFormat/>
    <w:rsid w:val="002D2545"/>
    <w:pPr>
      <w:tabs>
        <w:tab w:val="center" w:pos="4153"/>
        <w:tab w:val="right" w:pos="8306"/>
      </w:tabs>
      <w:snapToGrid w:val="0"/>
      <w:jc w:val="left"/>
    </w:pPr>
    <w:rPr>
      <w:sz w:val="18"/>
    </w:rPr>
  </w:style>
  <w:style w:type="paragraph" w:styleId="a5">
    <w:name w:val="header"/>
    <w:basedOn w:val="a"/>
    <w:qFormat/>
    <w:rsid w:val="002D25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qFormat/>
    <w:rsid w:val="002D2545"/>
  </w:style>
  <w:style w:type="character" w:customStyle="1" w:styleId="font21">
    <w:name w:val="font21"/>
    <w:basedOn w:val="a0"/>
    <w:qFormat/>
    <w:rsid w:val="002D2545"/>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2D2545"/>
    <w:rPr>
      <w:rFonts w:ascii="Times New Roman" w:hAnsi="Times New Roman" w:cs="Times New Roman" w:hint="default"/>
      <w:color w:val="000000"/>
      <w:sz w:val="24"/>
      <w:szCs w:val="24"/>
      <w:u w:val="none"/>
    </w:rPr>
  </w:style>
  <w:style w:type="character" w:customStyle="1" w:styleId="font41">
    <w:name w:val="font41"/>
    <w:basedOn w:val="a0"/>
    <w:qFormat/>
    <w:rsid w:val="002D2545"/>
    <w:rPr>
      <w:rFonts w:ascii="方正仿宋_GBK" w:eastAsia="方正仿宋_GBK" w:hAnsi="方正仿宋_GBK" w:cs="方正仿宋_GBK"/>
      <w:color w:val="000000"/>
      <w:sz w:val="24"/>
      <w:szCs w:val="24"/>
      <w:u w:val="none"/>
    </w:rPr>
  </w:style>
  <w:style w:type="character" w:customStyle="1" w:styleId="font121">
    <w:name w:val="font121"/>
    <w:basedOn w:val="a0"/>
    <w:qFormat/>
    <w:rsid w:val="002D2545"/>
    <w:rPr>
      <w:rFonts w:ascii="宋体" w:eastAsia="宋体" w:hAnsi="宋体" w:cs="宋体" w:hint="eastAsia"/>
      <w:color w:val="000000"/>
      <w:sz w:val="22"/>
      <w:szCs w:val="22"/>
      <w:u w:val="none"/>
    </w:rPr>
  </w:style>
  <w:style w:type="character" w:customStyle="1" w:styleId="font91">
    <w:name w:val="font91"/>
    <w:basedOn w:val="a0"/>
    <w:qFormat/>
    <w:rsid w:val="002D2545"/>
    <w:rPr>
      <w:rFonts w:ascii="方正黑体_GBK" w:eastAsia="方正黑体_GBK" w:hAnsi="方正黑体_GBK" w:cs="方正黑体_GBK"/>
      <w:color w:val="000000"/>
      <w:sz w:val="22"/>
      <w:szCs w:val="22"/>
      <w:u w:val="none"/>
    </w:rPr>
  </w:style>
  <w:style w:type="character" w:customStyle="1" w:styleId="font101">
    <w:name w:val="font101"/>
    <w:basedOn w:val="a0"/>
    <w:qFormat/>
    <w:rsid w:val="002D2545"/>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2D2545"/>
    <w:rPr>
      <w:rFonts w:ascii="宋体" w:eastAsia="宋体" w:hAnsi="宋体" w:cs="宋体" w:hint="eastAsia"/>
      <w:b/>
      <w:bCs/>
      <w:color w:val="000000"/>
      <w:sz w:val="22"/>
      <w:szCs w:val="22"/>
      <w:u w:val="none"/>
    </w:rPr>
  </w:style>
  <w:style w:type="character" w:customStyle="1" w:styleId="font61">
    <w:name w:val="font61"/>
    <w:basedOn w:val="a0"/>
    <w:qFormat/>
    <w:rsid w:val="002D2545"/>
    <w:rPr>
      <w:rFonts w:ascii="方正黑体_GBK" w:eastAsia="方正黑体_GBK" w:hAnsi="方正黑体_GBK" w:cs="方正黑体_GBK"/>
      <w:color w:val="000000"/>
      <w:sz w:val="22"/>
      <w:szCs w:val="22"/>
      <w:u w:val="none"/>
    </w:rPr>
  </w:style>
  <w:style w:type="character" w:customStyle="1" w:styleId="font71">
    <w:name w:val="font71"/>
    <w:basedOn w:val="a0"/>
    <w:qFormat/>
    <w:rsid w:val="002D2545"/>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2D2545"/>
    <w:rPr>
      <w:rFonts w:ascii="方正楷体_GBK" w:eastAsia="方正楷体_GBK" w:hAnsi="方正楷体_GBK" w:cs="方正楷体_GBK"/>
      <w:color w:val="000000"/>
      <w:sz w:val="22"/>
      <w:szCs w:val="22"/>
      <w:u w:val="none"/>
    </w:rPr>
  </w:style>
  <w:style w:type="character" w:customStyle="1" w:styleId="font51">
    <w:name w:val="font51"/>
    <w:basedOn w:val="a0"/>
    <w:qFormat/>
    <w:rsid w:val="002D2545"/>
    <w:rPr>
      <w:rFonts w:ascii="Times New Roman" w:hAnsi="Times New Roman" w:cs="Times New Roman" w:hint="default"/>
      <w:b/>
      <w:bCs/>
      <w:color w:val="000000"/>
      <w:sz w:val="22"/>
      <w:szCs w:val="22"/>
      <w:u w:val="none"/>
    </w:rPr>
  </w:style>
  <w:style w:type="character" w:customStyle="1" w:styleId="font11">
    <w:name w:val="font11"/>
    <w:basedOn w:val="a0"/>
    <w:qFormat/>
    <w:rsid w:val="002D2545"/>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2D2545"/>
    <w:rPr>
      <w:rFonts w:ascii="方正黑体_GBK" w:eastAsia="方正黑体_GBK" w:hAnsi="方正黑体_GBK" w:cs="方正黑体_GBK"/>
      <w:color w:val="000000"/>
      <w:sz w:val="22"/>
      <w:szCs w:val="22"/>
      <w:u w:val="none"/>
    </w:rPr>
  </w:style>
  <w:style w:type="character" w:customStyle="1" w:styleId="font12">
    <w:name w:val="font12"/>
    <w:basedOn w:val="a0"/>
    <w:qFormat/>
    <w:rsid w:val="002D2545"/>
    <w:rPr>
      <w:rFonts w:ascii="Times New Roman" w:hAnsi="Times New Roman" w:cs="Times New Roman" w:hint="default"/>
      <w:color w:val="000000"/>
      <w:sz w:val="22"/>
      <w:szCs w:val="22"/>
      <w:u w:val="none"/>
    </w:rPr>
  </w:style>
  <w:style w:type="character" w:customStyle="1" w:styleId="font122">
    <w:name w:val="font122"/>
    <w:basedOn w:val="a0"/>
    <w:qFormat/>
    <w:rsid w:val="002D2545"/>
    <w:rPr>
      <w:rFonts w:ascii="宋体" w:eastAsia="宋体" w:hAnsi="宋体" w:cs="宋体" w:hint="eastAsia"/>
      <w:b/>
      <w:bCs/>
      <w:color w:val="000000"/>
      <w:sz w:val="22"/>
      <w:szCs w:val="22"/>
      <w:u w:val="none"/>
    </w:rPr>
  </w:style>
  <w:style w:type="character" w:customStyle="1" w:styleId="font131">
    <w:name w:val="font131"/>
    <w:basedOn w:val="a0"/>
    <w:qFormat/>
    <w:rsid w:val="002D2545"/>
    <w:rPr>
      <w:rFonts w:ascii="宋体" w:eastAsia="宋体" w:hAnsi="宋体" w:cs="宋体" w:hint="eastAsia"/>
      <w:b/>
      <w:bCs/>
      <w:color w:val="000000"/>
      <w:sz w:val="24"/>
      <w:szCs w:val="24"/>
      <w:u w:val="none"/>
    </w:rPr>
  </w:style>
  <w:style w:type="character" w:customStyle="1" w:styleId="font141">
    <w:name w:val="font141"/>
    <w:basedOn w:val="a0"/>
    <w:qFormat/>
    <w:rsid w:val="002D2545"/>
    <w:rPr>
      <w:rFonts w:ascii="微软雅黑" w:eastAsia="微软雅黑" w:hAnsi="微软雅黑" w:cs="微软雅黑"/>
      <w:b/>
      <w:bCs/>
      <w:color w:val="000000"/>
      <w:sz w:val="28"/>
      <w:szCs w:val="28"/>
      <w:u w:val="none"/>
    </w:rPr>
  </w:style>
  <w:style w:type="paragraph" w:styleId="a7">
    <w:name w:val="List Paragraph"/>
    <w:basedOn w:val="a"/>
    <w:uiPriority w:val="34"/>
    <w:qFormat/>
    <w:rsid w:val="002D2545"/>
    <w:pPr>
      <w:ind w:firstLineChars="200" w:firstLine="420"/>
    </w:pPr>
    <w:rPr>
      <w:rFonts w:ascii="Calibri" w:hAnsi="Calibri"/>
      <w:szCs w:val="22"/>
    </w:rPr>
  </w:style>
  <w:style w:type="character" w:customStyle="1" w:styleId="font01">
    <w:name w:val="font01"/>
    <w:basedOn w:val="a0"/>
    <w:qFormat/>
    <w:rsid w:val="002D2545"/>
    <w:rPr>
      <w:rFonts w:ascii="宋体" w:eastAsia="宋体" w:hAnsi="宋体" w:cs="宋体" w:hint="eastAsia"/>
      <w:color w:val="000000"/>
      <w:sz w:val="22"/>
      <w:szCs w:val="22"/>
      <w:u w:val="none"/>
    </w:rPr>
  </w:style>
  <w:style w:type="paragraph" w:styleId="a8">
    <w:name w:val="Balloon Text"/>
    <w:basedOn w:val="a"/>
    <w:link w:val="Char0"/>
    <w:rsid w:val="00676A6D"/>
    <w:rPr>
      <w:sz w:val="18"/>
      <w:szCs w:val="18"/>
    </w:rPr>
  </w:style>
  <w:style w:type="character" w:customStyle="1" w:styleId="Char0">
    <w:name w:val="批注框文本 Char"/>
    <w:basedOn w:val="a0"/>
    <w:link w:val="a8"/>
    <w:rsid w:val="00676A6D"/>
    <w:rPr>
      <w:rFonts w:asciiTheme="minorHAnsi" w:eastAsiaTheme="minorEastAsia" w:hAnsiTheme="minorHAnsi" w:cstheme="minorBidi"/>
      <w:kern w:val="2"/>
      <w:sz w:val="18"/>
      <w:szCs w:val="18"/>
    </w:rPr>
  </w:style>
  <w:style w:type="character" w:customStyle="1" w:styleId="Char">
    <w:name w:val="页脚 Char"/>
    <w:link w:val="a4"/>
    <w:uiPriority w:val="99"/>
    <w:rsid w:val="0080002C"/>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394</Words>
  <Characters>2251</Characters>
  <Application>Microsoft Office Word</Application>
  <DocSecurity>0</DocSecurity>
  <Lines>18</Lines>
  <Paragraphs>5</Paragraphs>
  <ScaleCrop>false</ScaleCrop>
  <Company>Users</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14</cp:revision>
  <cp:lastPrinted>2026-02-05T01:25:00Z</cp:lastPrinted>
  <dcterms:created xsi:type="dcterms:W3CDTF">2026-02-03T09:16:00Z</dcterms:created>
  <dcterms:modified xsi:type="dcterms:W3CDTF">2026-03-11T07:32:00Z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44EBD8EDD8640457B1DF7969AD70809F_43</vt:lpwstr>
  </property>
</Properties>
</file>