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C4739">
      <w:pPr>
        <w:spacing w:line="358" w:lineRule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0BA51ADB">
      <w:pPr>
        <w:spacing w:line="244" w:lineRule="auto"/>
        <w:rPr>
          <w:rFonts w:ascii="Arial"/>
          <w:sz w:val="21"/>
        </w:rPr>
      </w:pPr>
    </w:p>
    <w:p w14:paraId="272BAD09">
      <w:pPr>
        <w:spacing w:line="245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配售型保障性住房轮候库申请填报指南</w:t>
      </w:r>
    </w:p>
    <w:p w14:paraId="65599702">
      <w:pPr>
        <w:spacing w:line="245" w:lineRule="auto"/>
        <w:rPr>
          <w:rFonts w:ascii="Arial"/>
          <w:sz w:val="21"/>
        </w:rPr>
      </w:pPr>
    </w:p>
    <w:p w14:paraId="66742281">
      <w:pPr>
        <w:spacing w:before="115" w:line="210" w:lineRule="auto"/>
        <w:ind w:left="660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b/>
          <w:bCs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3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b/>
          <w:bCs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b/>
          <w:bCs/>
          <w:sz w:val="31"/>
          <w:szCs w:val="31"/>
        </w:rPr>
        <w:t>手机</w:t>
      </w:r>
      <w:r>
        <w:rPr>
          <w:rFonts w:ascii="方正黑体_GBK" w:hAnsi="方正黑体_GBK" w:eastAsia="方正黑体_GBK" w:cs="方正黑体_GBK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APP </w:t>
      </w:r>
      <w:r>
        <w:rPr>
          <w:rFonts w:ascii="方正黑体_GBK" w:hAnsi="方正黑体_GBK" w:eastAsia="方正黑体_GBK" w:cs="方正黑体_GBK"/>
          <w:b/>
          <w:bCs/>
          <w:sz w:val="31"/>
          <w:szCs w:val="31"/>
        </w:rPr>
        <w:t>端申请流程</w:t>
      </w:r>
    </w:p>
    <w:p w14:paraId="11FD5A1D">
      <w:pPr>
        <w:pStyle w:val="2"/>
        <w:spacing w:before="213" w:line="408" w:lineRule="exact"/>
        <w:ind w:left="631"/>
      </w:pPr>
      <w:r>
        <w:rPr>
          <w:b/>
          <w:bCs/>
          <w:spacing w:val="-7"/>
          <w:position w:val="1"/>
        </w:rPr>
        <w:t>（</w:t>
      </w:r>
      <w:r>
        <w:rPr>
          <w:spacing w:val="-64"/>
          <w:position w:val="1"/>
        </w:rPr>
        <w:t xml:space="preserve"> </w:t>
      </w:r>
      <w:r>
        <w:rPr>
          <w:b/>
          <w:bCs/>
          <w:spacing w:val="-7"/>
          <w:position w:val="1"/>
        </w:rPr>
        <w:t>一）</w:t>
      </w:r>
      <w:r>
        <w:rPr>
          <w:rFonts w:ascii="Times New Roman" w:hAnsi="Times New Roman" w:eastAsia="Times New Roman" w:cs="Times New Roman"/>
          <w:b/>
          <w:bCs/>
          <w:spacing w:val="-7"/>
          <w:position w:val="1"/>
        </w:rPr>
        <w:t xml:space="preserve">APP  </w:t>
      </w:r>
      <w:r>
        <w:rPr>
          <w:b/>
          <w:bCs/>
          <w:spacing w:val="-7"/>
          <w:position w:val="1"/>
        </w:rPr>
        <w:t>申请流程</w:t>
      </w:r>
    </w:p>
    <w:p w14:paraId="3007C589">
      <w:pPr>
        <w:pStyle w:val="2"/>
        <w:spacing w:before="172" w:line="320" w:lineRule="auto"/>
        <w:ind w:left="24" w:firstLine="653"/>
        <w:outlineLvl w:val="0"/>
      </w:pPr>
      <w:r>
        <w:rPr>
          <w:rFonts w:ascii="Times New Roman" w:hAnsi="Times New Roman" w:eastAsia="Times New Roman" w:cs="Times New Roman"/>
          <w:spacing w:val="3"/>
        </w:rPr>
        <w:t xml:space="preserve">1. </w:t>
      </w:r>
      <w:r>
        <w:rPr>
          <w:spacing w:val="3"/>
        </w:rPr>
        <w:t>申请家庭需确定一名符合条件的家庭成员作为主</w:t>
      </w:r>
      <w:r>
        <w:rPr>
          <w:spacing w:val="2"/>
        </w:rPr>
        <w:t>申请人，</w:t>
      </w:r>
      <w:r>
        <w:t xml:space="preserve"> </w:t>
      </w:r>
      <w:r>
        <w:rPr>
          <w:spacing w:val="8"/>
        </w:rPr>
        <w:t>并确定拟购房屋所在区县为主申请人的户籍或工作所在区县。</w:t>
      </w:r>
    </w:p>
    <w:p w14:paraId="18CF469B">
      <w:pPr>
        <w:pStyle w:val="2"/>
        <w:spacing w:before="170" w:line="377" w:lineRule="auto"/>
        <w:ind w:left="24" w:right="161" w:firstLine="622"/>
        <w:jc w:val="both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8"/>
        </w:rPr>
        <w:t>主申请人使用手机浏览器扫描下方二维码或在手机应用</w:t>
      </w:r>
      <w:r>
        <w:t xml:space="preserve"> </w:t>
      </w:r>
      <w:r>
        <w:rPr>
          <w:spacing w:val="6"/>
        </w:rPr>
        <w:t>商店下载并安装“渝快办”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，打开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进行注册、登录、</w:t>
      </w:r>
      <w:r>
        <w:t xml:space="preserve"> </w:t>
      </w:r>
      <w:r>
        <w:rPr>
          <w:spacing w:val="5"/>
        </w:rPr>
        <w:t>并完成实人认证。</w:t>
      </w:r>
    </w:p>
    <w:p w14:paraId="220B632E">
      <w:pPr>
        <w:spacing w:before="15" w:line="1891" w:lineRule="exact"/>
        <w:ind w:firstLine="3345"/>
      </w:pPr>
      <w:r>
        <w:rPr>
          <w:position w:val="-37"/>
        </w:rPr>
        <w:drawing>
          <wp:inline distT="0" distB="0" distL="0" distR="0">
            <wp:extent cx="1280160" cy="12007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0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9049">
      <w:pPr>
        <w:pStyle w:val="2"/>
        <w:spacing w:before="251" w:line="342" w:lineRule="auto"/>
        <w:ind w:left="20" w:right="90" w:firstLine="633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4"/>
        </w:rPr>
        <w:t>主申请人登录“渝快办”</w:t>
      </w:r>
      <w:r>
        <w:rPr>
          <w:rFonts w:ascii="Times New Roman" w:hAnsi="Times New Roman" w:eastAsia="Times New Roman" w:cs="Times New Roman"/>
        </w:rPr>
        <w:t>APP</w:t>
      </w:r>
      <w:r>
        <w:rPr>
          <w:spacing w:val="4"/>
        </w:rPr>
        <w:t>，根据提示完成人脸识别认</w:t>
      </w:r>
      <w:r>
        <w:t xml:space="preserve"> </w:t>
      </w:r>
      <w:r>
        <w:rPr>
          <w:spacing w:val="9"/>
        </w:rPr>
        <w:t>证，认证成功后，在搜索栏搜索“渝悦安居”。</w:t>
      </w:r>
    </w:p>
    <w:p w14:paraId="22066549">
      <w:pPr>
        <w:spacing w:line="3355" w:lineRule="exact"/>
        <w:ind w:firstLine="463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999615" cy="20269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9487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7"/>
        </w:rPr>
        <w:drawing>
          <wp:inline distT="0" distB="0" distL="0" distR="0">
            <wp:extent cx="1903095" cy="21304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3476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53569">
      <w:pPr>
        <w:spacing w:line="3355" w:lineRule="exact"/>
        <w:sectPr>
          <w:footerReference r:id="rId5" w:type="default"/>
          <w:pgSz w:w="11906" w:h="16839"/>
          <w:pgMar w:top="1431" w:right="1500" w:bottom="1208" w:left="1586" w:header="0" w:footer="907" w:gutter="0"/>
          <w:pgNumType w:fmt="decimal"/>
          <w:cols w:space="720" w:num="1"/>
        </w:sectPr>
      </w:pPr>
    </w:p>
    <w:p w14:paraId="6CE02CEC">
      <w:pPr>
        <w:pStyle w:val="2"/>
        <w:spacing w:before="100" w:line="419" w:lineRule="exact"/>
        <w:ind w:firstLine="652" w:firstLineChars="200"/>
      </w:pPr>
      <w:r>
        <w:rPr>
          <w:rFonts w:ascii="Times New Roman" w:hAnsi="Times New Roman" w:eastAsia="Times New Roman" w:cs="Times New Roman"/>
          <w:spacing w:val="8"/>
          <w:position w:val="2"/>
        </w:rPr>
        <w:t>4.</w:t>
      </w:r>
      <w:r>
        <w:rPr>
          <w:rFonts w:ascii="Times New Roman" w:hAnsi="Times New Roman" w:eastAsia="Times New Roman" w:cs="Times New Roman"/>
          <w:spacing w:val="-40"/>
          <w:position w:val="2"/>
        </w:rPr>
        <w:t xml:space="preserve"> </w:t>
      </w:r>
      <w:r>
        <w:rPr>
          <w:spacing w:val="8"/>
          <w:position w:val="2"/>
        </w:rPr>
        <w:t>点击“渝悦安居”应用，再点击“保障一件</w:t>
      </w:r>
      <w:r>
        <w:rPr>
          <w:spacing w:val="7"/>
          <w:position w:val="2"/>
        </w:rPr>
        <w:t>事”。</w:t>
      </w:r>
    </w:p>
    <w:p w14:paraId="291AF5AF">
      <w:pPr>
        <w:spacing w:line="319" w:lineRule="auto"/>
        <w:rPr>
          <w:rFonts w:ascii="Arial"/>
          <w:sz w:val="21"/>
        </w:rPr>
      </w:pPr>
    </w:p>
    <w:p w14:paraId="02E3E0EC">
      <w:pPr>
        <w:spacing w:line="5563" w:lineRule="exact"/>
        <w:ind w:firstLine="501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0</wp:posOffset>
            </wp:positionV>
            <wp:extent cx="1868170" cy="32550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8423" cy="325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1"/>
        </w:rPr>
        <w:drawing>
          <wp:inline distT="0" distB="0" distL="0" distR="0">
            <wp:extent cx="1917065" cy="35325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7192" cy="35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FED5F">
      <w:pPr>
        <w:pStyle w:val="2"/>
        <w:spacing w:before="152" w:line="408" w:lineRule="exact"/>
        <w:ind w:left="456"/>
        <w:rPr>
          <w:rFonts w:ascii="Times New Roman" w:hAnsi="Times New Roman" w:eastAsia="Times New Roman" w:cs="Times New Roman"/>
          <w:spacing w:val="4"/>
          <w:position w:val="1"/>
        </w:rPr>
      </w:pPr>
    </w:p>
    <w:p w14:paraId="30ED4DEA">
      <w:pPr>
        <w:pStyle w:val="2"/>
        <w:spacing w:before="152" w:line="408" w:lineRule="exact"/>
        <w:ind w:left="456"/>
      </w:pPr>
      <w:r>
        <w:rPr>
          <w:rFonts w:ascii="Times New Roman" w:hAnsi="Times New Roman" w:eastAsia="Times New Roman" w:cs="Times New Roman"/>
          <w:spacing w:val="4"/>
          <w:position w:val="1"/>
        </w:rPr>
        <w:t>5.</w:t>
      </w:r>
      <w:r>
        <w:rPr>
          <w:rFonts w:ascii="Times New Roman" w:hAnsi="Times New Roman" w:eastAsia="Times New Roman" w:cs="Times New Roman"/>
          <w:spacing w:val="-34"/>
          <w:position w:val="1"/>
        </w:rPr>
        <w:t xml:space="preserve"> </w:t>
      </w:r>
      <w:r>
        <w:rPr>
          <w:spacing w:val="4"/>
          <w:position w:val="1"/>
        </w:rPr>
        <w:t>点击“保障性住房配售服务”</w:t>
      </w:r>
      <w:r>
        <w:rPr>
          <w:spacing w:val="-114"/>
          <w:position w:val="1"/>
        </w:rPr>
        <w:t xml:space="preserve"> </w:t>
      </w:r>
      <w:r>
        <w:rPr>
          <w:spacing w:val="4"/>
          <w:position w:val="1"/>
        </w:rPr>
        <w:t>，进入系统。</w:t>
      </w:r>
    </w:p>
    <w:p w14:paraId="60C7E5A5">
      <w:pPr>
        <w:spacing w:before="154" w:line="5463" w:lineRule="exact"/>
        <w:ind w:firstLine="2462"/>
      </w:pPr>
      <w:r>
        <w:rPr>
          <w:position w:val="-109"/>
        </w:rPr>
        <w:drawing>
          <wp:inline distT="0" distB="0" distL="0" distR="0">
            <wp:extent cx="1925955" cy="346837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6336" cy="346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9FEFD">
      <w:pPr>
        <w:spacing w:line="5463" w:lineRule="exact"/>
        <w:sectPr>
          <w:footerReference r:id="rId6" w:type="default"/>
          <w:pgSz w:w="11906" w:h="16839"/>
          <w:pgMar w:top="1431" w:right="1785" w:bottom="1208" w:left="1785" w:header="0" w:footer="931" w:gutter="0"/>
          <w:pgNumType w:fmt="decimal"/>
          <w:cols w:space="720" w:num="1"/>
        </w:sectPr>
      </w:pPr>
    </w:p>
    <w:p w14:paraId="0B4CEFF1">
      <w:pPr>
        <w:pStyle w:val="2"/>
        <w:spacing w:before="101" w:line="373" w:lineRule="auto"/>
        <w:ind w:firstLine="620" w:firstLineChars="20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873760</wp:posOffset>
            </wp:positionV>
            <wp:extent cx="2145665" cy="320484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5791" cy="320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6"/>
        </w:rPr>
        <w:t>6.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点击“轮候资格申报”，点击阅读政策，完成承诺授权后，</w:t>
      </w:r>
      <w:r>
        <w:t xml:space="preserve"> </w:t>
      </w:r>
      <w:r>
        <w:rPr>
          <w:spacing w:val="6"/>
        </w:rPr>
        <w:t>再进行需求填报。</w:t>
      </w:r>
    </w:p>
    <w:p w14:paraId="19530C2C">
      <w:pPr>
        <w:spacing w:before="52" w:line="5011" w:lineRule="exact"/>
        <w:ind w:firstLine="402"/>
      </w:pPr>
      <w:r>
        <w:rPr>
          <w:position w:val="-100"/>
        </w:rPr>
        <w:drawing>
          <wp:inline distT="0" distB="0" distL="0" distR="0">
            <wp:extent cx="2284095" cy="31819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4476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6D99E">
      <w:pPr>
        <w:pStyle w:val="2"/>
        <w:spacing w:before="282" w:line="408" w:lineRule="exact"/>
        <w:ind w:left="635"/>
        <w:rPr>
          <w:rFonts w:ascii="Times New Roman" w:hAnsi="Times New Roman" w:eastAsia="Times New Roman" w:cs="Times New Roman"/>
          <w:spacing w:val="8"/>
          <w:position w:val="1"/>
        </w:rPr>
      </w:pPr>
    </w:p>
    <w:p w14:paraId="4AA4226B">
      <w:pPr>
        <w:pStyle w:val="2"/>
        <w:spacing w:before="282" w:line="408" w:lineRule="exact"/>
        <w:ind w:left="635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534670</wp:posOffset>
            </wp:positionV>
            <wp:extent cx="2380615" cy="327215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0488" cy="327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8"/>
          <w:position w:val="1"/>
        </w:rPr>
        <w:t>7.</w:t>
      </w:r>
      <w:r>
        <w:rPr>
          <w:spacing w:val="8"/>
          <w:position w:val="1"/>
        </w:rPr>
        <w:t>根据申请家庭条件填报保障性住房需求。</w:t>
      </w:r>
    </w:p>
    <w:p w14:paraId="4C608A45">
      <w:pPr>
        <w:spacing w:before="183" w:line="5124" w:lineRule="exact"/>
        <w:ind w:firstLine="628"/>
        <w:sectPr>
          <w:footerReference r:id="rId7" w:type="default"/>
          <w:pgSz w:w="11906" w:h="16839"/>
          <w:pgMar w:top="1431" w:right="1488" w:bottom="1208" w:left="1603" w:header="0" w:footer="933" w:gutter="0"/>
          <w:pgNumType w:fmt="decimal"/>
          <w:cols w:space="720" w:num="1"/>
        </w:sectPr>
      </w:pPr>
      <w:r>
        <w:rPr>
          <w:position w:val="-102"/>
        </w:rPr>
        <w:drawing>
          <wp:inline distT="0" distB="0" distL="0" distR="0">
            <wp:extent cx="2325370" cy="32537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25623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049D">
      <w:pPr>
        <w:pStyle w:val="2"/>
        <w:spacing w:before="100" w:line="419" w:lineRule="exact"/>
        <w:ind w:firstLine="648" w:firstLineChars="200"/>
      </w:pPr>
      <w:r>
        <w:rPr>
          <w:rFonts w:ascii="Times New Roman" w:hAnsi="Times New Roman" w:eastAsia="Times New Roman" w:cs="Times New Roman"/>
          <w:spacing w:val="7"/>
          <w:position w:val="2"/>
        </w:rPr>
        <w:t>8.</w:t>
      </w:r>
      <w:r>
        <w:rPr>
          <w:rFonts w:ascii="Times New Roman" w:hAnsi="Times New Roman" w:eastAsia="Times New Roman" w:cs="Times New Roman"/>
          <w:spacing w:val="-40"/>
          <w:position w:val="2"/>
        </w:rPr>
        <w:t xml:space="preserve"> </w:t>
      </w:r>
      <w:r>
        <w:rPr>
          <w:spacing w:val="7"/>
          <w:position w:val="2"/>
        </w:rPr>
        <w:t>点击“下一步”进入材料上传页，上传所</w:t>
      </w:r>
      <w:r>
        <w:rPr>
          <w:spacing w:val="6"/>
          <w:position w:val="2"/>
        </w:rPr>
        <w:t>需的材料。</w:t>
      </w:r>
    </w:p>
    <w:p w14:paraId="380E1E98">
      <w:pPr>
        <w:pStyle w:val="2"/>
        <w:spacing w:before="250" w:line="367" w:lineRule="auto"/>
        <w:ind w:left="7" w:firstLine="638"/>
      </w:pPr>
      <w:r>
        <w:rPr>
          <w:b/>
          <w:bCs/>
          <w:spacing w:val="6"/>
        </w:rPr>
        <w:t>注意事项：</w:t>
      </w:r>
      <w:r>
        <w:rPr>
          <w:spacing w:val="6"/>
        </w:rPr>
        <w:t>《重庆市配售型保障性住房申请承诺及授权书》</w:t>
      </w:r>
      <w:r>
        <w:rPr>
          <w:spacing w:val="15"/>
        </w:rPr>
        <w:t xml:space="preserve"> </w:t>
      </w:r>
      <w:r>
        <w:rPr>
          <w:spacing w:val="10"/>
        </w:rPr>
        <w:t>为必传要件，需在</w:t>
      </w:r>
      <w:r>
        <w:rPr>
          <w:rFonts w:hint="eastAsia"/>
          <w:spacing w:val="10"/>
          <w:lang w:val="en-US" w:eastAsia="zh-CN"/>
        </w:rPr>
        <w:t>开州区</w:t>
      </w:r>
      <w:r>
        <w:rPr>
          <w:spacing w:val="10"/>
        </w:rPr>
        <w:t>发布政策的界面下载，签字后上传。</w:t>
      </w:r>
      <w:r>
        <w:t xml:space="preserve">  </w:t>
      </w:r>
      <w:r>
        <w:rPr>
          <w:spacing w:val="4"/>
        </w:rPr>
        <w:t>上传材料格式为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png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rFonts w:ascii="Times New Roman" w:hAnsi="Times New Roman" w:eastAsia="Times New Roman" w:cs="Times New Roman"/>
        </w:rPr>
        <w:t>jpg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rFonts w:ascii="Times New Roman" w:hAnsi="Times New Roman" w:eastAsia="Times New Roman" w:cs="Times New Roman"/>
        </w:rPr>
        <w:t>pdf</w:t>
      </w:r>
      <w:r>
        <w:rPr>
          <w:spacing w:val="4"/>
        </w:rPr>
        <w:t>，大小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5M</w:t>
      </w:r>
      <w:r>
        <w:rPr>
          <w:rFonts w:ascii="Times New Roman" w:hAnsi="Times New Roman" w:eastAsia="Times New Roman" w:cs="Times New Roman"/>
          <w:spacing w:val="58"/>
          <w:w w:val="101"/>
        </w:rPr>
        <w:t xml:space="preserve"> </w:t>
      </w:r>
      <w:r>
        <w:rPr>
          <w:spacing w:val="4"/>
        </w:rPr>
        <w:t>以内。</w:t>
      </w:r>
    </w:p>
    <w:p w14:paraId="4B8DC2B0">
      <w:pPr>
        <w:spacing w:before="39" w:line="4363" w:lineRule="exact"/>
        <w:ind w:firstLine="623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100965</wp:posOffset>
            </wp:positionV>
            <wp:extent cx="2172970" cy="270192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7"/>
        </w:rPr>
        <w:drawing>
          <wp:inline distT="0" distB="0" distL="0" distR="0">
            <wp:extent cx="2116455" cy="277050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16836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EC35">
      <w:pPr>
        <w:pStyle w:val="2"/>
        <w:spacing w:before="257" w:line="372" w:lineRule="auto"/>
        <w:ind w:right="181" w:firstLine="635"/>
        <w:rPr>
          <w:rFonts w:ascii="Times New Roman" w:hAnsi="Times New Roman" w:eastAsia="Times New Roman" w:cs="Times New Roman"/>
          <w:spacing w:val="3"/>
        </w:rPr>
      </w:pPr>
    </w:p>
    <w:p w14:paraId="238741FC">
      <w:pPr>
        <w:pStyle w:val="2"/>
        <w:spacing w:before="257" w:line="372" w:lineRule="auto"/>
        <w:ind w:right="181" w:firstLine="635"/>
      </w:pPr>
      <w:r>
        <w:rPr>
          <w:rFonts w:ascii="Times New Roman" w:hAnsi="Times New Roman" w:eastAsia="Times New Roman" w:cs="Times New Roman"/>
          <w:spacing w:val="3"/>
        </w:rPr>
        <w:t>9.</w:t>
      </w:r>
      <w:r>
        <w:rPr>
          <w:spacing w:val="3"/>
        </w:rPr>
        <w:t>确认信息无误后提交申请，后续可点击“我的保障房”查</w:t>
      </w:r>
      <w:r>
        <w:rPr>
          <w:spacing w:val="12"/>
        </w:rPr>
        <w:t xml:space="preserve"> </w:t>
      </w:r>
      <w:r>
        <w:rPr>
          <w:spacing w:val="8"/>
        </w:rPr>
        <w:t>询办理进度，审核结果将同步短信通知主申请人。</w:t>
      </w:r>
    </w:p>
    <w:p w14:paraId="31D66B6E">
      <w:pPr>
        <w:spacing w:before="36" w:line="4104" w:lineRule="exact"/>
        <w:ind w:firstLine="2795"/>
        <w:sectPr>
          <w:footerReference r:id="rId8" w:type="default"/>
          <w:pgSz w:w="11906" w:h="16839"/>
          <w:pgMar w:top="1431" w:right="1407" w:bottom="1208" w:left="1603" w:header="0" w:footer="932" w:gutter="0"/>
          <w:pgNumType w:fmt="decimal"/>
          <w:cols w:space="720" w:num="1"/>
        </w:sectPr>
      </w:pPr>
      <w:r>
        <w:rPr>
          <w:position w:val="-82"/>
        </w:rPr>
        <w:drawing>
          <wp:inline distT="0" distB="0" distL="0" distR="0">
            <wp:extent cx="2378710" cy="26060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78964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E06D">
      <w:pPr>
        <w:spacing w:line="326" w:lineRule="auto"/>
        <w:rPr>
          <w:rFonts w:ascii="Arial"/>
          <w:sz w:val="21"/>
        </w:rPr>
      </w:pPr>
    </w:p>
    <w:p w14:paraId="05AA03B6">
      <w:pPr>
        <w:pStyle w:val="2"/>
        <w:spacing w:before="100" w:line="371" w:lineRule="auto"/>
        <w:ind w:left="425" w:firstLine="651"/>
        <w:jc w:val="both"/>
      </w:pPr>
      <w:r>
        <w:rPr>
          <w:rFonts w:ascii="Times New Roman" w:hAnsi="Times New Roman" w:eastAsia="Times New Roman" w:cs="Times New Roman"/>
          <w:spacing w:val="4"/>
        </w:rPr>
        <w:t>10.</w:t>
      </w:r>
      <w:r>
        <w:rPr>
          <w:spacing w:val="4"/>
        </w:rPr>
        <w:t>进入轮候库后，自审核通过之日起两年内需在“我的</w:t>
      </w:r>
      <w:r>
        <w:rPr>
          <w:spacing w:val="10"/>
        </w:rPr>
        <w:t xml:space="preserve"> </w:t>
      </w:r>
      <w:r>
        <w:rPr>
          <w:spacing w:val="7"/>
        </w:rPr>
        <w:t>轮候”</w:t>
      </w:r>
      <w:r>
        <w:rPr>
          <w:spacing w:val="-112"/>
        </w:rPr>
        <w:t xml:space="preserve"> </w:t>
      </w:r>
      <w:r>
        <w:rPr>
          <w:spacing w:val="7"/>
        </w:rPr>
        <w:t>中对申请家庭信息进行维护；两年内未对信息进</w:t>
      </w:r>
      <w:r>
        <w:rPr>
          <w:spacing w:val="6"/>
        </w:rPr>
        <w:t>行维</w:t>
      </w:r>
      <w:r>
        <w:t xml:space="preserve"> </w:t>
      </w:r>
      <w:r>
        <w:rPr>
          <w:spacing w:val="8"/>
        </w:rPr>
        <w:t>护的，将在“公示资讯”公示后取消轮候资格。</w:t>
      </w:r>
    </w:p>
    <w:p w14:paraId="4B97C56F">
      <w:pPr>
        <w:spacing w:line="5119" w:lineRule="exact"/>
        <w:ind w:firstLine="619"/>
      </w:pPr>
      <w:r>
        <w:rPr>
          <w:position w:val="-102"/>
        </w:rPr>
        <w:drawing>
          <wp:inline distT="0" distB="0" distL="0" distR="0">
            <wp:extent cx="4986020" cy="32505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86528" cy="325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10BB">
      <w:pPr>
        <w:pStyle w:val="2"/>
        <w:spacing w:before="234" w:line="408" w:lineRule="exact"/>
        <w:ind w:left="610"/>
        <w:rPr>
          <w:b w:val="0"/>
          <w:bCs w:val="0"/>
        </w:rPr>
      </w:pPr>
      <w:r>
        <w:rPr>
          <w:b w:val="0"/>
          <w:bCs w:val="0"/>
          <w:spacing w:val="-15"/>
          <w:position w:val="1"/>
        </w:rPr>
        <w:t>（</w:t>
      </w:r>
      <w:r>
        <w:rPr>
          <w:b w:val="0"/>
          <w:bCs w:val="0"/>
          <w:spacing w:val="-79"/>
          <w:position w:val="1"/>
        </w:rPr>
        <w:t xml:space="preserve"> </w:t>
      </w:r>
      <w:r>
        <w:rPr>
          <w:b w:val="0"/>
          <w:bCs w:val="0"/>
          <w:spacing w:val="-15"/>
          <w:position w:val="1"/>
        </w:rPr>
        <w:t>二</w:t>
      </w:r>
      <w:r>
        <w:rPr>
          <w:b w:val="0"/>
          <w:bCs w:val="0"/>
          <w:spacing w:val="-65"/>
          <w:position w:val="1"/>
        </w:rPr>
        <w:t xml:space="preserve"> </w:t>
      </w:r>
      <w:r>
        <w:rPr>
          <w:b w:val="0"/>
          <w:bCs w:val="0"/>
          <w:spacing w:val="-15"/>
          <w:position w:val="1"/>
        </w:rPr>
        <w:t>）资料清单</w:t>
      </w:r>
    </w:p>
    <w:p w14:paraId="340D8393">
      <w:pPr>
        <w:pStyle w:val="2"/>
        <w:spacing w:before="251" w:line="290" w:lineRule="auto"/>
        <w:ind w:left="5" w:firstLine="635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</w:rPr>
        <w:t xml:space="preserve">1. </w:t>
      </w:r>
      <w:r>
        <w:rPr>
          <w:b w:val="0"/>
          <w:bCs w:val="0"/>
          <w:spacing w:val="-1"/>
        </w:rPr>
        <w:t>申请承诺及授权书：在</w:t>
      </w:r>
      <w:r>
        <w:rPr>
          <w:rFonts w:hint="eastAsia"/>
          <w:b w:val="0"/>
          <w:bCs w:val="0"/>
          <w:spacing w:val="-1"/>
          <w:lang w:val="en-US" w:eastAsia="zh-CN"/>
        </w:rPr>
        <w:t>开州区</w:t>
      </w:r>
      <w:r>
        <w:rPr>
          <w:b w:val="0"/>
          <w:bCs w:val="0"/>
          <w:spacing w:val="-1"/>
        </w:rPr>
        <w:t>发布政策的界面下载，签字</w:t>
      </w:r>
      <w:r>
        <w:rPr>
          <w:b w:val="0"/>
          <w:bCs w:val="0"/>
          <w:spacing w:val="6"/>
        </w:rPr>
        <w:t xml:space="preserve"> </w:t>
      </w:r>
      <w:r>
        <w:rPr>
          <w:b w:val="0"/>
          <w:bCs w:val="0"/>
        </w:rPr>
        <w:t>后上传；</w:t>
      </w:r>
    </w:p>
    <w:p w14:paraId="5DAF86CF">
      <w:pPr>
        <w:pStyle w:val="2"/>
        <w:spacing w:before="147" w:line="408" w:lineRule="exact"/>
        <w:ind w:left="627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8"/>
          <w:position w:val="1"/>
        </w:rPr>
        <w:t>2.</w:t>
      </w:r>
      <w:r>
        <w:rPr>
          <w:b w:val="0"/>
          <w:bCs w:val="0"/>
          <w:spacing w:val="8"/>
          <w:position w:val="1"/>
        </w:rPr>
        <w:t>身份证：主申请人及共同申请人身份证正反面；</w:t>
      </w:r>
    </w:p>
    <w:p w14:paraId="1C644999">
      <w:pPr>
        <w:pStyle w:val="2"/>
        <w:spacing w:before="150" w:line="290" w:lineRule="auto"/>
        <w:ind w:firstLine="624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-4"/>
        </w:rPr>
        <w:t>3.</w:t>
      </w:r>
      <w:r>
        <w:rPr>
          <w:rFonts w:ascii="Times New Roman" w:hAnsi="Times New Roman" w:eastAsia="Times New Roman" w:cs="Times New Roman"/>
          <w:b w:val="0"/>
          <w:bCs w:val="0"/>
          <w:spacing w:val="-41"/>
        </w:rPr>
        <w:t xml:space="preserve"> </w:t>
      </w:r>
      <w:r>
        <w:rPr>
          <w:b w:val="0"/>
          <w:bCs w:val="0"/>
          <w:spacing w:val="-4"/>
        </w:rPr>
        <w:t>户</w:t>
      </w:r>
      <w:r>
        <w:rPr>
          <w:b w:val="0"/>
          <w:bCs w:val="0"/>
          <w:spacing w:val="-75"/>
        </w:rPr>
        <w:t xml:space="preserve"> </w:t>
      </w:r>
      <w:r>
        <w:rPr>
          <w:b w:val="0"/>
          <w:bCs w:val="0"/>
          <w:spacing w:val="-4"/>
        </w:rPr>
        <w:t>口簿：主申请人及共同申请人户</w:t>
      </w:r>
      <w:r>
        <w:rPr>
          <w:b w:val="0"/>
          <w:bCs w:val="0"/>
          <w:spacing w:val="-75"/>
        </w:rPr>
        <w:t xml:space="preserve"> </w:t>
      </w:r>
      <w:r>
        <w:rPr>
          <w:b w:val="0"/>
          <w:bCs w:val="0"/>
          <w:spacing w:val="-4"/>
        </w:rPr>
        <w:t>口薄的主页、个人页和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2"/>
        </w:rPr>
        <w:t>增减页；</w:t>
      </w:r>
    </w:p>
    <w:p w14:paraId="149183E9">
      <w:pPr>
        <w:pStyle w:val="2"/>
        <w:spacing w:before="149" w:line="288" w:lineRule="auto"/>
        <w:ind w:left="12" w:firstLine="615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3"/>
        </w:rPr>
        <w:t>4.</w:t>
      </w:r>
      <w:r>
        <w:rPr>
          <w:b w:val="0"/>
          <w:bCs w:val="0"/>
          <w:spacing w:val="3"/>
        </w:rPr>
        <w:t>婚姻材料：已婚人员上传结婚证，离婚人员上传离婚证或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6"/>
        </w:rPr>
        <w:t>法院判决书，单身人士无需上传；</w:t>
      </w:r>
    </w:p>
    <w:p w14:paraId="233CE47E">
      <w:pPr>
        <w:pStyle w:val="2"/>
        <w:spacing w:before="12" w:line="407" w:lineRule="exact"/>
        <w:ind w:firstLine="628" w:firstLineChars="200"/>
        <w:rPr>
          <w:b w:val="0"/>
          <w:bCs w:val="0"/>
          <w:spacing w:val="7"/>
        </w:rPr>
      </w:pPr>
      <w:r>
        <w:rPr>
          <w:rFonts w:ascii="Times New Roman" w:hAnsi="Times New Roman" w:eastAsia="Times New Roman" w:cs="Times New Roman"/>
          <w:b w:val="0"/>
          <w:bCs w:val="0"/>
          <w:spacing w:val="2"/>
        </w:rPr>
        <w:t>5.</w:t>
      </w:r>
      <w:r>
        <w:rPr>
          <w:b w:val="0"/>
          <w:bCs w:val="0"/>
          <w:spacing w:val="2"/>
        </w:rPr>
        <w:t>社会保险参保证明：</w:t>
      </w:r>
      <w:r>
        <w:rPr>
          <w:b w:val="0"/>
          <w:bCs w:val="0"/>
          <w:spacing w:val="14"/>
        </w:rPr>
        <w:t>主申请人上传</w:t>
      </w:r>
      <w:r>
        <w:rPr>
          <w:rFonts w:hint="eastAsia"/>
          <w:b w:val="0"/>
          <w:bCs w:val="0"/>
          <w:spacing w:val="14"/>
          <w:lang w:val="en-US" w:eastAsia="zh-CN"/>
        </w:rPr>
        <w:t>在开州区</w:t>
      </w:r>
      <w:r>
        <w:rPr>
          <w:b w:val="0"/>
          <w:bCs w:val="0"/>
          <w:spacing w:val="14"/>
        </w:rPr>
        <w:t>足额连续缴纳</w:t>
      </w:r>
      <w:r>
        <w:rPr>
          <w:rFonts w:ascii="Times New Roman" w:hAnsi="Times New Roman" w:eastAsia="Times New Roman" w:cs="Times New Roman"/>
          <w:b w:val="0"/>
          <w:bCs w:val="0"/>
          <w:spacing w:val="14"/>
        </w:rPr>
        <w:t>6</w:t>
      </w:r>
      <w:r>
        <w:rPr>
          <w:b w:val="0"/>
          <w:bCs w:val="0"/>
          <w:spacing w:val="14"/>
        </w:rPr>
        <w:t>个月及以上且处于正常参保状态</w:t>
      </w:r>
      <w:r>
        <w:rPr>
          <w:b w:val="0"/>
          <w:bCs w:val="0"/>
          <w:spacing w:val="8"/>
        </w:rPr>
        <w:t>的城镇职工基本养老保险证明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仿宋_GBK" w:eastAsia="方正仿宋_GBK"/>
          <w:b w:val="0"/>
          <w:bCs w:val="0"/>
          <w:color w:val="000000"/>
          <w:kern w:val="0"/>
          <w:sz w:val="32"/>
          <w:szCs w:val="32"/>
        </w:rPr>
        <w:t>若实际在开州区工作，社保缴纳在外地，提供任职公司派遣</w:t>
      </w:r>
      <w:r>
        <w:rPr>
          <w:rFonts w:hint="eastAsia" w:ascii="方正仿宋_GBK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b w:val="0"/>
          <w:bCs w:val="0"/>
          <w:spacing w:val="8"/>
        </w:rPr>
        <w:t>，参考下载路径：“渝快办</w:t>
      </w:r>
      <w:r>
        <w:rPr>
          <w:rFonts w:ascii="Times New Roman" w:hAnsi="Times New Roman" w:eastAsia="Times New Roman" w:cs="Times New Roman"/>
          <w:b w:val="0"/>
          <w:bCs w:val="0"/>
          <w:spacing w:val="8"/>
        </w:rPr>
        <w:t>-</w:t>
      </w:r>
      <w:r>
        <w:rPr>
          <w:b w:val="0"/>
          <w:bCs w:val="0"/>
          <w:spacing w:val="8"/>
        </w:rPr>
        <w:t>社保</w:t>
      </w:r>
      <w:r>
        <w:rPr>
          <w:b w:val="0"/>
          <w:bCs w:val="0"/>
          <w:spacing w:val="7"/>
        </w:rPr>
        <w:t>证明打印”；</w:t>
      </w:r>
    </w:p>
    <w:p w14:paraId="606F38D5">
      <w:pPr>
        <w:pStyle w:val="2"/>
        <w:spacing w:before="12" w:line="407" w:lineRule="exact"/>
        <w:ind w:firstLine="652" w:firstLineChars="200"/>
      </w:pPr>
      <w:r>
        <w:rPr>
          <w:rFonts w:ascii="Times New Roman" w:hAnsi="Times New Roman" w:eastAsia="Times New Roman" w:cs="Times New Roman"/>
          <w:b w:val="0"/>
          <w:bCs w:val="0"/>
          <w:spacing w:val="8"/>
          <w:position w:val="1"/>
        </w:rPr>
        <w:t>6.</w:t>
      </w:r>
      <w:r>
        <w:rPr>
          <w:b w:val="0"/>
          <w:bCs w:val="0"/>
          <w:spacing w:val="8"/>
          <w:position w:val="1"/>
        </w:rPr>
        <w:t>不动产权证：主申</w:t>
      </w:r>
      <w:r>
        <w:rPr>
          <w:spacing w:val="8"/>
          <w:position w:val="1"/>
        </w:rPr>
        <w:t>请人及共同申请人名下不动产权证；</w:t>
      </w:r>
    </w:p>
    <w:p w14:paraId="2AE1B2CB">
      <w:pPr>
        <w:pStyle w:val="2"/>
        <w:spacing w:before="153" w:line="288" w:lineRule="auto"/>
        <w:ind w:left="22" w:right="11" w:firstLine="615"/>
      </w:pPr>
      <w:r>
        <w:rPr>
          <w:rFonts w:ascii="Times New Roman" w:hAnsi="Times New Roman" w:eastAsia="Times New Roman" w:cs="Times New Roman"/>
          <w:b w:val="0"/>
          <w:bCs w:val="0"/>
          <w:spacing w:val="6"/>
        </w:rPr>
        <w:t>7.</w:t>
      </w:r>
      <w:r>
        <w:rPr>
          <w:b w:val="0"/>
          <w:bCs w:val="0"/>
          <w:spacing w:val="6"/>
        </w:rPr>
        <w:t>其他材料：</w:t>
      </w:r>
      <w:r>
        <w:rPr>
          <w:spacing w:val="6"/>
        </w:rPr>
        <w:t>如为人才或以上材料不足以确认申请资格的，</w:t>
      </w:r>
      <w:r>
        <w:rPr>
          <w:spacing w:val="10"/>
        </w:rPr>
        <w:t xml:space="preserve"> </w:t>
      </w:r>
      <w:r>
        <w:rPr>
          <w:spacing w:val="5"/>
        </w:rPr>
        <w:t>需提交其他佐证材料。</w:t>
      </w:r>
    </w:p>
    <w:p w14:paraId="6B15D82C">
      <w:pPr>
        <w:pStyle w:val="2"/>
        <w:spacing w:before="115" w:line="413" w:lineRule="exact"/>
        <w:ind w:left="617"/>
      </w:pPr>
      <w:r>
        <w:rPr>
          <w:b/>
          <w:bCs/>
          <w:spacing w:val="-3"/>
          <w:position w:val="1"/>
        </w:rPr>
        <w:t>（</w:t>
      </w:r>
      <w:r>
        <w:rPr>
          <w:spacing w:val="-73"/>
          <w:position w:val="1"/>
        </w:rPr>
        <w:t xml:space="preserve"> </w:t>
      </w:r>
      <w:r>
        <w:rPr>
          <w:b/>
          <w:bCs/>
          <w:spacing w:val="-3"/>
          <w:position w:val="1"/>
        </w:rPr>
        <w:t>三）注意事项</w:t>
      </w:r>
    </w:p>
    <w:p w14:paraId="1FD35FC6">
      <w:pPr>
        <w:pStyle w:val="2"/>
        <w:spacing w:before="204" w:line="301" w:lineRule="auto"/>
        <w:ind w:right="104" w:firstLine="664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"/>
        </w:rPr>
        <w:t>主申请人完成线上资料提交后，作为共同申请人的其他家</w:t>
      </w:r>
      <w:r>
        <w:t xml:space="preserve"> </w:t>
      </w:r>
      <w:r>
        <w:rPr>
          <w:spacing w:val="9"/>
        </w:rPr>
        <w:t>庭成员不能再另行提交配售型保障性住房轮候库</w:t>
      </w:r>
      <w:r>
        <w:rPr>
          <w:spacing w:val="8"/>
        </w:rPr>
        <w:t>申请；</w:t>
      </w:r>
    </w:p>
    <w:p w14:paraId="7A836297">
      <w:pPr>
        <w:pStyle w:val="2"/>
        <w:spacing w:before="109" w:line="301" w:lineRule="auto"/>
        <w:ind w:left="14" w:right="104" w:firstLine="618"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2"/>
        </w:rPr>
        <w:t>主申请人需根据实际情况上传相关资料，并确保上传影像</w:t>
      </w:r>
      <w:r>
        <w:t xml:space="preserve"> </w:t>
      </w:r>
      <w:r>
        <w:rPr>
          <w:spacing w:val="2"/>
        </w:rPr>
        <w:t>清晰可见；</w:t>
      </w:r>
    </w:p>
    <w:p w14:paraId="57B91D3C">
      <w:pPr>
        <w:pStyle w:val="2"/>
        <w:spacing w:before="107" w:line="303" w:lineRule="auto"/>
        <w:ind w:left="5" w:right="101" w:firstLine="635"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提交申请后审核结果将以短信形式通知主申请人，请注意</w:t>
      </w:r>
      <w:r>
        <w:rPr>
          <w:spacing w:val="15"/>
        </w:rPr>
        <w:t xml:space="preserve"> </w:t>
      </w:r>
      <w:r>
        <w:rPr>
          <w:spacing w:val="-1"/>
        </w:rPr>
        <w:t>查收；</w:t>
      </w:r>
    </w:p>
    <w:p w14:paraId="3FF49F75">
      <w:pPr>
        <w:pStyle w:val="2"/>
        <w:spacing w:before="105" w:line="301" w:lineRule="auto"/>
        <w:ind w:left="33" w:firstLine="598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进入轮候库的家庭可通过主申请人“渝快办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渝悦安居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我</w:t>
      </w:r>
      <w:r>
        <w:rPr>
          <w:spacing w:val="9"/>
        </w:rPr>
        <w:t xml:space="preserve"> </w:t>
      </w:r>
      <w:r>
        <w:rPr>
          <w:spacing w:val="-7"/>
        </w:rPr>
        <w:t>的保障房”查看《重庆市配售型保障性住房轮候库准入通知书》；</w:t>
      </w:r>
    </w:p>
    <w:p w14:paraId="658BA4A5">
      <w:pPr>
        <w:pStyle w:val="2"/>
        <w:spacing w:before="151" w:line="288" w:lineRule="auto"/>
        <w:ind w:left="5" w:right="104" w:firstLine="637"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进入轮候库的家庭，需每两年对填报的信息进行维护和确</w:t>
      </w:r>
      <w:r>
        <w:rPr>
          <w:spacing w:val="10"/>
        </w:rPr>
        <w:t xml:space="preserve"> </w:t>
      </w:r>
      <w:r>
        <w:rPr>
          <w:spacing w:val="8"/>
        </w:rPr>
        <w:t>认，未确认的经公示后取消轮候资格；</w:t>
      </w:r>
    </w:p>
    <w:p w14:paraId="0904E290">
      <w:pPr>
        <w:pStyle w:val="2"/>
        <w:spacing w:before="111" w:line="301" w:lineRule="auto"/>
        <w:ind w:left="6" w:right="103" w:firstLine="634"/>
        <w:sectPr>
          <w:footerReference r:id="rId9" w:type="default"/>
          <w:pgSz w:w="11906" w:h="16839"/>
          <w:pgMar w:top="1431" w:right="1484" w:bottom="1208" w:left="1600" w:header="0" w:footer="933" w:gutter="0"/>
          <w:pgNumType w:fmt="decimal"/>
          <w:cols w:space="720" w:num="1"/>
        </w:sectPr>
      </w:pPr>
      <w:r>
        <w:rPr>
          <w:rFonts w:ascii="Times New Roman" w:hAnsi="Times New Roman" w:eastAsia="Times New Roman" w:cs="Times New Roman"/>
          <w:spacing w:val="3"/>
        </w:rPr>
        <w:t>6.</w:t>
      </w:r>
      <w:r>
        <w:rPr>
          <w:spacing w:val="3"/>
        </w:rPr>
        <w:t>对已进入轮候库的家庭，确有需要放弃轮候资格的，主申</w:t>
      </w:r>
      <w:r>
        <w:rPr>
          <w:spacing w:val="11"/>
        </w:rPr>
        <w:t xml:space="preserve"> </w:t>
      </w:r>
      <w:r>
        <w:rPr>
          <w:spacing w:val="8"/>
        </w:rPr>
        <w:t>请人携本人身份证至</w:t>
      </w:r>
      <w:r>
        <w:rPr>
          <w:rFonts w:hint="eastAsia"/>
          <w:spacing w:val="8"/>
          <w:lang w:val="en-US" w:eastAsia="zh-CN"/>
        </w:rPr>
        <w:t>开州区住房和城乡建委</w:t>
      </w:r>
      <w:r>
        <w:rPr>
          <w:spacing w:val="8"/>
        </w:rPr>
        <w:t>申请点办理。</w:t>
      </w:r>
    </w:p>
    <w:p w14:paraId="69D7C15A">
      <w:pPr>
        <w:spacing w:before="133" w:line="178" w:lineRule="auto"/>
        <w:ind w:firstLine="656" w:firstLine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</w:rPr>
        <w:t>二、线下申请点申请流程</w:t>
      </w:r>
    </w:p>
    <w:p w14:paraId="536C6AE6">
      <w:pPr>
        <w:spacing w:before="132" w:line="4874" w:lineRule="exact"/>
      </w:pPr>
      <w:r>
        <w:rPr>
          <w:position w:val="-97"/>
        </w:rPr>
        <w:drawing>
          <wp:inline distT="0" distB="0" distL="0" distR="0">
            <wp:extent cx="5531485" cy="309499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32119" cy="309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33AEF">
      <w:pPr>
        <w:pStyle w:val="2"/>
        <w:spacing w:before="203" w:line="407" w:lineRule="exact"/>
        <w:ind w:left="2918"/>
      </w:pPr>
      <w:r>
        <w:rPr>
          <w:b/>
          <w:bCs/>
          <w:spacing w:val="2"/>
          <w:position w:val="1"/>
        </w:rPr>
        <w:t>线下申请流程图</w:t>
      </w:r>
    </w:p>
    <w:p w14:paraId="2A917E75">
      <w:pPr>
        <w:pStyle w:val="2"/>
        <w:spacing w:before="216" w:line="407" w:lineRule="exact"/>
        <w:ind w:left="631"/>
      </w:pPr>
      <w:r>
        <w:rPr>
          <w:b/>
          <w:bCs/>
          <w:spacing w:val="-11"/>
          <w:position w:val="1"/>
        </w:rPr>
        <w:t>（</w:t>
      </w:r>
      <w:r>
        <w:rPr>
          <w:spacing w:val="-68"/>
          <w:position w:val="1"/>
        </w:rPr>
        <w:t xml:space="preserve"> </w:t>
      </w:r>
      <w:r>
        <w:rPr>
          <w:b/>
          <w:bCs/>
          <w:spacing w:val="-11"/>
          <w:position w:val="1"/>
        </w:rPr>
        <w:t>一</w:t>
      </w:r>
      <w:r>
        <w:rPr>
          <w:spacing w:val="-65"/>
          <w:position w:val="1"/>
        </w:rPr>
        <w:t xml:space="preserve"> </w:t>
      </w:r>
      <w:r>
        <w:rPr>
          <w:b/>
          <w:bCs/>
          <w:spacing w:val="-11"/>
          <w:position w:val="1"/>
        </w:rPr>
        <w:t>）线下申请流程</w:t>
      </w:r>
    </w:p>
    <w:p w14:paraId="4456AEC0">
      <w:pPr>
        <w:pStyle w:val="2"/>
        <w:spacing w:before="172" w:line="320" w:lineRule="auto"/>
        <w:ind w:left="24" w:firstLine="653"/>
      </w:pPr>
      <w:r>
        <w:rPr>
          <w:rFonts w:ascii="Times New Roman" w:hAnsi="Times New Roman" w:eastAsia="Times New Roman" w:cs="Times New Roman"/>
          <w:spacing w:val="3"/>
        </w:rPr>
        <w:t xml:space="preserve">1. </w:t>
      </w:r>
      <w:r>
        <w:rPr>
          <w:spacing w:val="3"/>
        </w:rPr>
        <w:t>申请家庭需确定一名符合条件的家庭成员作为主</w:t>
      </w:r>
      <w:r>
        <w:rPr>
          <w:spacing w:val="2"/>
        </w:rPr>
        <w:t>申请人，</w:t>
      </w:r>
      <w:r>
        <w:t xml:space="preserve"> </w:t>
      </w:r>
      <w:r>
        <w:rPr>
          <w:spacing w:val="8"/>
        </w:rPr>
        <w:t>并确定拟购房屋所在区县为主申请人的户籍或工作所在区县。</w:t>
      </w:r>
    </w:p>
    <w:p w14:paraId="24D79A31">
      <w:pPr>
        <w:pStyle w:val="2"/>
        <w:spacing w:before="212" w:line="301" w:lineRule="auto"/>
        <w:ind w:left="38" w:right="88" w:firstLine="608"/>
      </w:pPr>
      <w:r>
        <w:rPr>
          <w:rFonts w:ascii="Times New Roman" w:hAnsi="Times New Roman" w:eastAsia="Times New Roman" w:cs="Times New Roman"/>
          <w:spacing w:val="1"/>
        </w:rPr>
        <w:t xml:space="preserve">2. </w:t>
      </w:r>
      <w:r>
        <w:rPr>
          <w:spacing w:val="1"/>
        </w:rPr>
        <w:t>申请人携所需资料原件（详见资料清单）至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开州区住房城乡建委</w:t>
      </w:r>
      <w:r>
        <w:t>申请</w:t>
      </w:r>
      <w:r>
        <w:rPr>
          <w:spacing w:val="3"/>
        </w:rPr>
        <w:t>点办理需求申请。</w:t>
      </w:r>
    </w:p>
    <w:p w14:paraId="53BD65EA">
      <w:pPr>
        <w:pStyle w:val="2"/>
        <w:spacing w:before="113" w:line="408" w:lineRule="exact"/>
        <w:ind w:left="631"/>
        <w:rPr>
          <w:b w:val="0"/>
          <w:bCs w:val="0"/>
        </w:rPr>
      </w:pPr>
      <w:r>
        <w:rPr>
          <w:b w:val="0"/>
          <w:bCs w:val="0"/>
          <w:spacing w:val="-15"/>
          <w:position w:val="1"/>
        </w:rPr>
        <w:t>（</w:t>
      </w:r>
      <w:r>
        <w:rPr>
          <w:b w:val="0"/>
          <w:bCs w:val="0"/>
          <w:spacing w:val="-79"/>
          <w:position w:val="1"/>
        </w:rPr>
        <w:t xml:space="preserve"> </w:t>
      </w:r>
      <w:r>
        <w:rPr>
          <w:b w:val="0"/>
          <w:bCs w:val="0"/>
          <w:spacing w:val="-15"/>
          <w:position w:val="1"/>
        </w:rPr>
        <w:t>二</w:t>
      </w:r>
      <w:r>
        <w:rPr>
          <w:b w:val="0"/>
          <w:bCs w:val="0"/>
          <w:spacing w:val="-65"/>
          <w:position w:val="1"/>
        </w:rPr>
        <w:t xml:space="preserve"> </w:t>
      </w:r>
      <w:r>
        <w:rPr>
          <w:b w:val="0"/>
          <w:bCs w:val="0"/>
          <w:spacing w:val="-15"/>
          <w:position w:val="1"/>
        </w:rPr>
        <w:t>）资料清单</w:t>
      </w:r>
    </w:p>
    <w:p w14:paraId="3F8F1F84">
      <w:pPr>
        <w:pStyle w:val="2"/>
        <w:spacing w:before="255" w:line="242" w:lineRule="auto"/>
        <w:ind w:left="66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6"/>
        </w:rPr>
        <w:t>1.</w:t>
      </w:r>
      <w:r>
        <w:rPr>
          <w:b w:val="0"/>
          <w:bCs w:val="0"/>
          <w:spacing w:val="6"/>
        </w:rPr>
        <w:t>轮候申请表：主申请人现场填写；</w:t>
      </w:r>
    </w:p>
    <w:p w14:paraId="5FEBCFAD">
      <w:pPr>
        <w:pStyle w:val="2"/>
        <w:spacing w:before="152" w:line="408" w:lineRule="exact"/>
        <w:ind w:left="648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4"/>
          <w:position w:val="1"/>
        </w:rPr>
        <w:t xml:space="preserve">2. </w:t>
      </w:r>
      <w:r>
        <w:rPr>
          <w:b w:val="0"/>
          <w:bCs w:val="0"/>
          <w:spacing w:val="4"/>
          <w:position w:val="1"/>
        </w:rPr>
        <w:t>申请承诺及授权书：主申请人现场填写并签字；</w:t>
      </w:r>
    </w:p>
    <w:p w14:paraId="78F796E8">
      <w:pPr>
        <w:pStyle w:val="2"/>
        <w:spacing w:before="154" w:line="408" w:lineRule="exact"/>
        <w:ind w:left="645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8"/>
          <w:position w:val="1"/>
        </w:rPr>
        <w:t>3.</w:t>
      </w:r>
      <w:r>
        <w:rPr>
          <w:b w:val="0"/>
          <w:bCs w:val="0"/>
          <w:spacing w:val="8"/>
          <w:position w:val="1"/>
        </w:rPr>
        <w:t>身份证：主申请人及共同申请人身份证；</w:t>
      </w:r>
    </w:p>
    <w:p w14:paraId="554EAA5B">
      <w:pPr>
        <w:pStyle w:val="2"/>
        <w:spacing w:before="151" w:line="289" w:lineRule="auto"/>
        <w:ind w:left="21" w:right="88" w:firstLine="627"/>
      </w:pPr>
      <w:r>
        <w:rPr>
          <w:rFonts w:ascii="Times New Roman" w:hAnsi="Times New Roman" w:eastAsia="Times New Roman" w:cs="Times New Roman"/>
          <w:b w:val="0"/>
          <w:bCs w:val="0"/>
          <w:spacing w:val="-4"/>
        </w:rPr>
        <w:t>4.</w:t>
      </w:r>
      <w:r>
        <w:rPr>
          <w:rFonts w:ascii="Times New Roman" w:hAnsi="Times New Roman" w:eastAsia="Times New Roman" w:cs="Times New Roman"/>
          <w:b w:val="0"/>
          <w:bCs w:val="0"/>
          <w:spacing w:val="-42"/>
        </w:rPr>
        <w:t xml:space="preserve"> </w:t>
      </w:r>
      <w:r>
        <w:rPr>
          <w:b w:val="0"/>
          <w:bCs w:val="0"/>
          <w:spacing w:val="-4"/>
        </w:rPr>
        <w:t>户</w:t>
      </w:r>
      <w:r>
        <w:rPr>
          <w:b w:val="0"/>
          <w:bCs w:val="0"/>
          <w:spacing w:val="-75"/>
        </w:rPr>
        <w:t xml:space="preserve"> </w:t>
      </w:r>
      <w:r>
        <w:rPr>
          <w:b w:val="0"/>
          <w:bCs w:val="0"/>
          <w:spacing w:val="-4"/>
        </w:rPr>
        <w:t>口簿：</w:t>
      </w:r>
      <w:r>
        <w:rPr>
          <w:spacing w:val="-4"/>
        </w:rPr>
        <w:t>主申请人及共同申请人户</w:t>
      </w:r>
      <w:r>
        <w:rPr>
          <w:spacing w:val="-75"/>
        </w:rPr>
        <w:t xml:space="preserve"> </w:t>
      </w:r>
      <w:r>
        <w:rPr>
          <w:spacing w:val="-4"/>
        </w:rPr>
        <w:t>口薄的主页、个人</w:t>
      </w:r>
      <w:r>
        <w:rPr>
          <w:spacing w:val="-5"/>
        </w:rPr>
        <w:t>页和</w:t>
      </w:r>
      <w:r>
        <w:t xml:space="preserve"> </w:t>
      </w:r>
      <w:r>
        <w:rPr>
          <w:spacing w:val="2"/>
        </w:rPr>
        <w:t>增减页；</w:t>
      </w:r>
    </w:p>
    <w:p w14:paraId="58B8BB97">
      <w:pPr>
        <w:spacing w:line="289" w:lineRule="auto"/>
        <w:sectPr>
          <w:footerReference r:id="rId10" w:type="default"/>
          <w:pgSz w:w="11906" w:h="16839"/>
          <w:pgMar w:top="1431" w:right="1500" w:bottom="1208" w:left="1586" w:header="0" w:footer="932" w:gutter="0"/>
          <w:pgNumType w:fmt="decimal"/>
          <w:cols w:space="720" w:num="1"/>
        </w:sectPr>
      </w:pPr>
    </w:p>
    <w:p w14:paraId="64957B6C">
      <w:pPr>
        <w:spacing w:line="244" w:lineRule="auto"/>
        <w:rPr>
          <w:rFonts w:ascii="Arial"/>
          <w:sz w:val="21"/>
        </w:rPr>
      </w:pPr>
    </w:p>
    <w:p w14:paraId="3C9CCA0D">
      <w:pPr>
        <w:pStyle w:val="2"/>
        <w:spacing w:before="100" w:line="289" w:lineRule="auto"/>
        <w:ind w:right="93" w:firstLine="632" w:firstLineChars="20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3"/>
        </w:rPr>
        <w:t>5.</w:t>
      </w:r>
      <w:r>
        <w:rPr>
          <w:b w:val="0"/>
          <w:bCs w:val="0"/>
          <w:spacing w:val="3"/>
        </w:rPr>
        <w:t>婚姻材料：已婚人员提供结婚证，离婚人员提供离婚</w:t>
      </w:r>
      <w:r>
        <w:rPr>
          <w:b w:val="0"/>
          <w:bCs w:val="0"/>
          <w:spacing w:val="2"/>
        </w:rPr>
        <w:t>证或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6"/>
        </w:rPr>
        <w:t>法院判决书，单身人士无需提供；</w:t>
      </w:r>
    </w:p>
    <w:p w14:paraId="34822593">
      <w:pPr>
        <w:pStyle w:val="2"/>
        <w:spacing w:before="151" w:line="311" w:lineRule="auto"/>
        <w:ind w:right="90" w:firstLine="641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2"/>
        </w:rPr>
        <w:t>6.</w:t>
      </w:r>
      <w:r>
        <w:rPr>
          <w:b w:val="0"/>
          <w:bCs w:val="0"/>
          <w:spacing w:val="2"/>
        </w:rPr>
        <w:t>社会保险参保证明：</w:t>
      </w:r>
      <w:r>
        <w:rPr>
          <w:b w:val="0"/>
          <w:bCs w:val="0"/>
          <w:spacing w:val="15"/>
        </w:rPr>
        <w:t>主申请人</w:t>
      </w:r>
      <w:r>
        <w:rPr>
          <w:b w:val="0"/>
          <w:bCs w:val="0"/>
          <w:spacing w:val="2"/>
        </w:rPr>
        <w:t>提</w:t>
      </w:r>
      <w:r>
        <w:rPr>
          <w:b w:val="0"/>
          <w:bCs w:val="0"/>
          <w:spacing w:val="15"/>
        </w:rPr>
        <w:t>供</w:t>
      </w:r>
      <w:r>
        <w:rPr>
          <w:rFonts w:hint="eastAsia"/>
          <w:b w:val="0"/>
          <w:bCs w:val="0"/>
          <w:spacing w:val="15"/>
          <w:lang w:val="en-US" w:eastAsia="zh-CN"/>
        </w:rPr>
        <w:t>在开州区</w:t>
      </w:r>
      <w:r>
        <w:rPr>
          <w:b w:val="0"/>
          <w:bCs w:val="0"/>
          <w:spacing w:val="15"/>
        </w:rPr>
        <w:t>足额连续缴纳</w:t>
      </w:r>
      <w:r>
        <w:rPr>
          <w:rFonts w:ascii="Times New Roman" w:hAnsi="Times New Roman" w:eastAsia="Times New Roman" w:cs="Times New Roman"/>
          <w:b w:val="0"/>
          <w:bCs w:val="0"/>
          <w:spacing w:val="15"/>
        </w:rPr>
        <w:t>6</w:t>
      </w:r>
      <w:r>
        <w:rPr>
          <w:b w:val="0"/>
          <w:bCs w:val="0"/>
          <w:spacing w:val="15"/>
        </w:rPr>
        <w:t>个月及以上且处于正常</w:t>
      </w:r>
      <w:r>
        <w:rPr>
          <w:b w:val="0"/>
          <w:bCs w:val="0"/>
          <w:spacing w:val="14"/>
        </w:rPr>
        <w:t>参保状态的</w:t>
      </w:r>
      <w:r>
        <w:rPr>
          <w:b w:val="0"/>
          <w:bCs w:val="0"/>
          <w:spacing w:val="9"/>
        </w:rPr>
        <w:t>城镇职工基本养老保险证明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仿宋_GBK" w:eastAsia="方正仿宋_GBK"/>
          <w:b w:val="0"/>
          <w:bCs w:val="0"/>
          <w:color w:val="000000"/>
          <w:kern w:val="0"/>
          <w:sz w:val="32"/>
          <w:szCs w:val="32"/>
        </w:rPr>
        <w:t>若实际在开州区工作，社保缴纳在外地，提供任职公司派遣</w:t>
      </w:r>
      <w:r>
        <w:rPr>
          <w:rFonts w:hint="eastAsia" w:ascii="方正仿宋_GBK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b w:val="0"/>
          <w:bCs w:val="0"/>
          <w:spacing w:val="9"/>
        </w:rPr>
        <w:t>，参考打印路径：“渝快</w:t>
      </w:r>
      <w:r>
        <w:rPr>
          <w:b w:val="0"/>
          <w:bCs w:val="0"/>
          <w:spacing w:val="8"/>
        </w:rPr>
        <w:t>办</w:t>
      </w:r>
      <w:r>
        <w:rPr>
          <w:rFonts w:ascii="Times New Roman" w:hAnsi="Times New Roman" w:eastAsia="Times New Roman" w:cs="Times New Roman"/>
          <w:b w:val="0"/>
          <w:bCs w:val="0"/>
          <w:spacing w:val="8"/>
        </w:rPr>
        <w:t>-</w:t>
      </w:r>
      <w:r>
        <w:rPr>
          <w:b w:val="0"/>
          <w:bCs w:val="0"/>
          <w:spacing w:val="8"/>
        </w:rPr>
        <w:t>社保证明打印”；</w:t>
      </w:r>
    </w:p>
    <w:p w14:paraId="5A4050CD">
      <w:pPr>
        <w:pStyle w:val="2"/>
        <w:spacing w:before="149" w:line="407" w:lineRule="exact"/>
        <w:ind w:left="640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8"/>
          <w:position w:val="1"/>
        </w:rPr>
        <w:t>7.</w:t>
      </w:r>
      <w:r>
        <w:rPr>
          <w:b w:val="0"/>
          <w:bCs w:val="0"/>
          <w:spacing w:val="8"/>
          <w:position w:val="1"/>
        </w:rPr>
        <w:t>不动产权证：主申请人及共同申请人名下不动产权证；</w:t>
      </w:r>
    </w:p>
    <w:p w14:paraId="3D0A955E">
      <w:pPr>
        <w:pStyle w:val="2"/>
        <w:spacing w:before="153" w:line="288" w:lineRule="auto"/>
        <w:ind w:left="24" w:firstLine="615"/>
      </w:pPr>
      <w:r>
        <w:rPr>
          <w:rFonts w:ascii="Times New Roman" w:hAnsi="Times New Roman" w:eastAsia="Times New Roman" w:cs="Times New Roman"/>
          <w:b w:val="0"/>
          <w:bCs w:val="0"/>
          <w:spacing w:val="6"/>
        </w:rPr>
        <w:t>8.</w:t>
      </w:r>
      <w:r>
        <w:rPr>
          <w:b w:val="0"/>
          <w:bCs w:val="0"/>
          <w:spacing w:val="6"/>
        </w:rPr>
        <w:t>其他材料：如为</w:t>
      </w:r>
      <w:r>
        <w:rPr>
          <w:spacing w:val="6"/>
        </w:rPr>
        <w:t>人才或以上材料不足以确认申请资格的，</w:t>
      </w:r>
      <w:r>
        <w:rPr>
          <w:spacing w:val="10"/>
        </w:rPr>
        <w:t xml:space="preserve"> </w:t>
      </w:r>
      <w:r>
        <w:rPr>
          <w:spacing w:val="5"/>
        </w:rPr>
        <w:t>需提交其他佐证材料。</w:t>
      </w:r>
    </w:p>
    <w:p w14:paraId="438DA039">
      <w:pPr>
        <w:pStyle w:val="2"/>
        <w:spacing w:before="116" w:line="412" w:lineRule="exact"/>
        <w:ind w:left="620"/>
      </w:pPr>
      <w:r>
        <w:rPr>
          <w:b/>
          <w:bCs/>
          <w:spacing w:val="-3"/>
          <w:position w:val="1"/>
        </w:rPr>
        <w:t>（</w:t>
      </w:r>
      <w:r>
        <w:rPr>
          <w:spacing w:val="-73"/>
          <w:position w:val="1"/>
        </w:rPr>
        <w:t xml:space="preserve"> </w:t>
      </w:r>
      <w:r>
        <w:rPr>
          <w:b/>
          <w:bCs/>
          <w:spacing w:val="-3"/>
          <w:position w:val="1"/>
        </w:rPr>
        <w:t>三）注意事项</w:t>
      </w:r>
    </w:p>
    <w:p w14:paraId="1DFCC056">
      <w:pPr>
        <w:pStyle w:val="2"/>
        <w:spacing w:before="205" w:line="301" w:lineRule="auto"/>
        <w:ind w:left="2" w:right="93" w:firstLine="664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"/>
        </w:rPr>
        <w:t>主申请人完成线上资料提交后，作为共同申请人的其他家</w:t>
      </w:r>
      <w:r>
        <w:t xml:space="preserve"> </w:t>
      </w:r>
      <w:r>
        <w:rPr>
          <w:spacing w:val="9"/>
        </w:rPr>
        <w:t>庭成员不能再另行提交配售型保障性住房轮候库</w:t>
      </w:r>
      <w:r>
        <w:rPr>
          <w:spacing w:val="8"/>
        </w:rPr>
        <w:t>申请；</w:t>
      </w:r>
    </w:p>
    <w:p w14:paraId="14195545">
      <w:pPr>
        <w:pStyle w:val="2"/>
        <w:spacing w:before="106" w:line="303" w:lineRule="auto"/>
        <w:ind w:left="7" w:right="90" w:firstLine="628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提交申请后审核结果将以短信形式通知主申</w:t>
      </w:r>
      <w:r>
        <w:rPr>
          <w:spacing w:val="3"/>
        </w:rPr>
        <w:t>请人，请注意</w:t>
      </w:r>
      <w:r>
        <w:t xml:space="preserve"> </w:t>
      </w:r>
      <w:r>
        <w:rPr>
          <w:spacing w:val="-1"/>
        </w:rPr>
        <w:t>查收；</w:t>
      </w:r>
    </w:p>
    <w:p w14:paraId="5940DD18">
      <w:pPr>
        <w:pStyle w:val="2"/>
        <w:spacing w:before="105" w:line="301" w:lineRule="auto"/>
        <w:ind w:left="27" w:right="90" w:firstLine="615"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进入轮候库的家庭，收到短信通知后，可到拟购区县申请</w:t>
      </w:r>
      <w:r>
        <w:rPr>
          <w:spacing w:val="14"/>
        </w:rPr>
        <w:t xml:space="preserve"> </w:t>
      </w:r>
      <w:r>
        <w:rPr>
          <w:spacing w:val="8"/>
        </w:rPr>
        <w:t>点领取《重庆市配售型保障性住房轮候库准入通知书》；</w:t>
      </w:r>
    </w:p>
    <w:p w14:paraId="592FE9E4">
      <w:pPr>
        <w:pStyle w:val="2"/>
        <w:spacing w:before="110" w:line="301" w:lineRule="auto"/>
        <w:ind w:left="7" w:right="93" w:firstLine="627"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进入轮候库的家庭，需每两年对填报的信</w:t>
      </w:r>
      <w:r>
        <w:rPr>
          <w:spacing w:val="3"/>
        </w:rPr>
        <w:t>息进行维护和确</w:t>
      </w:r>
      <w:r>
        <w:t xml:space="preserve"> </w:t>
      </w:r>
      <w:r>
        <w:rPr>
          <w:spacing w:val="8"/>
        </w:rPr>
        <w:t>认，未确认的经公示后取消轮候资格；</w:t>
      </w:r>
    </w:p>
    <w:p w14:paraId="7BA672CA">
      <w:pPr>
        <w:pStyle w:val="2"/>
        <w:spacing w:before="152" w:line="288" w:lineRule="auto"/>
        <w:ind w:left="8" w:right="92" w:firstLine="635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对已进入轮候库的家庭，确有需要放弃轮候资格的，主申</w:t>
      </w:r>
      <w:r>
        <w:rPr>
          <w:spacing w:val="10"/>
        </w:rPr>
        <w:t xml:space="preserve"> </w:t>
      </w:r>
      <w:r>
        <w:rPr>
          <w:spacing w:val="8"/>
        </w:rPr>
        <w:t>请人携本人身份证至拟购区县申请点办理。</w:t>
      </w:r>
    </w:p>
    <w:sectPr>
      <w:headerReference r:id="rId11" w:type="default"/>
      <w:footerReference r:id="rId12" w:type="default"/>
      <w:pgSz w:w="11906" w:h="16839"/>
      <w:pgMar w:top="2656" w:right="1481" w:bottom="1208" w:left="1474" w:header="2165" w:footer="93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33AC5">
    <w:pPr>
      <w:spacing w:line="266" w:lineRule="exact"/>
      <w:ind w:left="433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BC2D9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BC2D9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E5E1">
    <w:pPr>
      <w:spacing w:line="266" w:lineRule="exact"/>
      <w:ind w:left="413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EA5F1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EA5F1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C3B6D">
    <w:pPr>
      <w:spacing w:line="265" w:lineRule="exact"/>
      <w:ind w:left="431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1093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51093C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A401B">
    <w:pPr>
      <w:spacing w:line="266" w:lineRule="exact"/>
      <w:ind w:left="430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614E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614E8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D28A9">
    <w:pPr>
      <w:spacing w:line="265" w:lineRule="exact"/>
      <w:ind w:left="431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80C1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B80C1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673CA">
    <w:pPr>
      <w:spacing w:line="266" w:lineRule="exact"/>
      <w:ind w:left="432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7972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7972C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358A1">
    <w:pPr>
      <w:spacing w:line="266" w:lineRule="exact"/>
      <w:ind w:left="439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6FB74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6FB74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6F075">
    <w:pPr>
      <w:pStyle w:val="2"/>
      <w:spacing w:before="67" w:line="412" w:lineRule="exact"/>
      <w:ind w:left="154"/>
      <w:rPr>
        <w:rFonts w:ascii="Times New Roman" w:hAnsi="Times New Roman"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g2ZTU2ZTNjZTM4OTFiMDc3ZjY3ZDNmMzUzNGU2YmUifQ=="/>
  </w:docVars>
  <w:rsids>
    <w:rsidRoot w:val="00000000"/>
    <w:rsid w:val="081909A6"/>
    <w:rsid w:val="154F4E8C"/>
    <w:rsid w:val="27962EC0"/>
    <w:rsid w:val="58233677"/>
    <w:rsid w:val="65EB2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5.jpeg"/><Relationship Id="rId27" Type="http://schemas.openxmlformats.org/officeDocument/2006/relationships/image" Target="media/image14.png"/><Relationship Id="rId26" Type="http://schemas.openxmlformats.org/officeDocument/2006/relationships/image" Target="media/image13.jpeg"/><Relationship Id="rId25" Type="http://schemas.openxmlformats.org/officeDocument/2006/relationships/image" Target="media/image12.jpeg"/><Relationship Id="rId24" Type="http://schemas.openxmlformats.org/officeDocument/2006/relationships/image" Target="media/image11.jpeg"/><Relationship Id="rId23" Type="http://schemas.openxmlformats.org/officeDocument/2006/relationships/image" Target="media/image10.jpeg"/><Relationship Id="rId22" Type="http://schemas.openxmlformats.org/officeDocument/2006/relationships/image" Target="media/image9.jpeg"/><Relationship Id="rId21" Type="http://schemas.openxmlformats.org/officeDocument/2006/relationships/image" Target="media/image8.jpe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1711</Words>
  <Characters>1771</Characters>
  <TotalTime>2</TotalTime>
  <ScaleCrop>false</ScaleCrop>
  <LinksUpToDate>false</LinksUpToDate>
  <CharactersWithSpaces>1844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2025-03-07T12:54:00Z</dcterms:created>
  <dc:creator>Administrator</dc:creator>
  <cp:lastModifiedBy>WPS_1524106947</cp:lastModifiedBy>
  <dcterms:modified xsi:type="dcterms:W3CDTF">2025-05-27T03:25:23Z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2025-03-10T17:01:08Z</vt:filetime>
  </property>
  <property fmtid="{D5CDD505-2E9C-101B-9397-08002B2CF9AE}" pid="4" name="KSOTemplateDocerSaveRecord">
    <vt:lpwstr>eyJoZGlkIjoiNTM5MTNiZjI5MGU2NWIzYWVmMjZkNzAwNDU1MGU1NzMiLCJ1c2VySWQiOiIzNjMzOTk2NTUifQ==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7B4E5DE638ED4E478D30A92C90E5D2D0_13</vt:lpwstr>
  </property>
</Properties>
</file>