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/>
        <w:ind w:left="380" w:right="0" w:firstLine="0"/>
        <w:jc w:val="left"/>
        <w:rPr>
          <w:rFonts w:ascii="Times New Roman" w:eastAsia="Times New Roman"/>
          <w:sz w:val="32"/>
        </w:rPr>
      </w:pPr>
      <w:r>
        <w:rPr>
          <w:rFonts w:ascii="黑体" w:eastAsia="黑体"/>
          <w:spacing w:val="-29"/>
          <w:sz w:val="32"/>
        </w:rPr>
        <w:t xml:space="preserve">附件 </w:t>
      </w:r>
      <w:r>
        <w:rPr>
          <w:rFonts w:ascii="Times New Roman" w:eastAsia="Times New Roman"/>
          <w:spacing w:val="-10"/>
          <w:sz w:val="32"/>
        </w:rPr>
        <w:t>2</w:t>
      </w:r>
    </w:p>
    <w:p>
      <w:pPr>
        <w:pStyle w:val="2"/>
        <w:spacing w:before="121"/>
        <w:rPr>
          <w:rFonts w:ascii="Times New Roman"/>
          <w:sz w:val="32"/>
        </w:rPr>
      </w:pPr>
    </w:p>
    <w:p>
      <w:pPr>
        <w:pStyle w:val="2"/>
        <w:ind w:left="751"/>
        <w:jc w:val="center"/>
        <w:rPr>
          <w:rFonts w:hint="eastAsia"/>
          <w:spacing w:val="-1"/>
        </w:rPr>
      </w:pPr>
      <w:bookmarkStart w:id="0" w:name="《乌杨岛生态展示区规划设计》征求意见反馈表"/>
      <w:bookmarkEnd w:id="0"/>
      <w:r>
        <w:rPr>
          <w:spacing w:val="-1"/>
        </w:rPr>
        <w:t>《</w:t>
      </w:r>
      <w:r>
        <w:rPr>
          <w:rFonts w:hint="eastAsia"/>
          <w:spacing w:val="-1"/>
        </w:rPr>
        <w:t>开州环湖城区周边“四面山”区域空间控制规划</w:t>
      </w:r>
    </w:p>
    <w:p>
      <w:pPr>
        <w:pStyle w:val="2"/>
        <w:ind w:left="751"/>
        <w:jc w:val="center"/>
      </w:pPr>
      <w:r>
        <w:rPr>
          <w:rFonts w:hint="eastAsia"/>
          <w:spacing w:val="-1"/>
        </w:rPr>
        <w:t>优化调整</w:t>
      </w:r>
      <w:bookmarkStart w:id="1" w:name="_GoBack"/>
      <w:bookmarkEnd w:id="1"/>
      <w:r>
        <w:rPr>
          <w:spacing w:val="-1"/>
        </w:rPr>
        <w:t>》征求意见反馈表</w:t>
      </w:r>
    </w:p>
    <w:p>
      <w:pPr>
        <w:pStyle w:val="2"/>
        <w:spacing w:before="117"/>
      </w:pPr>
    </w:p>
    <w:p>
      <w:pPr>
        <w:tabs>
          <w:tab w:val="left" w:pos="3859"/>
          <w:tab w:val="left" w:pos="6019"/>
        </w:tabs>
        <w:spacing w:before="0"/>
        <w:ind w:left="380" w:right="0" w:firstLine="0"/>
        <w:jc w:val="left"/>
        <w:rPr>
          <w:spacing w:val="-10"/>
          <w:sz w:val="2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929005</wp:posOffset>
                </wp:positionH>
                <wp:positionV relativeFrom="paragraph">
                  <wp:posOffset>203200</wp:posOffset>
                </wp:positionV>
                <wp:extent cx="5701665" cy="261112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665" cy="2611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694"/>
                              <w:gridCol w:w="2090"/>
                              <w:gridCol w:w="2088"/>
                              <w:gridCol w:w="2131"/>
                              <w:gridCol w:w="184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0" w:hRule="atLeast"/>
                              </w:trPr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7"/>
                                    <w:spacing w:before="269"/>
                                    <w:ind w:left="10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</w:tcPr>
                                <w:p>
                                  <w:pPr>
                                    <w:pStyle w:val="7"/>
                                    <w:spacing w:before="269"/>
                                    <w:ind w:left="4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原修改内容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>
                                  <w:pPr>
                                    <w:pStyle w:val="7"/>
                                    <w:spacing w:before="269"/>
                                    <w:ind w:left="4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建议调整为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>
                                  <w:pPr>
                                    <w:pStyle w:val="7"/>
                                    <w:spacing w:before="269"/>
                                    <w:ind w:left="5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调整理由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>
                                  <w:pPr>
                                    <w:pStyle w:val="7"/>
                                    <w:spacing w:before="269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备注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0" w:hRule="atLeast"/>
                              </w:trPr>
                              <w:tc>
                                <w:tcPr>
                                  <w:tcW w:w="694" w:type="dxa"/>
                                </w:tcPr>
                                <w:p>
                                  <w:pPr>
                                    <w:pStyle w:val="7"/>
                                    <w:spacing w:before="266"/>
                                    <w:ind w:left="10"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17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80"/>
                                    <w:ind w:left="10"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bottom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9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268"/>
                                    <w:ind w:left="10" w:right="2"/>
                                    <w:jc w:val="center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7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0"/>
                                      <w:sz w:val="32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single" w:color="000000" w:sz="8" w:space="0"/>
                                    <w:left w:val="single" w:color="000000" w:sz="8" w:space="0"/>
                                    <w:bottom w:val="single" w:color="000000" w:sz="8" w:space="0"/>
                                    <w:right w:val="single" w:color="000000" w:sz="8" w:space="0"/>
                                  </w:tcBorders>
                                  <w:shd w:val="clear" w:color="auto" w:fill="FFFFFF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spacing w:val="-1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nil"/>
                                    <w:right w:val="single" w:color="auto" w:sz="4" w:space="0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spacing w:val="-1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spacing w:val="-1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0" w:hRule="atLeast"/>
                              </w:trPr>
                              <w:tc>
                                <w:tcPr>
                                  <w:tcW w:w="69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spacing w:before="101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spacing w:val="-10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8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6" o:spt="202" type="#_x0000_t202" style="position:absolute;left:0pt;margin-left:73.15pt;margin-top:16pt;height:205.6pt;width:448.95pt;mso-position-horizontal-relative:page;z-index:251659264;mso-width-relative:page;mso-height-relative:page;" filled="f" stroked="f" coordsize="21600,21600" o:gfxdata="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bhqFtgAAAALAQAADwAAAAAAAAABACAAAAAiAAAAZHJzL2Rvd25yZXYueG1sUEsB&#10;AhQAFAAAAAgAh07iQO08AO28AQAAjQ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694"/>
                        <w:gridCol w:w="2090"/>
                        <w:gridCol w:w="2088"/>
                        <w:gridCol w:w="2131"/>
                        <w:gridCol w:w="184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0" w:hRule="atLeast"/>
                        </w:trPr>
                        <w:tc>
                          <w:tcPr>
                            <w:tcW w:w="694" w:type="dxa"/>
                          </w:tcPr>
                          <w:p>
                            <w:pPr>
                              <w:pStyle w:val="7"/>
                              <w:spacing w:before="269"/>
                              <w:ind w:left="10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2090" w:type="dxa"/>
                          </w:tcPr>
                          <w:p>
                            <w:pPr>
                              <w:pStyle w:val="7"/>
                              <w:spacing w:before="269"/>
                              <w:ind w:left="4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原修改内容</w:t>
                            </w:r>
                          </w:p>
                        </w:tc>
                        <w:tc>
                          <w:tcPr>
                            <w:tcW w:w="2088" w:type="dxa"/>
                          </w:tcPr>
                          <w:p>
                            <w:pPr>
                              <w:pStyle w:val="7"/>
                              <w:spacing w:before="269"/>
                              <w:ind w:left="44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建议调整为</w:t>
                            </w:r>
                          </w:p>
                        </w:tc>
                        <w:tc>
                          <w:tcPr>
                            <w:tcW w:w="2131" w:type="dxa"/>
                          </w:tcPr>
                          <w:p>
                            <w:pPr>
                              <w:pStyle w:val="7"/>
                              <w:spacing w:before="269"/>
                              <w:ind w:left="58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3"/>
                                <w:sz w:val="24"/>
                              </w:rPr>
                              <w:t>调整理由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>
                            <w:pPr>
                              <w:pStyle w:val="7"/>
                              <w:spacing w:before="269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备注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0" w:hRule="atLeast"/>
                        </w:trPr>
                        <w:tc>
                          <w:tcPr>
                            <w:tcW w:w="694" w:type="dxa"/>
                          </w:tcPr>
                          <w:p>
                            <w:pPr>
                              <w:pStyle w:val="7"/>
                              <w:spacing w:before="266"/>
                              <w:ind w:left="10"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90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17" w:hRule="atLeast"/>
                        </w:trPr>
                        <w:tc>
                          <w:tcPr>
                            <w:tcW w:w="694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280"/>
                              <w:ind w:left="10"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bottom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90" w:hRule="atLeast"/>
                        </w:trPr>
                        <w:tc>
                          <w:tcPr>
                            <w:tcW w:w="69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268"/>
                              <w:ind w:left="10" w:right="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atLeast"/>
                        </w:trPr>
                        <w:tc>
                          <w:tcPr>
                            <w:tcW w:w="694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7"/>
                              <w:spacing w:before="101"/>
                              <w:ind w:left="1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32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single" w:color="000000" w:sz="8" w:space="0"/>
                              <w:left w:val="single" w:color="000000" w:sz="8" w:space="0"/>
                              <w:bottom w:val="single" w:color="000000" w:sz="8" w:space="0"/>
                              <w:right w:val="single" w:color="000000" w:sz="8" w:space="0"/>
                            </w:tcBorders>
                            <w:shd w:val="clear" w:color="auto" w:fill="FFFFFF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atLeast"/>
                        </w:trPr>
                        <w:tc>
                          <w:tcPr>
                            <w:tcW w:w="69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spacing w:before="101"/>
                              <w:ind w:left="10"/>
                              <w:jc w:val="center"/>
                              <w:rPr>
                                <w:rFonts w:ascii="Times New Roman" w:hAnsi="Times New Roman"/>
                                <w:spacing w:val="-1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nil"/>
                              <w:right w:val="single" w:color="auto" w:sz="4" w:space="0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atLeast"/>
                        </w:trPr>
                        <w:tc>
                          <w:tcPr>
                            <w:tcW w:w="69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101"/>
                              <w:ind w:left="10"/>
                              <w:jc w:val="center"/>
                              <w:rPr>
                                <w:rFonts w:ascii="Times New Roman" w:hAnsi="Times New Roman"/>
                                <w:spacing w:val="-1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atLeast"/>
                        </w:trPr>
                        <w:tc>
                          <w:tcPr>
                            <w:tcW w:w="694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spacing w:before="101"/>
                              <w:ind w:left="10"/>
                              <w:jc w:val="center"/>
                              <w:rPr>
                                <w:rFonts w:ascii="Times New Roman" w:hAnsi="Times New Roman"/>
                                <w:spacing w:val="-1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nil"/>
                              <w:bottom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0" w:hRule="atLeast"/>
                        </w:trPr>
                        <w:tc>
                          <w:tcPr>
                            <w:tcW w:w="694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spacing w:before="101"/>
                              <w:ind w:left="10"/>
                              <w:jc w:val="center"/>
                              <w:rPr>
                                <w:rFonts w:ascii="Times New Roman" w:hAnsi="Times New Roman"/>
                                <w:spacing w:val="-10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2090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088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  <w:tcBorders>
                              <w:top w:val="nil"/>
                            </w:tcBorders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反馈单位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填表人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z w:val="24"/>
        </w:rPr>
        <w:t>手机</w:t>
      </w:r>
      <w:r>
        <w:rPr>
          <w:spacing w:val="-10"/>
          <w:sz w:val="24"/>
        </w:rPr>
        <w:t>：</w:t>
      </w:r>
    </w:p>
    <w:p>
      <w:pPr>
        <w:tabs>
          <w:tab w:val="left" w:pos="3859"/>
          <w:tab w:val="left" w:pos="6019"/>
        </w:tabs>
        <w:spacing w:before="0"/>
        <w:ind w:left="380" w:right="0" w:firstLine="0"/>
        <w:jc w:val="left"/>
        <w:rPr>
          <w:spacing w:val="-10"/>
          <w:sz w:val="24"/>
        </w:rPr>
      </w:pPr>
    </w:p>
    <w:p>
      <w:pPr>
        <w:tabs>
          <w:tab w:val="left" w:pos="3859"/>
          <w:tab w:val="left" w:pos="6019"/>
        </w:tabs>
        <w:spacing w:before="0"/>
        <w:ind w:left="380" w:right="0" w:firstLine="0"/>
        <w:jc w:val="left"/>
        <w:rPr>
          <w:spacing w:val="-10"/>
          <w:sz w:val="24"/>
        </w:rPr>
      </w:pPr>
    </w:p>
    <w:p>
      <w:pPr>
        <w:tabs>
          <w:tab w:val="left" w:pos="3859"/>
          <w:tab w:val="left" w:pos="6019"/>
        </w:tabs>
        <w:spacing w:before="0"/>
        <w:ind w:left="380" w:right="0" w:firstLine="0"/>
        <w:jc w:val="left"/>
        <w:rPr>
          <w:spacing w:val="-10"/>
          <w:sz w:val="24"/>
        </w:rPr>
      </w:pPr>
    </w:p>
    <w:sectPr>
      <w:type w:val="continuous"/>
      <w:pgSz w:w="11910" w:h="16840"/>
      <w:pgMar w:top="1480" w:right="1420" w:bottom="280" w:left="14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E597BFC"/>
    <w:rsid w:val="1E157B7A"/>
    <w:rsid w:val="2BB34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黑体_GBK" w:hAnsi="方正黑体_GBK" w:eastAsia="方正黑体_GBK" w:cs="方正黑体_GBK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_GBK" w:hAnsi="方正小标宋_GBK" w:eastAsia="方正小标宋_GBK" w:cs="方正小标宋_GBK"/>
      <w:sz w:val="36"/>
      <w:szCs w:val="36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rPr>
      <w:rFonts w:ascii="方正黑体_GBK" w:hAnsi="方正黑体_GBK" w:eastAsia="方正黑体_GBK" w:cs="方正黑体_GBK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2025-07-09T06:56:00Z</dcterms:created>
  <dc:creator>微软用户</dc:creator>
  <cp:lastModifiedBy>周科</cp:lastModifiedBy>
  <dcterms:modified xsi:type="dcterms:W3CDTF">2025-07-10T02:12:26Z</dcterms:modified>
  <dc:title>碧山镇总体规划公告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2025-07-09T00:00:00Z</vt:filetime>
  </property>
  <property fmtid="{D5CDD505-2E9C-101B-9397-08002B2CF9AE}" pid="5" name="SourceModified">
    <vt:lpwstr>D:20231127144330+06'43'</vt:lpwstr>
  </property>
  <property fmtid="{D5CDD505-2E9C-101B-9397-08002B2CF9AE}" pid="6" name="KSOProductBuildVer">
    <vt:lpwstr>2052-11.8.6.11825</vt:lpwstr>
  </property>
  <property fmtid="{D5CDD505-2E9C-101B-9397-08002B2CF9AE}" pid="7" name="ICV">
    <vt:lpwstr>E0A84C5C59C24007B610BD45CEDC82F9</vt:lpwstr>
  </property>
</Properties>
</file>