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3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重庆市开州区九龙山镇人民政府</w:t>
      </w:r>
    </w:p>
    <w:p w14:paraId="53317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废止部分政府规范性文件的决定</w:t>
      </w:r>
    </w:p>
    <w:p w14:paraId="722EF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</w:p>
    <w:p w14:paraId="3F08B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各村（社区）：</w:t>
      </w:r>
    </w:p>
    <w:p w14:paraId="16276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根据《重庆市行政规范性文件管理办法》（重庆市人民政府令第329号）规定，我镇对行政规范性文件展开了集中清理，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经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日镇党委会会议审议通过，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决定将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重庆市开州区九龙山镇人民政府关于印发&lt;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九龙山镇农村宅基地审批管理工作制度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&gt;的通知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开州九府发〔2025〕13号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镇政府规范性文件予以废止。</w:t>
      </w:r>
    </w:p>
    <w:p w14:paraId="520A0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本决定自公布之日施行。</w:t>
      </w:r>
    </w:p>
    <w:p w14:paraId="2C8C0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42218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728A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重庆市开州区九龙山镇人民政府</w:t>
      </w:r>
    </w:p>
    <w:p w14:paraId="34435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2025年10月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1A992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both"/>
        <w:textAlignment w:val="auto"/>
      </w:pPr>
    </w:p>
    <w:sectPr>
      <w:footerReference r:id="rId4" w:type="default"/>
      <w:pgSz w:w="11906" w:h="16838"/>
      <w:pgMar w:top="1984" w:right="1446" w:bottom="1644" w:left="1446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8CCA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4D79E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54D79E">
                    <w:pPr>
                      <w:pStyle w:val="3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after="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E664C"/>
    <w:rsid w:val="064E336B"/>
    <w:rsid w:val="091D2F6F"/>
    <w:rsid w:val="0CEA36C2"/>
    <w:rsid w:val="152E2536"/>
    <w:rsid w:val="161F618A"/>
    <w:rsid w:val="16656AFC"/>
    <w:rsid w:val="1A0A53A3"/>
    <w:rsid w:val="1B390763"/>
    <w:rsid w:val="1B49172F"/>
    <w:rsid w:val="204809D3"/>
    <w:rsid w:val="22097CEF"/>
    <w:rsid w:val="2A3A313B"/>
    <w:rsid w:val="2B6864BE"/>
    <w:rsid w:val="325F5E35"/>
    <w:rsid w:val="358D0F0B"/>
    <w:rsid w:val="375515B4"/>
    <w:rsid w:val="3CE04016"/>
    <w:rsid w:val="4092339C"/>
    <w:rsid w:val="40F97574"/>
    <w:rsid w:val="41BD0482"/>
    <w:rsid w:val="436B215F"/>
    <w:rsid w:val="47D06A35"/>
    <w:rsid w:val="495C2C76"/>
    <w:rsid w:val="54C662FF"/>
    <w:rsid w:val="57802226"/>
    <w:rsid w:val="586B76C2"/>
    <w:rsid w:val="5F4E2C09"/>
    <w:rsid w:val="613F280A"/>
    <w:rsid w:val="627E664C"/>
    <w:rsid w:val="680E7DD4"/>
    <w:rsid w:val="727B22EE"/>
    <w:rsid w:val="765867BC"/>
    <w:rsid w:val="7C4C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  <w:rPr>
      <w:rFonts w:ascii="Calibri" w:hAnsi="Calibri"/>
      <w:szCs w:val="22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 w:val="0"/>
      <w:adjustRightInd/>
      <w:snapToGrid/>
      <w:spacing w:after="0"/>
    </w:pPr>
    <w:rPr>
      <w:rFonts w:ascii="Calibri" w:hAnsi="Calibri" w:eastAsia="仿宋_GB2312" w:cs="Times New Roman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4322</Words>
  <Characters>4425</Characters>
  <Lines>0</Lines>
  <Paragraphs>0</Paragraphs>
  <TotalTime>12</TotalTime>
  <ScaleCrop>false</ScaleCrop>
  <LinksUpToDate>false</LinksUpToDate>
  <CharactersWithSpaces>5200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2025-10-09T08:50:00Z</dcterms:created>
  <dc:creator>陶旭</dc:creator>
  <cp:lastModifiedBy>彭敏捷</cp:lastModifiedBy>
  <cp:lastPrinted>2025-10-30T08:25:29Z</cp:lastPrinted>
  <dcterms:modified xsi:type="dcterms:W3CDTF">2025-10-30T08:35:16Z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688BDA298F2641FC8C5C2FB84609C91F_11</vt:lpwstr>
  </property>
  <property fmtid="{D5CDD505-2E9C-101B-9397-08002B2CF9AE}" pid="4" name="KSOTemplateDocerSaveRecord">
    <vt:lpwstr>eyJoZGlkIjoiZDBiMGY5MWIxMThmNjI5MTdkMTRlMzcwYWI0Y2EyZTAiLCJ1c2VySWQiOiIzOTc4ODM2MTUifQ==</vt:lpwstr>
  </property>
</Properties>
</file>