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10" w:rsidRDefault="00DC5810" w:rsidP="00DC5810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DC5810" w:rsidRDefault="00DC5810" w:rsidP="00DC5810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DC5810" w:rsidRDefault="00DC5810" w:rsidP="00DC581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C5810">
        <w:rPr>
          <w:rFonts w:asciiTheme="majorEastAsia" w:eastAsiaTheme="majorEastAsia" w:hAnsiTheme="majorEastAsia" w:hint="eastAsia"/>
          <w:b/>
          <w:sz w:val="32"/>
          <w:szCs w:val="32"/>
        </w:rPr>
        <w:t>2021年工伤保险浮动费率上浮单位公示表</w:t>
      </w:r>
    </w:p>
    <w:p w:rsidR="00DC5810" w:rsidRPr="00DC5810" w:rsidRDefault="00DC5810" w:rsidP="00DC581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W w:w="14757" w:type="dxa"/>
        <w:tblInd w:w="93" w:type="dxa"/>
        <w:tblLook w:val="04A0"/>
      </w:tblPr>
      <w:tblGrid>
        <w:gridCol w:w="724"/>
        <w:gridCol w:w="1106"/>
        <w:gridCol w:w="5103"/>
        <w:gridCol w:w="1560"/>
        <w:gridCol w:w="1134"/>
        <w:gridCol w:w="1134"/>
        <w:gridCol w:w="1275"/>
        <w:gridCol w:w="2835"/>
      </w:tblGrid>
      <w:tr w:rsidR="00DC5810" w:rsidRPr="00DC5810" w:rsidTr="00DC5810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C58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C58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单位编号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C58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C58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行业基础费率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C58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浮动费率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C58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执行费率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C58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支缴率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C58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20226952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重庆恒祥石油液化气钢瓶制造有限公司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四类行业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1.65%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60.6666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20231100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重庆市海博建设有限公司金科开州财富中心项目部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六类行业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85.0433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20135566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重庆平安胜发建设（集团）有限公司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六类行业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28.3723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20324369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重庆市鼎源人力资源服务有限公司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二类行业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2.7481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13801089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重庆市万州区鼎磊建筑劳务有限公司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五类行业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1.95%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11275.2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13801220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开县正坝高岭石矿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八类行业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3.3%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74160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10099472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开县敦好陶瓷矿业有限公司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八类行业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3.3%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778928.22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13800078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开县金海水泥有限责任公司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八类行业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3.3%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20456070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重庆市开州区赵家街道综合行政执法大队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一类行业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3.9682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20231084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重庆市发凯建筑劳务有限公司文峰廉租房一标段项目部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五类行业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1.95%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10330.8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20231073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重庆美尔达套装门有限公司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五类行业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1.95%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1.3005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20227048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佛山新美陶瓷重庆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(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集团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)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六类行业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25758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13800496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开县兼善石英岩矿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七类行业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2.85%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534.1093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20020297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中国邮政储蓄银行股份有限公司重庆开州区支行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一类行业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2.8944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13800884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重庆市开州区谭家镇畜牧兽医站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一类行业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46406.32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13800809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开县白桥镇农业服务中心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一类行业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3.9832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13800799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重庆市开州区白桥镇人民政府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一类行业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3.3313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20455964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重庆市开州区白鹤街道综合行政执法大队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一类行业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15.7014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10310351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中国农业银行股份有限公司重庆开州支行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一类行业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2.822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13800565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重庆市开州区华承初级中学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二类行业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2.5435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13800354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重庆市钱江食品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(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集团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)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三类行业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1.35%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1.9503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13801520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金科智慧服务集团股份有限公司开州分公司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二类行业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24.5617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20227127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重庆德凯实业股份有限公司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四类行业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1.65%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62.1141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开县青草滩页岩砖厂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七类行业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2.85%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25150.4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10310201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重庆农村商业银行股份有限公司开州支行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一类行业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1.3282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10310301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中国建设银行股份有限公司重庆开州支行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一类行业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20237232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重庆市开州区乐家装饰工程有限公司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五类行业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1.95%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13800315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重庆菱芝电梯有限公司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四类行业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1.65%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91.5775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20302305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重庆正合嘉地产顾问有限公司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二类行业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16.6056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13800588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重庆市开州区城镇水环境治理有限公司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三类行业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1.35%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3.1261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13800221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重庆市勇华鞋业有限责任公司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四类行业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1.65%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37.8585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20148675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重庆小园水力发电有限公司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四类行业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1.65%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54678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20283527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重庆市开州区九龙山镇环境保护所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一类行业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13800074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重庆星星套装门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(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集团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)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五类行业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1.95%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4.1248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20287083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开县未来家家居馆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二类行业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18.5553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20231097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开县时代家电维修部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四类行业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1.65%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28.9774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13801112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重庆市开州区国有毛垭林场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一类行业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1.5162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13800416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重庆市开州区温泉中学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二类行业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0.72%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1.0557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20227180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重庆金海包装有限公司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四类行业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1.65%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4.2186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20227223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重庆顺平建筑劳务有限公司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五类行业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1.95%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2.0885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13800765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重庆市开州区公安局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一类行业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0.06%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1.0352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重庆开州固体废物治理有限公司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三类行业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1.35%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1.5651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13800781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重庆市开州区民丰互助合作会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一类行业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3.3012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20334880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重庆大运天下物流有限公司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五类行业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1.95%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1.2677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20404003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重庆市开州区退役军人事务局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一类行业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8.3754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10101071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开县大地玻璃有限公司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四类行业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1.65%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15.7295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13801233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重庆开洲九鼎牧业科技开发有限公司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三类行业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1.35%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3.5641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13801864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重庆业康多金属表面热处理有限责任公司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四类行业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1.65%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73.393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13800702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重庆市开州区民政局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一类行业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10.0246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13800746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重庆市开州区人民政府办公室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一类行业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4.5068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20301463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重庆宜嘉健康产业有限公司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二类行业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601.1996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10100606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开县顾和页岩砖厂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七类行业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2.85%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10.7104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13800915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重庆市开州区巫山镇人民政府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一类行业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9.0203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13800089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重庆市开州区福鑫钙业有限公司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(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粉尘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八类行业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3.3%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7.3467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13800241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重庆市中源煤业集团笔山煤矿有限公司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八类行业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3.3%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11.5318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13800495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重庆市开州区南雅镇书香中心小学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二类行业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2.0766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13801273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重庆市开州区精鑫建材有限公司（粉尘）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六类行业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2.3981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13800741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重庆市开州区交通运输综合行政执法支队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一类行业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2.1312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lastRenderedPageBreak/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20239814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重庆铸城商品混凝土有限责任公司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(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粉尘）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六类行业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6.2804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13800394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重庆市开州区汉丰第五小学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二类行业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2.9628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20226664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重庆市开州水泥有限责任公司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八类行业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3.3%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26.471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20231043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重庆市洪武建筑劳务有限公司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五类行业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1.95%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58.1966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13800552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重庆新开州建筑劳务有限公司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五类行业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1.95%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20.1781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20226961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开县开州水泥有限公司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(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粉尘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八类行业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3.3%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3.5037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13800796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重庆市开州区郭家镇人民政府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一类行业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4.9708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20226973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开县鑫源实业有限责任公司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二类行业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19.1045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重庆市中源煤业集团高升煤矿有限公司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八类行业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3.3%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7.5951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13800951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重庆市开州区国有岩水林场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一类行业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9.0846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20324634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重庆天致药业股份有限公司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四类行业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1.65%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1.3817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20227422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重庆吉祥嘉洲商品混凝土有限公司（粉尘）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六类行业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1.92%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1.0361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20272367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重庆市开州区龙翔餐饮服务有限公司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二类行业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16.6217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13800197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重庆市开州区太原初级中学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二类行业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1.3011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13800335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重庆市开州区中和镇中心卫生院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二类行业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1.6754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13800558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中华联合财产保险股份有限公司重庆分公司开州支公司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一类行业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0.06%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20259278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重庆千能实业有限公司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三类行业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1.35%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5.0965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20226886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开县宜丰建材有限责任公司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六类行业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15.9567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13801002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开县双福星套装门厂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五类行业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1.95%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5.5478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20241732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重庆市捷升建筑设备有限公司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五类行业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1.95%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3.7237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13800504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重庆市开州区南门镇卫生院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二类行业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1.6141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13800030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重庆广播电视信息网络有限公司开州分公司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二类行业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1.9461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重庆市中源煤业集团双岔河煤矿有限公司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八类行业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3.3%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13.8117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20229290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重庆市渝海建设集团三峡人建筑劳务有限公司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五类行业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1.95%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176.9112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13800792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重庆市开州区人民政府白鹤街道办事处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一类行业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4.33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20452931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重庆市开州区九龙山镇综合行政执法大队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一类行业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88.7336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13800533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重庆市开州区教师进修学校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二类行业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3.6304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13800991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开县金泉水电开发有限公司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四类行业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1.65%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56.6066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20313012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重庆市开州区城市公园管理处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三类行业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0.18%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1.08%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13800835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重庆市开州区人民法院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一类行业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1.2705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13801087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开州区小平装卸服务部（粉尘）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八类行业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3.3%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6.3239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20239870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重庆市开州区海金厨卫经营部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二类行业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1.8837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lastRenderedPageBreak/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20455683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重庆市开州区紫水乡退役军人服务站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一类行业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143.658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20234777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开县洪才兴沙石厂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八类行业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3.3%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67.3727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20227107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重庆市开州印务有限公司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五类行业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0.65%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1.95%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2.7391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  <w:tr w:rsidR="00DC5810" w:rsidRPr="00DC5810" w:rsidTr="00DC5810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13800945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重庆雪宝山国家级自然保护区管理局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一类行业</w:t>
            </w: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0.45%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>65.095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10" w:rsidRPr="00DC5810" w:rsidRDefault="00DC5810" w:rsidP="00DC5810">
            <w:pPr>
              <w:widowControl/>
              <w:jc w:val="center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  <w:r w:rsidRPr="00DC5810"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52CFC" w:rsidRDefault="00A52CFC" w:rsidP="00DC5810">
      <w:pPr>
        <w:tabs>
          <w:tab w:val="left" w:pos="7513"/>
        </w:tabs>
        <w:ind w:leftChars="-405" w:left="-850"/>
      </w:pPr>
    </w:p>
    <w:p w:rsidR="00DC5810" w:rsidRDefault="00DC5810" w:rsidP="00DC5810">
      <w:pPr>
        <w:tabs>
          <w:tab w:val="left" w:pos="7513"/>
        </w:tabs>
        <w:ind w:leftChars="-405" w:left="-850" w:right="320"/>
        <w:jc w:val="right"/>
        <w:rPr>
          <w:rFonts w:asciiTheme="minorEastAsia" w:hAnsiTheme="minorEastAsia"/>
          <w:sz w:val="32"/>
          <w:szCs w:val="32"/>
        </w:rPr>
      </w:pPr>
    </w:p>
    <w:p w:rsidR="00DC5810" w:rsidRPr="00DC5810" w:rsidRDefault="000E48A2" w:rsidP="005C6EBC">
      <w:pPr>
        <w:tabs>
          <w:tab w:val="left" w:pos="7513"/>
        </w:tabs>
        <w:ind w:leftChars="-405" w:left="-850" w:right="16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重庆市</w:t>
      </w:r>
      <w:r w:rsidR="00DC5810" w:rsidRPr="00DC5810">
        <w:rPr>
          <w:rFonts w:asciiTheme="minorEastAsia" w:hAnsiTheme="minorEastAsia" w:hint="eastAsia"/>
          <w:sz w:val="32"/>
          <w:szCs w:val="32"/>
        </w:rPr>
        <w:t>开州区</w:t>
      </w:r>
      <w:r w:rsidR="005C6EBC">
        <w:rPr>
          <w:rFonts w:asciiTheme="minorEastAsia" w:hAnsiTheme="minorEastAsia" w:hint="eastAsia"/>
          <w:sz w:val="32"/>
          <w:szCs w:val="32"/>
        </w:rPr>
        <w:t>人力资源和社会保障局</w:t>
      </w:r>
    </w:p>
    <w:p w:rsidR="00DC5810" w:rsidRPr="00DC5810" w:rsidRDefault="00DC5810" w:rsidP="000E48A2">
      <w:pPr>
        <w:tabs>
          <w:tab w:val="left" w:pos="7513"/>
        </w:tabs>
        <w:ind w:leftChars="-405" w:left="-850" w:right="1120"/>
        <w:jc w:val="right"/>
        <w:rPr>
          <w:rFonts w:asciiTheme="minorEastAsia" w:hAnsiTheme="minorEastAsia"/>
          <w:sz w:val="32"/>
          <w:szCs w:val="32"/>
        </w:rPr>
      </w:pPr>
      <w:r w:rsidRPr="00DC5810">
        <w:rPr>
          <w:rFonts w:asciiTheme="minorEastAsia" w:hAnsiTheme="minorEastAsia" w:hint="eastAsia"/>
          <w:sz w:val="32"/>
          <w:szCs w:val="32"/>
        </w:rPr>
        <w:t>2021年5月1</w:t>
      </w:r>
      <w:r w:rsidR="000E48A2">
        <w:rPr>
          <w:rFonts w:asciiTheme="minorEastAsia" w:hAnsiTheme="minorEastAsia" w:hint="eastAsia"/>
          <w:sz w:val="32"/>
          <w:szCs w:val="32"/>
        </w:rPr>
        <w:t>7</w:t>
      </w:r>
      <w:r w:rsidRPr="00DC5810">
        <w:rPr>
          <w:rFonts w:asciiTheme="minorEastAsia" w:hAnsiTheme="minorEastAsia" w:hint="eastAsia"/>
          <w:sz w:val="32"/>
          <w:szCs w:val="32"/>
        </w:rPr>
        <w:t>日</w:t>
      </w:r>
    </w:p>
    <w:sectPr w:rsidR="00DC5810" w:rsidRPr="00DC5810" w:rsidSect="00DC5810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841" w:rsidRDefault="00826841" w:rsidP="00581667">
      <w:r>
        <w:separator/>
      </w:r>
    </w:p>
  </w:endnote>
  <w:endnote w:type="continuationSeparator" w:id="1">
    <w:p w:rsidR="00826841" w:rsidRDefault="00826841" w:rsidP="00581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2153"/>
      <w:docPartObj>
        <w:docPartGallery w:val="Page Numbers (Bottom of Page)"/>
        <w:docPartUnique/>
      </w:docPartObj>
    </w:sdtPr>
    <w:sdtContent>
      <w:p w:rsidR="00581667" w:rsidRDefault="00316C5C">
        <w:pPr>
          <w:pStyle w:val="a6"/>
          <w:jc w:val="center"/>
        </w:pPr>
        <w:fldSimple w:instr=" PAGE   \* MERGEFORMAT ">
          <w:r w:rsidR="005C6EBC" w:rsidRPr="005C6EBC">
            <w:rPr>
              <w:noProof/>
              <w:lang w:val="zh-CN"/>
            </w:rPr>
            <w:t>7</w:t>
          </w:r>
        </w:fldSimple>
      </w:p>
    </w:sdtContent>
  </w:sdt>
  <w:p w:rsidR="00581667" w:rsidRDefault="005816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841" w:rsidRDefault="00826841" w:rsidP="00581667">
      <w:r>
        <w:separator/>
      </w:r>
    </w:p>
  </w:footnote>
  <w:footnote w:type="continuationSeparator" w:id="1">
    <w:p w:rsidR="00826841" w:rsidRDefault="00826841" w:rsidP="00581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810"/>
    <w:rsid w:val="000E48A2"/>
    <w:rsid w:val="00316C5C"/>
    <w:rsid w:val="003F4B9A"/>
    <w:rsid w:val="00581667"/>
    <w:rsid w:val="005C64BC"/>
    <w:rsid w:val="005C6EBC"/>
    <w:rsid w:val="006378FE"/>
    <w:rsid w:val="00826841"/>
    <w:rsid w:val="00A52CFC"/>
    <w:rsid w:val="00BC068C"/>
    <w:rsid w:val="00DC5810"/>
    <w:rsid w:val="00E8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8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5810"/>
    <w:rPr>
      <w:color w:val="800080"/>
      <w:u w:val="single"/>
    </w:rPr>
  </w:style>
  <w:style w:type="paragraph" w:customStyle="1" w:styleId="font5">
    <w:name w:val="font5"/>
    <w:basedOn w:val="a"/>
    <w:rsid w:val="00DC58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C5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DC5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5">
    <w:name w:val="xl65"/>
    <w:basedOn w:val="a"/>
    <w:rsid w:val="00DC5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DC5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Microsoft Sans Serif" w:eastAsia="宋体" w:hAnsi="Microsoft Sans Serif" w:cs="Microsoft Sans Serif"/>
      <w:kern w:val="0"/>
      <w:sz w:val="20"/>
      <w:szCs w:val="20"/>
    </w:rPr>
  </w:style>
  <w:style w:type="paragraph" w:customStyle="1" w:styleId="xl67">
    <w:name w:val="xl67"/>
    <w:basedOn w:val="a"/>
    <w:rsid w:val="00DC5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Microsoft Sans Serif" w:eastAsia="宋体" w:hAnsi="Microsoft Sans Serif" w:cs="Microsoft Sans Serif"/>
      <w:kern w:val="0"/>
      <w:sz w:val="2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581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8166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81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816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5</cp:revision>
  <dcterms:created xsi:type="dcterms:W3CDTF">2021-05-14T03:20:00Z</dcterms:created>
  <dcterms:modified xsi:type="dcterms:W3CDTF">2009-01-01T02:35:00Z</dcterms:modified>
</cp:coreProperties>
</file>