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D8A3E">
      <w:pPr>
        <w:pStyle w:val="11"/>
        <w:spacing w:line="560" w:lineRule="atLeast"/>
        <w:jc w:val="center"/>
        <w:rPr>
          <w:rFonts w:eastAsia="仿宋"/>
          <w:b/>
          <w:bCs/>
          <w:sz w:val="44"/>
          <w:szCs w:val="44"/>
        </w:rPr>
      </w:pPr>
    </w:p>
    <w:p w14:paraId="4828AD7A">
      <w:pPr>
        <w:spacing w:line="560" w:lineRule="atLeast"/>
        <w:jc w:val="center"/>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关于重庆市开州区岳溪镇人民政府202</w:t>
      </w:r>
      <w:r>
        <w:rPr>
          <w:rFonts w:hint="eastAsia" w:ascii="方正小标宋_GBK" w:hAnsi="方正小标宋_GBK" w:eastAsia="方正小标宋_GBK" w:cs="方正小标宋_GBK"/>
          <w:b/>
          <w:bCs w:val="0"/>
          <w:sz w:val="44"/>
          <w:szCs w:val="44"/>
          <w:lang w:val="en-US" w:eastAsia="zh-CN"/>
        </w:rPr>
        <w:t>5</w:t>
      </w:r>
      <w:r>
        <w:rPr>
          <w:rFonts w:hint="eastAsia" w:ascii="方正小标宋_GBK" w:hAnsi="方正小标宋_GBK" w:eastAsia="方正小标宋_GBK" w:cs="方正小标宋_GBK"/>
          <w:b/>
          <w:bCs w:val="0"/>
          <w:sz w:val="44"/>
          <w:szCs w:val="44"/>
        </w:rPr>
        <w:t>年财政预算执行情况和202</w:t>
      </w:r>
      <w:r>
        <w:rPr>
          <w:rFonts w:hint="eastAsia" w:ascii="方正小标宋_GBK" w:hAnsi="方正小标宋_GBK" w:eastAsia="方正小标宋_GBK" w:cs="方正小标宋_GBK"/>
          <w:b/>
          <w:bCs w:val="0"/>
          <w:sz w:val="44"/>
          <w:szCs w:val="44"/>
          <w:lang w:val="en-US" w:eastAsia="zh-CN"/>
        </w:rPr>
        <w:t>6</w:t>
      </w:r>
      <w:r>
        <w:rPr>
          <w:rFonts w:hint="eastAsia" w:ascii="方正小标宋_GBK" w:hAnsi="方正小标宋_GBK" w:eastAsia="方正小标宋_GBK" w:cs="方正小标宋_GBK"/>
          <w:b/>
          <w:bCs w:val="0"/>
          <w:sz w:val="44"/>
          <w:szCs w:val="44"/>
        </w:rPr>
        <w:t>年财政预算草案的报告</w:t>
      </w:r>
    </w:p>
    <w:p w14:paraId="55FE76E6">
      <w:pPr>
        <w:spacing w:line="600" w:lineRule="exact"/>
        <w:rPr>
          <w:rFonts w:eastAsia="方正仿宋_GBK"/>
          <w:sz w:val="32"/>
          <w:szCs w:val="32"/>
        </w:rPr>
      </w:pPr>
    </w:p>
    <w:p w14:paraId="5835EED0">
      <w:pPr>
        <w:keepNext w:val="0"/>
        <w:keepLines w:val="0"/>
        <w:pageBreakBefore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w:t>
      </w:r>
    </w:p>
    <w:p w14:paraId="719EA4E0">
      <w:pPr>
        <w:widowControl/>
        <w:shd w:val="clear" w:color="auto" w:fill="FFFFFF"/>
        <w:spacing w:line="390" w:lineRule="atLeast"/>
        <w:ind w:firstLine="640" w:firstLineChars="200"/>
        <w:jc w:val="left"/>
        <w:rPr>
          <w:rFonts w:hint="eastAsia" w:ascii="仿宋" w:hAnsi="仿宋" w:eastAsia="仿宋" w:cs="仿宋"/>
          <w:color w:val="auto"/>
          <w:kern w:val="0"/>
          <w:sz w:val="32"/>
          <w:szCs w:val="32"/>
        </w:rPr>
      </w:pPr>
      <w:r>
        <w:rPr>
          <w:rFonts w:hint="eastAsia" w:ascii="方正仿宋_GBK" w:hAnsi="方正仿宋_GBK" w:eastAsia="方正仿宋_GBK" w:cs="方正仿宋_GBK"/>
          <w:sz w:val="32"/>
          <w:szCs w:val="32"/>
          <w:lang w:eastAsia="zh-CN"/>
        </w:rPr>
        <w:t>受镇人民政府委</w:t>
      </w:r>
      <w:r>
        <w:rPr>
          <w:rFonts w:hint="eastAsia" w:ascii="方正仿宋_GBK" w:hAnsi="方正仿宋_GBK" w:eastAsia="方正仿宋_GBK" w:cs="方正仿宋_GBK"/>
          <w:color w:val="auto"/>
          <w:sz w:val="32"/>
          <w:szCs w:val="32"/>
          <w:lang w:eastAsia="zh-CN"/>
        </w:rPr>
        <w:t>托，</w:t>
      </w:r>
      <w:r>
        <w:rPr>
          <w:rFonts w:hint="eastAsia" w:ascii="方正仿宋_GBK" w:hAnsi="方正仿宋_GBK" w:eastAsia="方正仿宋_GBK" w:cs="方正仿宋_GBK"/>
          <w:color w:val="auto"/>
          <w:sz w:val="32"/>
          <w:szCs w:val="32"/>
        </w:rPr>
        <w:t>现</w:t>
      </w:r>
      <w:r>
        <w:rPr>
          <w:rFonts w:hint="eastAsia" w:ascii="方正仿宋_GBK" w:hAnsi="方正仿宋_GBK" w:eastAsia="方正仿宋_GBK" w:cs="方正仿宋_GBK"/>
          <w:color w:val="auto"/>
          <w:sz w:val="32"/>
          <w:szCs w:val="32"/>
          <w:lang w:eastAsia="zh-CN"/>
        </w:rPr>
        <w:t>将</w:t>
      </w:r>
      <w:r>
        <w:rPr>
          <w:rFonts w:hint="eastAsia" w:ascii="方正仿宋_GBK" w:hAnsi="方正仿宋_GBK" w:eastAsia="方正仿宋_GBK" w:cs="方正仿宋_GBK"/>
          <w:color w:val="auto"/>
          <w:sz w:val="32"/>
          <w:szCs w:val="32"/>
        </w:rPr>
        <w:t>岳溪镇202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年预算执行情况和202</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年预算草案</w:t>
      </w:r>
      <w:r>
        <w:rPr>
          <w:rFonts w:hint="eastAsia" w:ascii="方正仿宋_GBK" w:hAnsi="方正仿宋_GBK" w:eastAsia="方正仿宋_GBK" w:cs="方正仿宋_GBK"/>
          <w:color w:val="auto"/>
          <w:sz w:val="32"/>
          <w:szCs w:val="32"/>
          <w:lang w:eastAsia="zh-CN"/>
        </w:rPr>
        <w:t>的报告提请大会审查</w:t>
      </w:r>
      <w:r>
        <w:rPr>
          <w:rFonts w:hint="eastAsia" w:ascii="方正仿宋_GBK" w:hAnsi="方正仿宋_GBK" w:eastAsia="方正仿宋_GBK" w:cs="方正仿宋_GBK"/>
          <w:color w:val="auto"/>
          <w:sz w:val="32"/>
          <w:szCs w:val="32"/>
        </w:rPr>
        <w:t>，</w:t>
      </w:r>
      <w:r>
        <w:rPr>
          <w:rFonts w:hint="eastAsia" w:ascii="仿宋" w:hAnsi="仿宋" w:eastAsia="仿宋" w:cs="仿宋"/>
          <w:color w:val="auto"/>
          <w:kern w:val="0"/>
          <w:sz w:val="32"/>
          <w:szCs w:val="32"/>
        </w:rPr>
        <w:t>并请列席会议的同志提出意见。</w:t>
      </w:r>
    </w:p>
    <w:p w14:paraId="0E3F3945">
      <w:pPr>
        <w:keepNext w:val="0"/>
        <w:keepLines w:val="0"/>
        <w:pageBreakBefore w:val="0"/>
        <w:kinsoku/>
        <w:wordWrap/>
        <w:overflowPunct/>
        <w:topLinePunct w:val="0"/>
        <w:autoSpaceDE/>
        <w:autoSpaceDN/>
        <w:bidi w:val="0"/>
        <w:spacing w:line="594" w:lineRule="exact"/>
        <w:ind w:firstLine="643" w:firstLineChars="200"/>
        <w:textAlignment w:val="auto"/>
        <w:rPr>
          <w:rFonts w:hint="eastAsia" w:ascii="方正黑体_GBK" w:hAnsi="方正黑体_GBK" w:eastAsia="方正黑体_GBK" w:cs="方正黑体_GBK"/>
          <w:b/>
          <w:bCs/>
          <w:color w:val="auto"/>
          <w:sz w:val="32"/>
          <w:szCs w:val="32"/>
        </w:rPr>
      </w:pPr>
      <w:r>
        <w:rPr>
          <w:rFonts w:hint="eastAsia" w:ascii="方正黑体_GBK" w:hAnsi="方正黑体_GBK" w:eastAsia="方正黑体_GBK" w:cs="方正黑体_GBK"/>
          <w:b/>
          <w:bCs/>
          <w:color w:val="auto"/>
          <w:sz w:val="32"/>
          <w:szCs w:val="32"/>
        </w:rPr>
        <w:t>一、202</w:t>
      </w:r>
      <w:r>
        <w:rPr>
          <w:rFonts w:hint="eastAsia" w:ascii="方正黑体_GBK" w:hAnsi="方正黑体_GBK" w:eastAsia="方正黑体_GBK" w:cs="方正黑体_GBK"/>
          <w:b/>
          <w:bCs/>
          <w:color w:val="auto"/>
          <w:sz w:val="32"/>
          <w:szCs w:val="32"/>
          <w:lang w:val="en-US" w:eastAsia="zh-CN"/>
        </w:rPr>
        <w:t>5</w:t>
      </w:r>
      <w:r>
        <w:rPr>
          <w:rFonts w:hint="eastAsia" w:ascii="方正黑体_GBK" w:hAnsi="方正黑体_GBK" w:eastAsia="方正黑体_GBK" w:cs="方正黑体_GBK"/>
          <w:b/>
          <w:bCs/>
          <w:color w:val="auto"/>
          <w:sz w:val="32"/>
          <w:szCs w:val="32"/>
        </w:rPr>
        <w:t>年度财政预算执行情况</w:t>
      </w:r>
    </w:p>
    <w:p w14:paraId="0342BCD4">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eastAsia="zh-CN"/>
        </w:rPr>
        <w:t>我们</w:t>
      </w:r>
      <w:r>
        <w:rPr>
          <w:rFonts w:hint="eastAsia" w:ascii="方正仿宋_GBK" w:hAnsi="方正仿宋_GBK" w:eastAsia="方正仿宋_GBK" w:cs="方正仿宋_GBK"/>
          <w:color w:val="auto"/>
          <w:sz w:val="32"/>
          <w:szCs w:val="32"/>
        </w:rPr>
        <w:t>坚持以习近平新时代中国特色社会主义思想为指导，</w:t>
      </w:r>
      <w:bookmarkStart w:id="0" w:name="_GoBack"/>
      <w:r>
        <w:rPr>
          <w:rFonts w:hint="eastAsia" w:ascii="方正仿宋_GBK" w:hAnsi="方正仿宋_GBK" w:eastAsia="方正仿宋_GBK" w:cs="方正仿宋_GBK"/>
          <w:color w:val="auto"/>
          <w:sz w:val="32"/>
          <w:szCs w:val="32"/>
        </w:rPr>
        <w:t>深入学习贯彻党的二十大和二十届历次全会精神</w:t>
      </w:r>
      <w:bookmarkEnd w:id="0"/>
      <w:r>
        <w:rPr>
          <w:rFonts w:hint="eastAsia" w:ascii="Times New Roman" w:hAnsi="Times New Roman" w:eastAsia="方正仿宋_GBK" w:cs="Times New Roman"/>
          <w:color w:val="auto"/>
          <w:kern w:val="0"/>
          <w:sz w:val="32"/>
          <w:szCs w:val="32"/>
        </w:rPr>
        <w:t>，</w:t>
      </w:r>
      <w:r>
        <w:rPr>
          <w:rFonts w:hint="eastAsia" w:ascii="方正仿宋_GBK" w:hAnsi="方正仿宋_GBK" w:eastAsia="方正仿宋_GBK" w:cs="方正仿宋_GBK"/>
          <w:color w:val="auto"/>
          <w:sz w:val="32"/>
          <w:szCs w:val="32"/>
        </w:rPr>
        <w:t>认真贯彻落实党中央、国务院决策部署和市委、市政府工作安排，在岳溪镇党委的</w:t>
      </w:r>
      <w:r>
        <w:rPr>
          <w:rFonts w:hint="eastAsia" w:ascii="方正仿宋_GBK" w:hAnsi="方正仿宋_GBK" w:eastAsia="方正仿宋_GBK" w:cs="方正仿宋_GBK"/>
          <w:color w:val="auto"/>
          <w:sz w:val="32"/>
          <w:szCs w:val="32"/>
          <w:lang w:eastAsia="zh-CN"/>
        </w:rPr>
        <w:t>坚强</w:t>
      </w:r>
      <w:r>
        <w:rPr>
          <w:rFonts w:hint="eastAsia" w:ascii="方正仿宋_GBK" w:hAnsi="方正仿宋_GBK" w:eastAsia="方正仿宋_GBK" w:cs="方正仿宋_GBK"/>
          <w:color w:val="auto"/>
          <w:sz w:val="32"/>
          <w:szCs w:val="32"/>
        </w:rPr>
        <w:t>领导下，在岳溪镇人大的监督指导下，在上级各有关部门的大力支持下，团结奋斗、抓住机遇</w:t>
      </w:r>
      <w:r>
        <w:rPr>
          <w:rFonts w:hint="eastAsia" w:ascii="方正仿宋_GBK" w:hAnsi="方正仿宋_GBK" w:eastAsia="方正仿宋_GBK" w:cs="方正仿宋_GBK"/>
          <w:sz w:val="32"/>
          <w:szCs w:val="32"/>
        </w:rPr>
        <w:t>、迎难而上，在“紧”和“难”的基础上较好地确保了全年收支预算实现总体平衡的预期目标，较好地发挥了财政的基础和支柱作用。202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年，岳溪镇财政总收入达到4562.82万元，比上年实际</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8.1</w:t>
      </w:r>
      <w:r>
        <w:rPr>
          <w:rFonts w:hint="eastAsia" w:ascii="方正仿宋_GBK" w:hAnsi="方正仿宋_GBK" w:eastAsia="方正仿宋_GBK" w:cs="方正仿宋_GBK"/>
          <w:sz w:val="32"/>
          <w:szCs w:val="32"/>
        </w:rPr>
        <w:t>%，完成年初预算的</w:t>
      </w:r>
      <w:r>
        <w:rPr>
          <w:rFonts w:hint="eastAsia" w:ascii="方正仿宋_GBK" w:hAnsi="方正仿宋_GBK" w:eastAsia="方正仿宋_GBK" w:cs="方正仿宋_GBK"/>
          <w:sz w:val="32"/>
          <w:szCs w:val="32"/>
          <w:lang w:val="en-US" w:eastAsia="zh-CN"/>
        </w:rPr>
        <w:t>112.2</w:t>
      </w:r>
      <w:r>
        <w:rPr>
          <w:rFonts w:hint="eastAsia" w:ascii="方正仿宋_GBK" w:hAnsi="方正仿宋_GBK" w:eastAsia="方正仿宋_GBK" w:cs="方正仿宋_GBK"/>
          <w:sz w:val="32"/>
          <w:szCs w:val="32"/>
        </w:rPr>
        <w:t>%。</w:t>
      </w:r>
    </w:p>
    <w:p w14:paraId="018D20C6">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年岳溪镇财政一般公共预算收入4311.08万元，主要是区对乡镇转移支付补助收入。政府性基金预算收入</w:t>
      </w:r>
      <w:r>
        <w:rPr>
          <w:rFonts w:hint="eastAsia" w:ascii="方正仿宋_GBK" w:hAnsi="方正仿宋_GBK" w:eastAsia="方正仿宋_GBK" w:cs="方正仿宋_GBK"/>
          <w:sz w:val="32"/>
          <w:szCs w:val="32"/>
          <w:lang w:val="en-US" w:eastAsia="zh-CN"/>
        </w:rPr>
        <w:t>251.74</w:t>
      </w:r>
      <w:r>
        <w:rPr>
          <w:rFonts w:hint="eastAsia" w:ascii="方正仿宋_GBK" w:hAnsi="方正仿宋_GBK" w:eastAsia="方正仿宋_GBK" w:cs="方正仿宋_GBK"/>
          <w:sz w:val="32"/>
          <w:szCs w:val="32"/>
        </w:rPr>
        <w:t>万元。一般公共预算支出为</w:t>
      </w:r>
      <w:r>
        <w:rPr>
          <w:rFonts w:hint="eastAsia" w:ascii="方正仿宋_GBK" w:hAnsi="方正仿宋_GBK" w:eastAsia="方正仿宋_GBK" w:cs="方正仿宋_GBK"/>
          <w:sz w:val="32"/>
          <w:szCs w:val="32"/>
          <w:lang w:val="en-US" w:eastAsia="zh-CN"/>
        </w:rPr>
        <w:t>4127.33</w:t>
      </w:r>
      <w:r>
        <w:rPr>
          <w:rFonts w:hint="eastAsia" w:ascii="方正仿宋_GBK" w:hAnsi="方正仿宋_GBK" w:eastAsia="方正仿宋_GBK" w:cs="方正仿宋_GBK"/>
          <w:sz w:val="32"/>
          <w:szCs w:val="32"/>
        </w:rPr>
        <w:t>万元，基金支出</w:t>
      </w:r>
      <w:r>
        <w:rPr>
          <w:rFonts w:hint="eastAsia" w:ascii="方正仿宋_GBK" w:hAnsi="方正仿宋_GBK" w:eastAsia="方正仿宋_GBK" w:cs="方正仿宋_GBK"/>
          <w:sz w:val="32"/>
          <w:szCs w:val="32"/>
          <w:lang w:val="en-US" w:eastAsia="zh-CN"/>
        </w:rPr>
        <w:t>251.74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，年终结余183.75万元。其中</w:t>
      </w:r>
      <w:r>
        <w:rPr>
          <w:rFonts w:hint="eastAsia" w:ascii="方正仿宋_GBK" w:hAnsi="方正仿宋_GBK" w:eastAsia="方正仿宋_GBK" w:cs="方正仿宋_GBK"/>
          <w:sz w:val="32"/>
          <w:szCs w:val="32"/>
        </w:rPr>
        <w:t>镇财政在确保各项刚需支出的同时，努力开源节流，积极筹措资金，保障了本年度政府投资项目的配套资金和相关重要工作的经费。</w:t>
      </w:r>
    </w:p>
    <w:p w14:paraId="2AEE54B4">
      <w:pPr>
        <w:keepNext w:val="0"/>
        <w:keepLines w:val="0"/>
        <w:pageBreakBefore w:val="0"/>
        <w:kinsoku/>
        <w:wordWrap/>
        <w:overflowPunct/>
        <w:topLinePunct w:val="0"/>
        <w:autoSpaceDE/>
        <w:autoSpaceDN/>
        <w:bidi w:val="0"/>
        <w:spacing w:line="594"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（一）202</w:t>
      </w:r>
      <w:r>
        <w:rPr>
          <w:rFonts w:hint="eastAsia" w:ascii="方正楷体_GBK" w:hAnsi="方正楷体_GBK" w:eastAsia="方正楷体_GBK" w:cs="方正楷体_GBK"/>
          <w:b/>
          <w:bCs/>
          <w:sz w:val="32"/>
          <w:szCs w:val="32"/>
          <w:lang w:val="en-US" w:eastAsia="zh-CN"/>
        </w:rPr>
        <w:t>5</w:t>
      </w:r>
      <w:r>
        <w:rPr>
          <w:rFonts w:hint="eastAsia" w:ascii="方正楷体_GBK" w:hAnsi="方正楷体_GBK" w:eastAsia="方正楷体_GBK" w:cs="方正楷体_GBK"/>
          <w:b/>
          <w:bCs/>
          <w:sz w:val="32"/>
          <w:szCs w:val="32"/>
        </w:rPr>
        <w:t>年岳溪镇财政一般公共预算支出分项目情况：</w:t>
      </w:r>
    </w:p>
    <w:p w14:paraId="7B184BC9">
      <w:pPr>
        <w:keepNext w:val="0"/>
        <w:keepLines w:val="0"/>
        <w:pageBreakBefore w:val="0"/>
        <w:numPr>
          <w:ilvl w:val="0"/>
          <w:numId w:val="1"/>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一般公共服务支出</w:t>
      </w:r>
      <w:r>
        <w:rPr>
          <w:rFonts w:hint="eastAsia" w:ascii="方正仿宋_GBK" w:hAnsi="方正仿宋_GBK" w:eastAsia="方正仿宋_GBK" w:cs="方正仿宋_GBK"/>
          <w:sz w:val="32"/>
          <w:szCs w:val="32"/>
          <w:lang w:val="en-US" w:eastAsia="zh-CN"/>
        </w:rPr>
        <w:t>1715.54</w:t>
      </w:r>
      <w:r>
        <w:rPr>
          <w:rFonts w:hint="eastAsia" w:ascii="方正仿宋_GBK" w:hAnsi="方正仿宋_GBK" w:eastAsia="方正仿宋_GBK" w:cs="方正仿宋_GBK"/>
          <w:sz w:val="32"/>
          <w:szCs w:val="32"/>
        </w:rPr>
        <w:t>万元，主要为机关</w:t>
      </w:r>
      <w:r>
        <w:rPr>
          <w:rFonts w:hint="eastAsia" w:ascii="方正仿宋_GBK" w:hAnsi="方正仿宋_GBK" w:eastAsia="方正仿宋_GBK" w:cs="方正仿宋_GBK"/>
          <w:sz w:val="32"/>
          <w:szCs w:val="32"/>
          <w:lang w:eastAsia="zh-CN"/>
        </w:rPr>
        <w:t>、便民服务中心、</w:t>
      </w:r>
      <w:r>
        <w:rPr>
          <w:rFonts w:hint="eastAsia" w:ascii="方正仿宋_GBK" w:hAnsi="方正仿宋_GBK" w:eastAsia="方正仿宋_GBK" w:cs="方正仿宋_GBK"/>
          <w:sz w:val="32"/>
          <w:szCs w:val="32"/>
        </w:rPr>
        <w:t>综合行政执法大队人员经费和公用经费支出。完成年初预算</w:t>
      </w:r>
      <w:r>
        <w:rPr>
          <w:rFonts w:hint="eastAsia" w:ascii="方正仿宋_GBK" w:hAnsi="方正仿宋_GBK" w:eastAsia="方正仿宋_GBK" w:cs="方正仿宋_GBK"/>
          <w:sz w:val="32"/>
          <w:szCs w:val="32"/>
          <w:lang w:val="en-US" w:eastAsia="zh-CN"/>
        </w:rPr>
        <w:t>131.7</w:t>
      </w:r>
      <w:r>
        <w:rPr>
          <w:rFonts w:hint="eastAsia" w:ascii="方正仿宋_GBK" w:hAnsi="方正仿宋_GBK" w:eastAsia="方正仿宋_GBK" w:cs="方正仿宋_GBK"/>
          <w:sz w:val="32"/>
          <w:szCs w:val="32"/>
        </w:rPr>
        <w:t>%。</w:t>
      </w:r>
    </w:p>
    <w:p w14:paraId="443CF931">
      <w:pPr>
        <w:keepNext w:val="0"/>
        <w:keepLines w:val="0"/>
        <w:pageBreakBefore w:val="0"/>
        <w:numPr>
          <w:ilvl w:val="0"/>
          <w:numId w:val="1"/>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文化旅游体育与传媒支出</w:t>
      </w:r>
      <w:r>
        <w:rPr>
          <w:rFonts w:hint="eastAsia" w:ascii="方正仿宋_GBK" w:hAnsi="方正仿宋_GBK" w:eastAsia="方正仿宋_GBK" w:cs="方正仿宋_GBK"/>
          <w:sz w:val="32"/>
          <w:szCs w:val="32"/>
          <w:lang w:val="en-US" w:eastAsia="zh-CN"/>
        </w:rPr>
        <w:t>32.43</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eastAsia="zh-CN"/>
        </w:rPr>
        <w:t>新时代文明实践服务中心</w:t>
      </w:r>
      <w:r>
        <w:rPr>
          <w:rFonts w:hint="eastAsia" w:ascii="方正仿宋_GBK" w:hAnsi="方正仿宋_GBK" w:eastAsia="方正仿宋_GBK" w:cs="方正仿宋_GBK"/>
          <w:sz w:val="32"/>
          <w:szCs w:val="32"/>
        </w:rPr>
        <w:t>人员经费和公用经费支出。完成年初预算</w:t>
      </w:r>
      <w:r>
        <w:rPr>
          <w:rFonts w:hint="eastAsia" w:ascii="方正仿宋_GBK" w:hAnsi="方正仿宋_GBK" w:eastAsia="方正仿宋_GBK" w:cs="方正仿宋_GBK"/>
          <w:sz w:val="32"/>
          <w:szCs w:val="32"/>
          <w:lang w:val="en-US" w:eastAsia="zh-CN"/>
        </w:rPr>
        <w:t>54.3</w:t>
      </w:r>
      <w:r>
        <w:rPr>
          <w:rFonts w:hint="eastAsia" w:ascii="方正仿宋_GBK" w:hAnsi="方正仿宋_GBK" w:eastAsia="方正仿宋_GBK" w:cs="方正仿宋_GBK"/>
          <w:sz w:val="32"/>
          <w:szCs w:val="32"/>
        </w:rPr>
        <w:t>%。</w:t>
      </w:r>
    </w:p>
    <w:p w14:paraId="75C4295E">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3、社会保障和就业支出</w:t>
      </w:r>
      <w:r>
        <w:rPr>
          <w:rFonts w:hint="eastAsia" w:ascii="方正仿宋_GBK" w:hAnsi="方正仿宋_GBK" w:eastAsia="方正仿宋_GBK" w:cs="方正仿宋_GBK"/>
          <w:sz w:val="32"/>
          <w:szCs w:val="32"/>
          <w:lang w:val="en-US" w:eastAsia="zh-CN"/>
        </w:rPr>
        <w:t>619.35</w:t>
      </w:r>
      <w:r>
        <w:rPr>
          <w:rFonts w:hint="eastAsia" w:ascii="方正仿宋_GBK" w:hAnsi="方正仿宋_GBK" w:eastAsia="方正仿宋_GBK" w:cs="方正仿宋_GBK"/>
          <w:sz w:val="32"/>
          <w:szCs w:val="32"/>
        </w:rPr>
        <w:t>万元，主要用于行政事业单位在职人员养老保险和职业年金缴费及退休人员健康休养费、社区运行保障经费、死亡人员丧葬费和一次性抚恤、中人退休一次性补贴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敬老院补助</w:t>
      </w:r>
      <w:r>
        <w:rPr>
          <w:rFonts w:hint="eastAsia" w:ascii="方正仿宋_GBK" w:hAnsi="方正仿宋_GBK" w:eastAsia="方正仿宋_GBK" w:cs="方正仿宋_GBK"/>
          <w:sz w:val="32"/>
          <w:szCs w:val="32"/>
          <w:lang w:eastAsia="zh-CN"/>
        </w:rPr>
        <w:t>、三支一扶补助</w:t>
      </w:r>
      <w:r>
        <w:rPr>
          <w:rFonts w:hint="eastAsia" w:ascii="方正仿宋_GBK" w:hAnsi="方正仿宋_GBK" w:eastAsia="方正仿宋_GBK" w:cs="方正仿宋_GBK"/>
          <w:sz w:val="32"/>
          <w:szCs w:val="32"/>
        </w:rPr>
        <w:t>支出，完成年初预算</w:t>
      </w:r>
      <w:r>
        <w:rPr>
          <w:rFonts w:hint="eastAsia" w:ascii="方正仿宋_GBK" w:hAnsi="方正仿宋_GBK" w:eastAsia="方正仿宋_GBK" w:cs="方正仿宋_GBK"/>
          <w:sz w:val="32"/>
          <w:szCs w:val="32"/>
          <w:lang w:val="en-US" w:eastAsia="zh-CN"/>
        </w:rPr>
        <w:t>111.9</w:t>
      </w:r>
      <w:r>
        <w:rPr>
          <w:rFonts w:hint="eastAsia" w:ascii="方正仿宋_GBK" w:hAnsi="方正仿宋_GBK" w:eastAsia="方正仿宋_GBK" w:cs="方正仿宋_GBK"/>
          <w:sz w:val="32"/>
          <w:szCs w:val="32"/>
        </w:rPr>
        <w:t xml:space="preserve">%。 </w:t>
      </w:r>
    </w:p>
    <w:p w14:paraId="04DF1AC3">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4、卫生健康支出</w:t>
      </w:r>
      <w:r>
        <w:rPr>
          <w:rFonts w:hint="eastAsia" w:ascii="方正仿宋_GBK" w:hAnsi="方正仿宋_GBK" w:eastAsia="方正仿宋_GBK" w:cs="方正仿宋_GBK"/>
          <w:sz w:val="32"/>
          <w:szCs w:val="32"/>
          <w:lang w:val="en-US" w:eastAsia="zh-CN"/>
        </w:rPr>
        <w:t>146.97</w:t>
      </w:r>
      <w:r>
        <w:rPr>
          <w:rFonts w:hint="eastAsia" w:ascii="方正仿宋_GBK" w:hAnsi="方正仿宋_GBK" w:eastAsia="方正仿宋_GBK" w:cs="方正仿宋_GBK"/>
          <w:sz w:val="32"/>
          <w:szCs w:val="32"/>
        </w:rPr>
        <w:t>万元，主要用于行政事业单位人员医疗保险、工伤保险缴费支出。完成年初预算</w:t>
      </w:r>
      <w:r>
        <w:rPr>
          <w:rFonts w:hint="eastAsia" w:ascii="方正仿宋_GBK" w:hAnsi="方正仿宋_GBK" w:eastAsia="方正仿宋_GBK" w:cs="方正仿宋_GBK"/>
          <w:sz w:val="32"/>
          <w:szCs w:val="32"/>
          <w:lang w:val="en-US" w:eastAsia="zh-CN"/>
        </w:rPr>
        <w:t>101.7</w:t>
      </w:r>
      <w:r>
        <w:rPr>
          <w:rFonts w:hint="eastAsia" w:ascii="方正仿宋_GBK" w:hAnsi="方正仿宋_GBK" w:eastAsia="方正仿宋_GBK" w:cs="方正仿宋_GBK"/>
          <w:sz w:val="32"/>
          <w:szCs w:val="32"/>
        </w:rPr>
        <w:t>%。</w:t>
      </w:r>
    </w:p>
    <w:p w14:paraId="7E0F2B98">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5、节能环保支出</w:t>
      </w:r>
      <w:r>
        <w:rPr>
          <w:rFonts w:hint="eastAsia" w:ascii="方正仿宋_GBK" w:hAnsi="方正仿宋_GBK" w:eastAsia="方正仿宋_GBK" w:cs="方正仿宋_GBK"/>
          <w:sz w:val="32"/>
          <w:szCs w:val="32"/>
          <w:lang w:val="en-US" w:eastAsia="zh-CN"/>
        </w:rPr>
        <w:t>110.58</w:t>
      </w:r>
      <w:r>
        <w:rPr>
          <w:rFonts w:hint="eastAsia" w:ascii="方正仿宋_GBK" w:hAnsi="方正仿宋_GBK" w:eastAsia="方正仿宋_GBK" w:cs="方正仿宋_GBK"/>
          <w:sz w:val="32"/>
          <w:szCs w:val="32"/>
        </w:rPr>
        <w:t>万元，主要用于</w:t>
      </w:r>
      <w:r>
        <w:rPr>
          <w:rFonts w:hint="eastAsia" w:ascii="方正仿宋_GBK" w:hAnsi="方正仿宋_GBK" w:eastAsia="方正仿宋_GBK" w:cs="方正仿宋_GBK"/>
          <w:sz w:val="32"/>
          <w:szCs w:val="32"/>
          <w:lang w:eastAsia="zh-CN"/>
        </w:rPr>
        <w:t>集镇清扫保洁及垃圾清运、市政设施维修维护等乡镇支出责任</w:t>
      </w:r>
      <w:r>
        <w:rPr>
          <w:rFonts w:hint="eastAsia" w:ascii="方正仿宋_GBK" w:hAnsi="方正仿宋_GBK" w:eastAsia="方正仿宋_GBK" w:cs="方正仿宋_GBK"/>
          <w:sz w:val="32"/>
          <w:szCs w:val="32"/>
        </w:rPr>
        <w:t>支出。完成年初预算</w:t>
      </w:r>
      <w:r>
        <w:rPr>
          <w:rFonts w:hint="eastAsia" w:ascii="方正仿宋_GBK" w:hAnsi="方正仿宋_GBK" w:eastAsia="方正仿宋_GBK" w:cs="方正仿宋_GBK"/>
          <w:sz w:val="32"/>
          <w:szCs w:val="32"/>
          <w:lang w:val="en-US" w:eastAsia="zh-CN"/>
        </w:rPr>
        <w:t>89.3</w:t>
      </w:r>
      <w:r>
        <w:rPr>
          <w:rFonts w:hint="eastAsia" w:ascii="方正仿宋_GBK" w:hAnsi="方正仿宋_GBK" w:eastAsia="方正仿宋_GBK" w:cs="方正仿宋_GBK"/>
          <w:sz w:val="32"/>
          <w:szCs w:val="32"/>
        </w:rPr>
        <w:t>%。</w:t>
      </w:r>
    </w:p>
    <w:p w14:paraId="29144CE2">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6、城乡社区支出162.57万元，主要用于村镇建设服务中心</w:t>
      </w:r>
      <w:r>
        <w:rPr>
          <w:rFonts w:hint="eastAsia" w:ascii="方正仿宋_GBK" w:hAnsi="方正仿宋_GBK" w:eastAsia="方正仿宋_GBK" w:cs="方正仿宋_GBK"/>
          <w:sz w:val="32"/>
          <w:szCs w:val="32"/>
        </w:rPr>
        <w:t>人员经费及公用经费</w:t>
      </w:r>
      <w:r>
        <w:rPr>
          <w:rFonts w:hint="eastAsia" w:ascii="方正仿宋_GBK" w:hAnsi="方正仿宋_GBK" w:eastAsia="方正仿宋_GBK" w:cs="方正仿宋_GBK"/>
          <w:sz w:val="32"/>
          <w:szCs w:val="32"/>
          <w:lang w:eastAsia="zh-CN"/>
        </w:rPr>
        <w:t>、社区运行保障</w:t>
      </w:r>
      <w:r>
        <w:rPr>
          <w:rFonts w:hint="eastAsia" w:ascii="方正仿宋_GBK" w:hAnsi="方正仿宋_GBK" w:eastAsia="方正仿宋_GBK" w:cs="方正仿宋_GBK"/>
          <w:sz w:val="32"/>
          <w:szCs w:val="32"/>
        </w:rPr>
        <w:t>支出。完成年初预算</w:t>
      </w:r>
      <w:r>
        <w:rPr>
          <w:rFonts w:hint="eastAsia" w:ascii="方正仿宋_GBK" w:hAnsi="方正仿宋_GBK" w:eastAsia="方正仿宋_GBK" w:cs="方正仿宋_GBK"/>
          <w:sz w:val="32"/>
          <w:szCs w:val="32"/>
          <w:lang w:val="en-US" w:eastAsia="zh-CN"/>
        </w:rPr>
        <w:t>70.7%。</w:t>
      </w:r>
    </w:p>
    <w:p w14:paraId="024D675E">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、农林水支出</w:t>
      </w:r>
      <w:r>
        <w:rPr>
          <w:rFonts w:hint="eastAsia" w:ascii="方正仿宋_GBK" w:hAnsi="方正仿宋_GBK" w:eastAsia="方正仿宋_GBK" w:cs="方正仿宋_GBK"/>
          <w:sz w:val="32"/>
          <w:szCs w:val="32"/>
          <w:lang w:val="en-US" w:eastAsia="zh-CN"/>
        </w:rPr>
        <w:t>1190.91万</w:t>
      </w:r>
      <w:r>
        <w:rPr>
          <w:rFonts w:hint="eastAsia" w:ascii="方正仿宋_GBK" w:hAnsi="方正仿宋_GBK" w:eastAsia="方正仿宋_GBK" w:cs="方正仿宋_GBK"/>
          <w:sz w:val="32"/>
          <w:szCs w:val="32"/>
        </w:rPr>
        <w:t>元，主要用于</w:t>
      </w:r>
      <w:r>
        <w:rPr>
          <w:rFonts w:hint="eastAsia" w:ascii="方正仿宋_GBK" w:hAnsi="方正仿宋_GBK" w:eastAsia="方正仿宋_GBK" w:cs="方正仿宋_GBK"/>
          <w:sz w:val="32"/>
          <w:szCs w:val="32"/>
          <w:lang w:eastAsia="zh-CN"/>
        </w:rPr>
        <w:t>产业发展</w:t>
      </w:r>
      <w:r>
        <w:rPr>
          <w:rFonts w:hint="eastAsia" w:ascii="方正仿宋_GBK" w:hAnsi="方正仿宋_GBK" w:eastAsia="方正仿宋_GBK" w:cs="方正仿宋_GBK"/>
          <w:sz w:val="32"/>
          <w:szCs w:val="32"/>
        </w:rPr>
        <w:t>服务中心中心人员经费及公用经费、村级运行保障、</w:t>
      </w:r>
      <w:r>
        <w:rPr>
          <w:rFonts w:hint="eastAsia" w:ascii="方正仿宋_GBK" w:hAnsi="方正仿宋_GBK" w:eastAsia="方正仿宋_GBK" w:cs="方正仿宋_GBK"/>
          <w:sz w:val="32"/>
          <w:szCs w:val="32"/>
          <w:lang w:eastAsia="zh-CN"/>
        </w:rPr>
        <w:t>农村公路建设</w:t>
      </w:r>
      <w:r>
        <w:rPr>
          <w:rFonts w:hint="eastAsia" w:ascii="方正仿宋_GBK" w:hAnsi="方正仿宋_GBK" w:eastAsia="方正仿宋_GBK" w:cs="方正仿宋_GBK"/>
          <w:sz w:val="32"/>
          <w:szCs w:val="32"/>
        </w:rPr>
        <w:t>项目支出，完成年初预算</w:t>
      </w:r>
      <w:r>
        <w:rPr>
          <w:rFonts w:hint="eastAsia" w:ascii="方正仿宋_GBK" w:hAnsi="方正仿宋_GBK" w:eastAsia="方正仿宋_GBK" w:cs="方正仿宋_GBK"/>
          <w:sz w:val="32"/>
          <w:szCs w:val="32"/>
          <w:lang w:val="en-US" w:eastAsia="zh-CN"/>
        </w:rPr>
        <w:t>94.7</w:t>
      </w:r>
      <w:r>
        <w:rPr>
          <w:rFonts w:hint="eastAsia" w:ascii="方正仿宋_GBK" w:hAnsi="方正仿宋_GBK" w:eastAsia="方正仿宋_GBK" w:cs="方正仿宋_GBK"/>
          <w:sz w:val="32"/>
          <w:szCs w:val="32"/>
        </w:rPr>
        <w:t xml:space="preserve"> %。</w:t>
      </w:r>
    </w:p>
    <w:p w14:paraId="4C31E1D2">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8、交通运输支出11.09万元，主要用于</w:t>
      </w:r>
      <w:r>
        <w:rPr>
          <w:rFonts w:hint="eastAsia" w:ascii="方正仿宋_GBK" w:hAnsi="方正仿宋_GBK" w:eastAsia="方正仿宋_GBK" w:cs="方正仿宋_GBK"/>
          <w:sz w:val="32"/>
          <w:szCs w:val="32"/>
          <w:lang w:eastAsia="zh-CN"/>
        </w:rPr>
        <w:t>农村公路建设支出，无年初预算。</w:t>
      </w:r>
    </w:p>
    <w:p w14:paraId="0206160C">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137.89</w:t>
      </w:r>
      <w:r>
        <w:rPr>
          <w:rFonts w:hint="eastAsia" w:ascii="方正仿宋_GBK" w:hAnsi="方正仿宋_GBK" w:eastAsia="方正仿宋_GBK" w:cs="方正仿宋_GBK"/>
          <w:sz w:val="32"/>
          <w:szCs w:val="32"/>
        </w:rPr>
        <w:t>万元，主要用于行政事业单位人员的住房公积金缴费支出，完成年初预算</w:t>
      </w:r>
      <w:r>
        <w:rPr>
          <w:rFonts w:hint="eastAsia" w:ascii="方正仿宋_GBK" w:hAnsi="方正仿宋_GBK" w:eastAsia="方正仿宋_GBK" w:cs="方正仿宋_GBK"/>
          <w:sz w:val="32"/>
          <w:szCs w:val="32"/>
          <w:lang w:val="en-US" w:eastAsia="zh-CN"/>
        </w:rPr>
        <w:t>97.8</w:t>
      </w:r>
      <w:r>
        <w:rPr>
          <w:rFonts w:hint="eastAsia" w:ascii="方正仿宋_GBK" w:hAnsi="方正仿宋_GBK" w:eastAsia="方正仿宋_GBK" w:cs="方正仿宋_GBK"/>
          <w:sz w:val="32"/>
          <w:szCs w:val="32"/>
        </w:rPr>
        <w:t>%。</w:t>
      </w:r>
    </w:p>
    <w:p w14:paraId="42E31E0C">
      <w:pPr>
        <w:keepNext w:val="0"/>
        <w:keepLines w:val="0"/>
        <w:pageBreakBefore w:val="0"/>
        <w:kinsoku/>
        <w:wordWrap/>
        <w:overflowPunct/>
        <w:topLinePunct w:val="0"/>
        <w:autoSpaceDE/>
        <w:autoSpaceDN/>
        <w:bidi w:val="0"/>
        <w:spacing w:line="594"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（二）202</w:t>
      </w:r>
      <w:r>
        <w:rPr>
          <w:rFonts w:hint="eastAsia" w:ascii="方正楷体_GBK" w:hAnsi="方正楷体_GBK" w:eastAsia="方正楷体_GBK" w:cs="方正楷体_GBK"/>
          <w:b/>
          <w:bCs/>
          <w:sz w:val="32"/>
          <w:szCs w:val="32"/>
          <w:lang w:val="en-US" w:eastAsia="zh-CN"/>
        </w:rPr>
        <w:t>5</w:t>
      </w:r>
      <w:r>
        <w:rPr>
          <w:rFonts w:hint="eastAsia" w:ascii="方正楷体_GBK" w:hAnsi="方正楷体_GBK" w:eastAsia="方正楷体_GBK" w:cs="方正楷体_GBK"/>
          <w:b/>
          <w:bCs/>
          <w:sz w:val="32"/>
          <w:szCs w:val="32"/>
        </w:rPr>
        <w:t>年政府性基金预算支出情况：</w:t>
      </w:r>
    </w:p>
    <w:p w14:paraId="476A9A34">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城乡社区支出</w:t>
      </w:r>
      <w:r>
        <w:rPr>
          <w:rFonts w:hint="eastAsia" w:ascii="方正仿宋_GBK" w:hAnsi="方正仿宋_GBK" w:eastAsia="方正仿宋_GBK" w:cs="方正仿宋_GBK"/>
          <w:sz w:val="32"/>
          <w:szCs w:val="32"/>
          <w:lang w:val="en-US" w:eastAsia="zh-CN"/>
        </w:rPr>
        <w:t>251.74</w:t>
      </w:r>
      <w:r>
        <w:rPr>
          <w:rFonts w:hint="eastAsia" w:ascii="方正仿宋_GBK" w:hAnsi="方正仿宋_GBK" w:eastAsia="方正仿宋_GBK" w:cs="方正仿宋_GBK"/>
          <w:sz w:val="32"/>
          <w:szCs w:val="32"/>
        </w:rPr>
        <w:t>万元，主要用</w:t>
      </w:r>
      <w:r>
        <w:rPr>
          <w:rFonts w:hint="eastAsia" w:ascii="方正仿宋_GBK" w:hAnsi="方正仿宋_GBK" w:eastAsia="方正仿宋_GBK" w:cs="方正仿宋_GBK"/>
          <w:sz w:val="32"/>
          <w:szCs w:val="32"/>
          <w:lang w:eastAsia="zh-CN"/>
        </w:rPr>
        <w:t>于农村公路建设</w:t>
      </w:r>
      <w:r>
        <w:rPr>
          <w:rFonts w:hint="eastAsia" w:ascii="方正仿宋_GBK" w:hAnsi="方正仿宋_GBK" w:eastAsia="方正仿宋_GBK" w:cs="方正仿宋_GBK"/>
          <w:sz w:val="32"/>
          <w:szCs w:val="32"/>
        </w:rPr>
        <w:t>。</w:t>
      </w:r>
    </w:p>
    <w:p w14:paraId="6796149A">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财政资金是全镇上下各项工作顺利推进的重要保障，为了开源节支，促进财政良好运行，顺利推进各项工作，202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年我们主要做了以下几项工作： </w:t>
      </w:r>
    </w:p>
    <w:p w14:paraId="7D453FE6">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楷体_GBK" w:hAnsi="方正楷体_GBK" w:eastAsia="方正楷体_GBK" w:cs="方正楷体_GBK"/>
          <w:color w:val="000000"/>
          <w:kern w:val="0"/>
          <w:sz w:val="32"/>
          <w:szCs w:val="32"/>
          <w:shd w:val="clear" w:color="auto" w:fill="FFFFFF"/>
        </w:rPr>
        <w:t>一是加强财政预算资金拨付管理</w:t>
      </w:r>
      <w:r>
        <w:rPr>
          <w:rFonts w:hint="eastAsia" w:ascii="方正仿宋_GBK" w:hAnsi="方正仿宋_GBK" w:eastAsia="方正仿宋_GBK" w:cs="方正仿宋_GBK"/>
          <w:color w:val="000000"/>
          <w:kern w:val="0"/>
          <w:sz w:val="32"/>
          <w:szCs w:val="32"/>
          <w:shd w:val="clear" w:color="auto" w:fill="FFFFFF"/>
        </w:rPr>
        <w:t>。建立健全内部监督和管理制度，建立规范公开透明的财政审批制度，保证资金使用的合法性和安全性，以及会计资料的真实性和完整性，及时足额拨付各项专项资金，加大对专项资金的跟踪，切实提高财政公共资金的使用效率。</w:t>
      </w:r>
    </w:p>
    <w:p w14:paraId="31F1C301">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color w:val="000000"/>
          <w:kern w:val="0"/>
          <w:sz w:val="32"/>
          <w:szCs w:val="32"/>
          <w:shd w:val="clear" w:color="auto" w:fill="FFFFFF"/>
        </w:rPr>
        <w:t>二是严格按照预算执行。</w:t>
      </w:r>
      <w:r>
        <w:rPr>
          <w:rFonts w:hint="eastAsia" w:ascii="方正仿宋_GBK" w:hAnsi="方正仿宋_GBK" w:eastAsia="方正仿宋_GBK" w:cs="方正仿宋_GBK"/>
          <w:color w:val="000000"/>
          <w:kern w:val="0"/>
          <w:sz w:val="32"/>
          <w:szCs w:val="32"/>
          <w:shd w:val="clear" w:color="auto" w:fill="FFFFFF"/>
        </w:rPr>
        <w:t>树立了过紧日子的思想，在保增长、保运转和保稳定的前提下，确保重点支出，压缩一般性行政支出，促进社会保障及农村基础设施建设等公共领域建设。</w:t>
      </w:r>
    </w:p>
    <w:p w14:paraId="0B5C6B89">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二、202</w:t>
      </w:r>
      <w:r>
        <w:rPr>
          <w:rFonts w:hint="eastAsia" w:ascii="方正黑体_GBK" w:hAnsi="方正黑体_GBK" w:eastAsia="方正黑体_GBK" w:cs="方正黑体_GBK"/>
          <w:b w:val="0"/>
          <w:bCs w:val="0"/>
          <w:sz w:val="32"/>
          <w:szCs w:val="32"/>
          <w:lang w:val="en-US" w:eastAsia="zh-CN"/>
        </w:rPr>
        <w:t>6</w:t>
      </w:r>
      <w:r>
        <w:rPr>
          <w:rFonts w:hint="eastAsia" w:ascii="方正黑体_GBK" w:hAnsi="方正黑体_GBK" w:eastAsia="方正黑体_GBK" w:cs="方正黑体_GBK"/>
          <w:b w:val="0"/>
          <w:bCs w:val="0"/>
          <w:sz w:val="32"/>
          <w:szCs w:val="32"/>
        </w:rPr>
        <w:t>年财政预算草案</w:t>
      </w:r>
    </w:p>
    <w:p w14:paraId="2E05CCD5">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（一）财政收入预算</w:t>
      </w:r>
    </w:p>
    <w:p w14:paraId="5EB41ACF">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年岳溪镇财政总收入预算目标为4189.52万元。一般公共预算收入4189.52万元；基金预算收入</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万元；其他专项资金收入要根据区政府和区级部门项目安排再追加。</w:t>
      </w:r>
    </w:p>
    <w:p w14:paraId="7FC9F36C">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（二）财政一般预算支出安排</w:t>
      </w:r>
    </w:p>
    <w:p w14:paraId="0FE6928A">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年岳溪镇财政安排的一般预算支出为4189.52万元,分项目明细如下：</w:t>
      </w:r>
    </w:p>
    <w:p w14:paraId="184A383B">
      <w:pPr>
        <w:keepNext w:val="0"/>
        <w:keepLines w:val="0"/>
        <w:pageBreakBefore w:val="0"/>
        <w:numPr>
          <w:ilvl w:val="0"/>
          <w:numId w:val="2"/>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一般公共服务支出1342.11万元。</w:t>
      </w:r>
    </w:p>
    <w:p w14:paraId="41A20D9B">
      <w:pPr>
        <w:keepNext w:val="0"/>
        <w:keepLines w:val="0"/>
        <w:pageBreakBefore w:val="0"/>
        <w:numPr>
          <w:ilvl w:val="0"/>
          <w:numId w:val="2"/>
        </w:numPr>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文化旅游体育与传媒支出65.5万元。</w:t>
      </w:r>
    </w:p>
    <w:p w14:paraId="1B6E42F5">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3、社会保障和就业支出568.84万元。 </w:t>
      </w:r>
    </w:p>
    <w:p w14:paraId="5A2FD758">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4、卫生健康支出154.34万元。</w:t>
      </w:r>
    </w:p>
    <w:p w14:paraId="64436F76">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5、节能环保支出180.1万元。</w:t>
      </w:r>
    </w:p>
    <w:p w14:paraId="60F004B0">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6、城乡社区支出604.27万元。</w:t>
      </w:r>
    </w:p>
    <w:p w14:paraId="27EBBD99">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7、农林水支出1134.19万元。</w:t>
      </w:r>
    </w:p>
    <w:p w14:paraId="3C34FDAD">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8、住房保障支出140.17万元。</w:t>
      </w:r>
    </w:p>
    <w:p w14:paraId="3D442E63">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（三）财政基金预算支出安排</w:t>
      </w:r>
    </w:p>
    <w:p w14:paraId="1ED46F9B">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年岳溪镇财政</w:t>
      </w:r>
      <w:r>
        <w:rPr>
          <w:rFonts w:hint="eastAsia" w:ascii="方正仿宋_GBK" w:hAnsi="方正仿宋_GBK" w:eastAsia="方正仿宋_GBK" w:cs="方正仿宋_GBK"/>
          <w:sz w:val="32"/>
          <w:szCs w:val="32"/>
          <w:lang w:eastAsia="zh-CN"/>
        </w:rPr>
        <w:t>基金预算支出</w:t>
      </w:r>
      <w:r>
        <w:rPr>
          <w:rFonts w:hint="eastAsia" w:ascii="方正仿宋_GBK" w:hAnsi="方正仿宋_GBK" w:eastAsia="方正仿宋_GBK" w:cs="方正仿宋_GBK"/>
          <w:sz w:val="32"/>
          <w:szCs w:val="32"/>
        </w:rPr>
        <w:t>年初无预算安排支出。</w:t>
      </w:r>
    </w:p>
    <w:p w14:paraId="6E5B5410">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（四）财政其他专项资金支出安排</w:t>
      </w:r>
    </w:p>
    <w:p w14:paraId="52128567">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年岳溪镇财政其他专项资金年初无预算安排支出。</w:t>
      </w:r>
    </w:p>
    <w:p w14:paraId="4B52DD2F">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随着乡镇财政体制的调整、税费改革深入推进以及各项事业建设发展需要，202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年镇财政收支矛盾仍将比较突出，为此必须狠抓经济建设，开源节流，扎扎实实地做好以下几方面工作：</w:t>
      </w:r>
    </w:p>
    <w:p w14:paraId="29CC3FD8">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94" w:lineRule="exact"/>
        <w:ind w:firstLine="643"/>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333333"/>
          <w:sz w:val="32"/>
          <w:szCs w:val="32"/>
          <w:shd w:val="clear" w:color="auto" w:fill="FFFFFF"/>
          <w:lang w:eastAsia="zh-CN"/>
        </w:rPr>
        <w:t>一是</w:t>
      </w:r>
      <w:r>
        <w:rPr>
          <w:rFonts w:hint="eastAsia" w:ascii="方正楷体_GBK" w:hAnsi="方正楷体_GBK" w:eastAsia="方正楷体_GBK" w:cs="方正楷体_GBK"/>
          <w:color w:val="333333"/>
          <w:sz w:val="32"/>
          <w:szCs w:val="32"/>
          <w:shd w:val="clear" w:color="auto" w:fill="FFFFFF"/>
        </w:rPr>
        <w:t>从实压减“三公”经费</w:t>
      </w:r>
      <w:r>
        <w:rPr>
          <w:rFonts w:hint="eastAsia" w:ascii="方正楷体_GBK" w:hAnsi="方正楷体_GBK" w:eastAsia="方正楷体_GBK" w:cs="方正楷体_GBK"/>
          <w:color w:val="000000"/>
          <w:spacing w:val="-2"/>
          <w:sz w:val="32"/>
          <w:szCs w:val="32"/>
          <w:shd w:val="clear" w:color="auto" w:fill="FFFFFF"/>
        </w:rPr>
        <w:t>。</w:t>
      </w:r>
      <w:r>
        <w:rPr>
          <w:rFonts w:hint="eastAsia" w:ascii="方正仿宋_GBK" w:hAnsi="方正仿宋_GBK" w:eastAsia="方正仿宋_GBK" w:cs="方正仿宋_GBK"/>
          <w:color w:val="000000"/>
          <w:sz w:val="32"/>
          <w:szCs w:val="32"/>
          <w:shd w:val="clear" w:color="auto" w:fill="FFFFFF"/>
        </w:rPr>
        <w:t>坚持政府带头过“紧日子”， 认真贯彻落实中央八项规定，严格执行会议、培训、差旅等经费管理办法，加强对因公出国（境）、公务接待、公务用车等方面支出事项的审批管理。</w:t>
      </w:r>
    </w:p>
    <w:p w14:paraId="670EC7AE">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二是</w:t>
      </w:r>
      <w:r>
        <w:rPr>
          <w:rFonts w:hint="eastAsia" w:ascii="方正楷体_GBK" w:hAnsi="方正楷体_GBK" w:eastAsia="方正楷体_GBK" w:cs="方正楷体_GBK"/>
          <w:sz w:val="32"/>
          <w:szCs w:val="32"/>
        </w:rPr>
        <w:t>强化税收征管，做好协税护税工作。</w:t>
      </w:r>
      <w:r>
        <w:rPr>
          <w:rFonts w:hint="eastAsia" w:ascii="方正仿宋_GBK" w:hAnsi="方正仿宋_GBK" w:eastAsia="方正仿宋_GBK" w:cs="方正仿宋_GBK"/>
          <w:sz w:val="32"/>
          <w:szCs w:val="32"/>
        </w:rPr>
        <w:t>加强与税务部门的协调配合，依法缴纳个人所得税，工程项目完税入库，确保税收应收尽收。</w:t>
      </w:r>
    </w:p>
    <w:p w14:paraId="58508737">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三是</w:t>
      </w:r>
      <w:r>
        <w:rPr>
          <w:rFonts w:hint="eastAsia" w:ascii="方正楷体_GBK" w:hAnsi="方正楷体_GBK" w:eastAsia="方正楷体_GBK" w:cs="方正楷体_GBK"/>
          <w:sz w:val="32"/>
          <w:szCs w:val="32"/>
        </w:rPr>
        <w:t>切实保障和改善民生。</w:t>
      </w:r>
      <w:r>
        <w:rPr>
          <w:rFonts w:hint="eastAsia" w:ascii="方正仿宋_GBK" w:hAnsi="方正仿宋_GBK" w:eastAsia="方正仿宋_GBK" w:cs="方正仿宋_GBK"/>
          <w:sz w:val="32"/>
          <w:szCs w:val="32"/>
        </w:rPr>
        <w:t>按照保基本、广覆盖、多层次、可持续的原则，切实解决涉及群众切身利益的问题，确保广大农民群众生活保障政策的落实，完善帮扶救助体系，保障和改善人民基本生活水平。</w:t>
      </w:r>
    </w:p>
    <w:p w14:paraId="0D997F5C">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四是</w:t>
      </w:r>
      <w:r>
        <w:rPr>
          <w:rFonts w:hint="eastAsia" w:ascii="方正楷体_GBK" w:hAnsi="方正楷体_GBK" w:eastAsia="方正楷体_GBK" w:cs="方正楷体_GBK"/>
          <w:sz w:val="32"/>
          <w:szCs w:val="32"/>
        </w:rPr>
        <w:t>规范财政管理。</w:t>
      </w:r>
      <w:r>
        <w:rPr>
          <w:rFonts w:hint="eastAsia" w:ascii="方正仿宋_GBK" w:hAnsi="方正仿宋_GBK" w:eastAsia="方正仿宋_GBK" w:cs="方正仿宋_GBK"/>
          <w:sz w:val="32"/>
          <w:szCs w:val="32"/>
        </w:rPr>
        <w:t>在财政运行过程中，建立科学合理、权责明晰的工作体系，责任到人，从严执行预算，加强项目支出管理，实施绩效管理，不断提升财政资金使用效益。</w:t>
      </w:r>
    </w:p>
    <w:p w14:paraId="7371FC1E">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各位代表！202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年财政工作任务艰巨、责任重大，我们将在党委的坚强领导下，自觉接受人大的监督指导，坚定信心、迎难而上，埋头苦干、勇毅前行，在新时代新征程上全力展现财政新担当新作为，以实际行动</w:t>
      </w:r>
      <w:r>
        <w:rPr>
          <w:rFonts w:hint="eastAsia" w:ascii="方正仿宋_GBK" w:hAnsi="方正仿宋_GBK" w:eastAsia="方正仿宋_GBK" w:cs="方正仿宋_GBK"/>
          <w:sz w:val="32"/>
          <w:szCs w:val="32"/>
          <w:lang w:eastAsia="zh-CN"/>
        </w:rPr>
        <w:t>把</w:t>
      </w:r>
      <w:r>
        <w:rPr>
          <w:rFonts w:hint="eastAsia" w:ascii="方正仿宋_GBK" w:hAnsi="方正仿宋_GBK" w:eastAsia="方正仿宋_GBK" w:cs="方正仿宋_GBK"/>
          <w:sz w:val="32"/>
          <w:szCs w:val="32"/>
        </w:rPr>
        <w:t>党的二十大</w:t>
      </w:r>
      <w:r>
        <w:rPr>
          <w:rFonts w:hint="eastAsia" w:ascii="方正仿宋_GBK" w:hAnsi="方正仿宋_GBK" w:eastAsia="方正仿宋_GBK" w:cs="方正仿宋_GBK"/>
          <w:sz w:val="32"/>
          <w:szCs w:val="32"/>
          <w:lang w:eastAsia="zh-CN"/>
        </w:rPr>
        <w:t>和二十届历次全会</w:t>
      </w:r>
      <w:r>
        <w:rPr>
          <w:rFonts w:hint="eastAsia" w:ascii="方正仿宋_GBK" w:hAnsi="方正仿宋_GBK" w:eastAsia="方正仿宋_GBK" w:cs="方正仿宋_GBK"/>
          <w:sz w:val="32"/>
          <w:szCs w:val="32"/>
        </w:rPr>
        <w:t>精神</w:t>
      </w:r>
      <w:r>
        <w:rPr>
          <w:rFonts w:hint="eastAsia" w:ascii="方正仿宋_GBK" w:hAnsi="方正仿宋_GBK" w:eastAsia="方正仿宋_GBK" w:cs="方正仿宋_GBK"/>
          <w:sz w:val="32"/>
          <w:szCs w:val="32"/>
          <w:lang w:eastAsia="zh-CN"/>
        </w:rPr>
        <w:t>落实到岳溪大地上，</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现代化新岳溪建设取得新突破作出新的更多贡献。</w:t>
      </w:r>
    </w:p>
    <w:sectPr>
      <w:footerReference r:id="rId3" w:type="default"/>
      <w:pgSz w:w="11906" w:h="16838"/>
      <w:pgMar w:top="1985"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1504"/>
    </w:sdtPr>
    <w:sdtContent>
      <w:p w14:paraId="25FF7340">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14:paraId="6D7D734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08E52"/>
    <w:multiLevelType w:val="singleLevel"/>
    <w:tmpl w:val="89E08E52"/>
    <w:lvl w:ilvl="0" w:tentative="0">
      <w:start w:val="1"/>
      <w:numFmt w:val="decimal"/>
      <w:suff w:val="nothing"/>
      <w:lvlText w:val="%1、"/>
      <w:lvlJc w:val="left"/>
    </w:lvl>
  </w:abstractNum>
  <w:abstractNum w:abstractNumId="1">
    <w:nsid w:val="4CDC110E"/>
    <w:multiLevelType w:val="singleLevel"/>
    <w:tmpl w:val="4CDC110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DCB"/>
    <w:rsid w:val="000231C6"/>
    <w:rsid w:val="000366B1"/>
    <w:rsid w:val="000379D4"/>
    <w:rsid w:val="00045E45"/>
    <w:rsid w:val="000811FF"/>
    <w:rsid w:val="00085620"/>
    <w:rsid w:val="000931C0"/>
    <w:rsid w:val="000C07E0"/>
    <w:rsid w:val="000C75D7"/>
    <w:rsid w:val="000F0DE3"/>
    <w:rsid w:val="00101542"/>
    <w:rsid w:val="00120DCB"/>
    <w:rsid w:val="00126F11"/>
    <w:rsid w:val="00154298"/>
    <w:rsid w:val="00187908"/>
    <w:rsid w:val="001D69BC"/>
    <w:rsid w:val="001E1D9A"/>
    <w:rsid w:val="001F2CDA"/>
    <w:rsid w:val="001F5FCC"/>
    <w:rsid w:val="00207064"/>
    <w:rsid w:val="002149A7"/>
    <w:rsid w:val="0023440E"/>
    <w:rsid w:val="0025013B"/>
    <w:rsid w:val="00257CAC"/>
    <w:rsid w:val="002660EF"/>
    <w:rsid w:val="00296344"/>
    <w:rsid w:val="00296B28"/>
    <w:rsid w:val="002B2970"/>
    <w:rsid w:val="002E6EAB"/>
    <w:rsid w:val="002F4A45"/>
    <w:rsid w:val="002F7604"/>
    <w:rsid w:val="003220DA"/>
    <w:rsid w:val="003A5DDA"/>
    <w:rsid w:val="003E11DD"/>
    <w:rsid w:val="003E277C"/>
    <w:rsid w:val="003F0582"/>
    <w:rsid w:val="003F6F6B"/>
    <w:rsid w:val="004112ED"/>
    <w:rsid w:val="00451548"/>
    <w:rsid w:val="004643C1"/>
    <w:rsid w:val="004872CF"/>
    <w:rsid w:val="00495704"/>
    <w:rsid w:val="004D263A"/>
    <w:rsid w:val="00510E66"/>
    <w:rsid w:val="00534F31"/>
    <w:rsid w:val="0053545B"/>
    <w:rsid w:val="00535C3B"/>
    <w:rsid w:val="00541B8C"/>
    <w:rsid w:val="005450F9"/>
    <w:rsid w:val="00572678"/>
    <w:rsid w:val="00594D04"/>
    <w:rsid w:val="005B0A2A"/>
    <w:rsid w:val="005B4570"/>
    <w:rsid w:val="005F0050"/>
    <w:rsid w:val="006200E5"/>
    <w:rsid w:val="0064156B"/>
    <w:rsid w:val="0065142B"/>
    <w:rsid w:val="00677EDE"/>
    <w:rsid w:val="00694CB8"/>
    <w:rsid w:val="006E2CAE"/>
    <w:rsid w:val="006E55AD"/>
    <w:rsid w:val="00700D23"/>
    <w:rsid w:val="00717A66"/>
    <w:rsid w:val="00747F0A"/>
    <w:rsid w:val="007800E9"/>
    <w:rsid w:val="007B7BC2"/>
    <w:rsid w:val="007D3C5D"/>
    <w:rsid w:val="007D69E2"/>
    <w:rsid w:val="00802C14"/>
    <w:rsid w:val="00806334"/>
    <w:rsid w:val="00836A13"/>
    <w:rsid w:val="0083717F"/>
    <w:rsid w:val="00873225"/>
    <w:rsid w:val="00880580"/>
    <w:rsid w:val="008816D8"/>
    <w:rsid w:val="008906E6"/>
    <w:rsid w:val="008A086F"/>
    <w:rsid w:val="008A6440"/>
    <w:rsid w:val="0090272F"/>
    <w:rsid w:val="00903BF3"/>
    <w:rsid w:val="00920569"/>
    <w:rsid w:val="00922079"/>
    <w:rsid w:val="00927712"/>
    <w:rsid w:val="009617EC"/>
    <w:rsid w:val="009669BD"/>
    <w:rsid w:val="00967BDA"/>
    <w:rsid w:val="009704AE"/>
    <w:rsid w:val="00974F6D"/>
    <w:rsid w:val="009875AF"/>
    <w:rsid w:val="009F7E48"/>
    <w:rsid w:val="00A03843"/>
    <w:rsid w:val="00A040C3"/>
    <w:rsid w:val="00A23170"/>
    <w:rsid w:val="00A2525A"/>
    <w:rsid w:val="00A336AF"/>
    <w:rsid w:val="00A5423B"/>
    <w:rsid w:val="00A54A8A"/>
    <w:rsid w:val="00A8321D"/>
    <w:rsid w:val="00AC35E4"/>
    <w:rsid w:val="00AD4061"/>
    <w:rsid w:val="00AD556A"/>
    <w:rsid w:val="00AE4DFF"/>
    <w:rsid w:val="00AE5821"/>
    <w:rsid w:val="00B037B0"/>
    <w:rsid w:val="00B069A3"/>
    <w:rsid w:val="00B10768"/>
    <w:rsid w:val="00B35814"/>
    <w:rsid w:val="00B8517A"/>
    <w:rsid w:val="00B905D3"/>
    <w:rsid w:val="00BA7DE4"/>
    <w:rsid w:val="00BC5D4C"/>
    <w:rsid w:val="00C41854"/>
    <w:rsid w:val="00C559BE"/>
    <w:rsid w:val="00C877F0"/>
    <w:rsid w:val="00C97299"/>
    <w:rsid w:val="00CA3AE2"/>
    <w:rsid w:val="00CB1EF3"/>
    <w:rsid w:val="00CC51A4"/>
    <w:rsid w:val="00CD291C"/>
    <w:rsid w:val="00D0224A"/>
    <w:rsid w:val="00D22F47"/>
    <w:rsid w:val="00D50F8D"/>
    <w:rsid w:val="00D56BA4"/>
    <w:rsid w:val="00D70F60"/>
    <w:rsid w:val="00D977D7"/>
    <w:rsid w:val="00DB0458"/>
    <w:rsid w:val="00DE3227"/>
    <w:rsid w:val="00E368D9"/>
    <w:rsid w:val="00E611CA"/>
    <w:rsid w:val="00EA2464"/>
    <w:rsid w:val="00F03C07"/>
    <w:rsid w:val="00F43343"/>
    <w:rsid w:val="00F519E5"/>
    <w:rsid w:val="00F62C06"/>
    <w:rsid w:val="00F66B24"/>
    <w:rsid w:val="00F70C49"/>
    <w:rsid w:val="00F80C61"/>
    <w:rsid w:val="00F91F75"/>
    <w:rsid w:val="00FC1B7C"/>
    <w:rsid w:val="00FC4B6D"/>
    <w:rsid w:val="00FF0E1B"/>
    <w:rsid w:val="00FF6A16"/>
    <w:rsid w:val="082A076F"/>
    <w:rsid w:val="0DDB6D27"/>
    <w:rsid w:val="127F24EF"/>
    <w:rsid w:val="132436B8"/>
    <w:rsid w:val="1CDF166E"/>
    <w:rsid w:val="248166A5"/>
    <w:rsid w:val="2DCFBE74"/>
    <w:rsid w:val="48255362"/>
    <w:rsid w:val="4E2FAE09"/>
    <w:rsid w:val="513443BD"/>
    <w:rsid w:val="5DE69A8F"/>
    <w:rsid w:val="65CD4F51"/>
    <w:rsid w:val="66934917"/>
    <w:rsid w:val="69400809"/>
    <w:rsid w:val="7011776F"/>
    <w:rsid w:val="79477380"/>
    <w:rsid w:val="7AB757FA"/>
    <w:rsid w:val="7EE7FDD5"/>
    <w:rsid w:val="7F35DC0F"/>
    <w:rsid w:val="AEBFD2A6"/>
    <w:rsid w:val="AEDF754D"/>
    <w:rsid w:val="DFDE4C20"/>
    <w:rsid w:val="EB6C1AAE"/>
    <w:rsid w:val="F7ED4DC8"/>
    <w:rsid w:val="FB97BD0B"/>
    <w:rsid w:val="FF7F9EA9"/>
    <w:rsid w:val="FFB98E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page number"/>
    <w:basedOn w:val="7"/>
    <w:semiHidden/>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paragraph" w:styleId="12">
    <w:name w:val="List Paragraph"/>
    <w:basedOn w:val="1"/>
    <w:unhideWhenUsed/>
    <w:qFormat/>
    <w:uiPriority w:val="99"/>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2127</Words>
  <Characters>2363</Characters>
  <Lines>17</Lines>
  <Paragraphs>4</Paragraphs>
  <TotalTime>52</TotalTime>
  <ScaleCrop>false</ScaleCrop>
  <LinksUpToDate>false</LinksUpToDate>
  <CharactersWithSpaces>2368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2018-12-21T19:06:00Z</dcterms:created>
  <dc:creator>微软用户</dc:creator>
  <cp:lastModifiedBy>冲鸭  </cp:lastModifiedBy>
  <cp:lastPrinted>2024-03-06T10:10:00Z</cp:lastPrinted>
  <dcterms:modified xsi:type="dcterms:W3CDTF">2026-03-16T01:22:52Z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2ACF34A2B248453780EF81AD8683C0D8_13</vt:lpwstr>
  </property>
</Properties>
</file>