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center"/>
        <w:rPr>
          <w:rFonts w:ascii="Times New Roman" w:hAnsi="Times New Roman" w:eastAsia="方正小标宋_GBK" w:cs="Times New Roman"/>
          <w:b/>
          <w:color w:val="FF0000"/>
          <w:spacing w:val="20"/>
          <w:w w:val="55"/>
          <w:sz w:val="90"/>
          <w:szCs w:val="90"/>
        </w:rPr>
      </w:pPr>
      <w:r>
        <w:rPr>
          <w:rFonts w:ascii="Times New Roman" w:hAnsi="Times New Roman" w:eastAsia="方正小标宋_GBK" w:cs="Times New Roman"/>
          <w:b/>
          <w:color w:val="FF0000"/>
          <w:spacing w:val="20"/>
          <w:w w:val="55"/>
          <w:sz w:val="90"/>
          <w:szCs w:val="90"/>
        </w:rPr>
        <w:t>重庆市开州区人力资源和社会保障局</w:t>
      </w:r>
    </w:p>
    <w:p>
      <w:pPr>
        <w:spacing w:line="960" w:lineRule="exact"/>
        <w:jc w:val="center"/>
        <w:rPr>
          <w:rFonts w:ascii="Times New Roman" w:hAnsi="Times New Roman" w:eastAsia="方正小标宋_GBK" w:cs="Times New Roman"/>
          <w:b/>
          <w:color w:val="FF0000"/>
          <w:spacing w:val="20"/>
          <w:w w:val="55"/>
          <w:sz w:val="90"/>
          <w:szCs w:val="90"/>
        </w:rPr>
      </w:pPr>
      <w:r>
        <w:rPr>
          <w:rFonts w:ascii="Times New Roman" w:hAnsi="Times New Roman" w:eastAsia="方正小标宋_GBK" w:cs="Times New Roman"/>
          <w:b/>
          <w:color w:val="FF0000"/>
          <w:spacing w:val="20"/>
          <w:w w:val="55"/>
          <w:sz w:val="90"/>
          <w:szCs w:val="90"/>
        </w:rPr>
        <w:t>重 庆 市 开 州 区 教 育 委 员 会</w:t>
      </w:r>
    </w:p>
    <w:p>
      <w:pPr>
        <w:spacing w:line="560" w:lineRule="exact"/>
        <w:jc w:val="center"/>
        <w:rPr>
          <w:rFonts w:ascii="Times New Roman" w:hAnsi="Times New Roman" w:eastAsia="方正小标宋_GBK" w:cs="Times New Roman"/>
          <w:color w:val="000000" w:themeColor="text1"/>
          <w:sz w:val="44"/>
          <w:szCs w:val="44"/>
        </w:rPr>
      </w:pPr>
      <w:r>
        <w:rPr>
          <w:rFonts w:ascii="Times New Roman" w:hAnsi="Times New Roman" w:cs="Times New Roman"/>
        </w:rPr>
        <w:pict>
          <v:line id="直接连接符 8" o:spid="_x0000_s1026" o:spt="20" style="position:absolute;left:0pt;margin-left:-8.05pt;margin-top:3.55pt;height:0pt;width:459.2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cP2wEAAG4DAAAOAAAAZHJzL2Uyb0RvYy54bWysU0uOEzEQ3SNxB8t70t0DA1ErnVlkFDYD&#10;RJpwAMd2d1tjuyzbSXcuwQWQ2MGKJfu5DcMxKDsfBtghsijFrqrneu9Vz65Go8lO+qDANrSalJRI&#10;y0Eo2zX0/Xr5bEpJiMwKpsHKhu5loFfzp09mg6vlBfSghfQEQWyoB9fQPkZXF0XgvTQsTMBJi8kW&#10;vGERj74rhGcDohtdXJTly2IAL5wHLkPA2+tDks4zfttKHt+1bZCR6IbibDFHn+MmxWI+Y3XnmesV&#10;P47B/mEKw5TFR89Q1ywysvXqLyijuIcAbZxwMAW0reIyc0A2VfkHm9ueOZm5oDjBnWUK/w+Wv92t&#10;PFGioWiUZQYtevj47fuHzz/uP2F8+PqFTJNIgws11i7syieafLS37gb4XSAWFj2znczDrvcOEarU&#10;UfzWkg7B4VOb4Q0IrGHbCFmxsfUmQaIWZMzG7M/GyDESjpeX0+fV9AX6x0+5gtWnRudDfC3BkPSn&#10;oVrZpBmr2e4mxDQIq08l6drCUmmdfdeWDAj+qrpM0MahChH34G7dH90MoJVI5akx+G6z0J7sGO7S&#10;clniL/PEzOMyD1srDs9qe5QhMT9ouAGxX/mTPGhqnu+4gGlrHp9z96/PZP4TAAD//wMAUEsDBBQA&#10;BgAIAAAAIQA079xR2QAAAAcBAAAPAAAAZHJzL2Rvd25yZXYueG1sTI7BTsMwEETvSPyDtUjcWjup&#10;aCHEqRASZ2jLgaMbb5Oo8TqynSb9exYucBqNZjTzyu3senHBEDtPGrKlAoFUe9tRo+Hz8LZ4BBGT&#10;IWt6T6jhihG21e1NaQrrJ9rhZZ8awSMUC6OhTWkopIx1i87EpR+QODv54ExiGxppg5l43PUyV2ot&#10;nemIH1oz4GuL9Xk/Og1fm0B+2r2fPlYjXWM+nA/5g9L6/m5+eQaRcE5/ZfjBZ3SomOnoR7JR9BoW&#10;2TrjqoYNC+dPKl+BOP56WZXyP3/1DQAA//8DAFBLAQItABQABgAIAAAAIQC2gziS/gAAAOEBAAAT&#10;AAAAAAAAAAAAAAAAAAAAAABbQ29udGVudF9UeXBlc10ueG1sUEsBAi0AFAAGAAgAAAAhADj9If/W&#10;AAAAlAEAAAsAAAAAAAAAAAAAAAAALwEAAF9yZWxzLy5yZWxzUEsBAi0AFAAGAAgAAAAhAHasxw/b&#10;AQAAbgMAAA4AAAAAAAAAAAAAAAAALgIAAGRycy9lMm9Eb2MueG1sUEsBAi0AFAAGAAgAAAAhADTv&#10;3FHZAAAABwEAAA8AAAAAAAAAAAAAAAAANQQAAGRycy9kb3ducmV2LnhtbFBLBQYAAAAABAAEAPMA&#10;AAA7BQAAAAA=&#10;">
            <v:path arrowok="t"/>
            <v:fill focussize="0,0"/>
            <v:stroke weight="4.5pt" color="#FF0000" linestyle="thickThin"/>
            <v:imagedata o:title=""/>
            <o:lock v:ext="edit"/>
          </v:line>
        </w:pict>
      </w:r>
    </w:p>
    <w:p>
      <w:pPr>
        <w:spacing w:line="560" w:lineRule="exact"/>
        <w:jc w:val="center"/>
        <w:rPr>
          <w:rFonts w:ascii="Times New Roman" w:hAnsi="Times New Roman" w:eastAsia="方正小标宋_GBK" w:cs="Times New Roman"/>
          <w:color w:val="000000" w:themeColor="text1"/>
          <w:sz w:val="44"/>
          <w:szCs w:val="44"/>
        </w:rPr>
      </w:pPr>
    </w:p>
    <w:p>
      <w:pPr>
        <w:widowControl/>
        <w:spacing w:line="560" w:lineRule="exact"/>
        <w:jc w:val="center"/>
        <w:outlineLvl w:val="0"/>
        <w:rPr>
          <w:rFonts w:ascii="Times New Roman" w:hAnsi="Times New Roman" w:eastAsia="方正小标宋_GBK" w:cs="Times New Roman"/>
          <w:color w:val="222222"/>
          <w:kern w:val="36"/>
          <w:sz w:val="44"/>
          <w:szCs w:val="44"/>
        </w:rPr>
      </w:pPr>
      <w:r>
        <w:rPr>
          <w:rFonts w:ascii="Times New Roman" w:hAnsi="Times New Roman" w:eastAsia="方正小标宋_GBK" w:cs="Times New Roman"/>
          <w:color w:val="222222"/>
          <w:kern w:val="0"/>
          <w:sz w:val="44"/>
          <w:szCs w:val="44"/>
          <w:fitText w:val="7040" w:id="0"/>
        </w:rPr>
        <w:t>重庆市开州区人力资源和社会保障局</w:t>
      </w:r>
    </w:p>
    <w:p>
      <w:pPr>
        <w:widowControl/>
        <w:spacing w:line="560" w:lineRule="exact"/>
        <w:jc w:val="center"/>
        <w:outlineLvl w:val="0"/>
        <w:rPr>
          <w:rFonts w:ascii="Times New Roman" w:hAnsi="Times New Roman" w:eastAsia="方正小标宋_GBK" w:cs="Times New Roman"/>
          <w:color w:val="222222"/>
          <w:kern w:val="36"/>
          <w:sz w:val="44"/>
          <w:szCs w:val="44"/>
        </w:rPr>
      </w:pPr>
      <w:r>
        <w:rPr>
          <w:rFonts w:ascii="Times New Roman" w:hAnsi="Times New Roman" w:eastAsia="方正小标宋_GBK" w:cs="Times New Roman"/>
          <w:color w:val="222222"/>
          <w:spacing w:val="110"/>
          <w:kern w:val="0"/>
          <w:sz w:val="44"/>
          <w:szCs w:val="44"/>
          <w:fitText w:val="7040" w:id="1"/>
        </w:rPr>
        <w:t>重庆市开州区教育委员</w:t>
      </w:r>
      <w:r>
        <w:rPr>
          <w:rFonts w:ascii="Times New Roman" w:hAnsi="Times New Roman" w:eastAsia="方正小标宋_GBK" w:cs="Times New Roman"/>
          <w:color w:val="222222"/>
          <w:kern w:val="0"/>
          <w:sz w:val="44"/>
          <w:szCs w:val="44"/>
          <w:fitText w:val="7040" w:id="1"/>
        </w:rPr>
        <w:t>会</w:t>
      </w:r>
    </w:p>
    <w:p>
      <w:pPr>
        <w:widowControl/>
        <w:spacing w:line="560" w:lineRule="exact"/>
        <w:jc w:val="center"/>
        <w:outlineLvl w:val="0"/>
        <w:rPr>
          <w:rFonts w:ascii="Times New Roman" w:hAnsi="Times New Roman" w:eastAsia="方正小标宋_GBK" w:cs="Times New Roman"/>
          <w:color w:val="222222"/>
          <w:kern w:val="36"/>
          <w:sz w:val="44"/>
          <w:szCs w:val="44"/>
        </w:rPr>
      </w:pPr>
      <w:r>
        <w:rPr>
          <w:rFonts w:ascii="Times New Roman" w:hAnsi="Times New Roman" w:eastAsia="方正小标宋_GBK" w:cs="Times New Roman"/>
          <w:color w:val="222222"/>
          <w:kern w:val="36"/>
          <w:sz w:val="44"/>
          <w:szCs w:val="44"/>
        </w:rPr>
        <w:t>关于区外教育人才来开工作意愿征集公告</w:t>
      </w:r>
    </w:p>
    <w:p>
      <w:pPr>
        <w:widowControl/>
        <w:spacing w:line="560" w:lineRule="exact"/>
        <w:ind w:firstLine="640" w:firstLineChars="200"/>
        <w:rPr>
          <w:rFonts w:ascii="Times New Roman" w:hAnsi="Times New Roman" w:eastAsia="方正仿宋_GBK" w:cs="Times New Roman"/>
          <w:color w:val="000000" w:themeColor="text1"/>
          <w:kern w:val="0"/>
          <w:sz w:val="32"/>
          <w:szCs w:val="32"/>
        </w:rPr>
      </w:pP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为改善开州区教师队伍结构，不断提高教师队伍的整体素质，经研究，决定面向社会公开引进一批区外教育优秀人才，现将征集来开工作意愿有关事宜公告如下：</w:t>
      </w:r>
    </w:p>
    <w:p>
      <w:pPr>
        <w:overflowPunct w:val="0"/>
        <w:spacing w:line="600" w:lineRule="exact"/>
        <w:ind w:firstLine="640" w:firstLineChars="200"/>
        <w:rPr>
          <w:rFonts w:ascii="Times New Roman" w:hAnsi="Times New Roman" w:eastAsia="方正黑体_GBK" w:cs="Times New Roman"/>
          <w:bCs/>
          <w:color w:val="000000" w:themeColor="text1"/>
          <w:kern w:val="0"/>
          <w:sz w:val="32"/>
          <w:szCs w:val="32"/>
        </w:rPr>
      </w:pPr>
      <w:r>
        <w:rPr>
          <w:rFonts w:ascii="Times New Roman" w:hAnsi="Times New Roman" w:eastAsia="方正黑体_GBK" w:cs="Times New Roman"/>
          <w:color w:val="000000" w:themeColor="text1"/>
          <w:kern w:val="0"/>
          <w:sz w:val="32"/>
          <w:szCs w:val="32"/>
        </w:rPr>
        <w:t>一、</w:t>
      </w:r>
      <w:r>
        <w:rPr>
          <w:rFonts w:ascii="Times New Roman" w:hAnsi="Times New Roman" w:eastAsia="方正黑体_GBK" w:cs="Times New Roman"/>
          <w:bCs/>
          <w:color w:val="000000" w:themeColor="text1"/>
          <w:kern w:val="0"/>
          <w:sz w:val="32"/>
          <w:szCs w:val="32"/>
        </w:rPr>
        <w:t>征集范围</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目前开州区外在编在职的高中（中职）和幼儿教师，有意来开工作，</w:t>
      </w:r>
      <w:r>
        <w:rPr>
          <w:rFonts w:ascii="Times New Roman" w:hAnsi="Times New Roman" w:eastAsia="方正仿宋_GBK" w:cs="Times New Roman"/>
          <w:color w:val="000000" w:themeColor="text1"/>
          <w:kern w:val="0"/>
          <w:sz w:val="32"/>
          <w:szCs w:val="32"/>
          <w:shd w:val="clear" w:color="auto" w:fill="FFFFFF"/>
        </w:rPr>
        <w:t>且符合我区高中（中职）学校和幼儿园需要的人才。</w:t>
      </w:r>
    </w:p>
    <w:p>
      <w:pPr>
        <w:overflowPunct w:val="0"/>
        <w:spacing w:line="600" w:lineRule="exact"/>
        <w:ind w:firstLine="640" w:firstLineChars="200"/>
        <w:rPr>
          <w:rFonts w:ascii="Times New Roman" w:hAnsi="Times New Roman" w:eastAsia="方正黑体_GBK" w:cs="Times New Roman"/>
          <w:color w:val="000000" w:themeColor="text1"/>
          <w:kern w:val="0"/>
          <w:sz w:val="32"/>
          <w:szCs w:val="32"/>
        </w:rPr>
      </w:pPr>
      <w:r>
        <w:rPr>
          <w:rFonts w:ascii="Times New Roman" w:hAnsi="Times New Roman" w:eastAsia="方正黑体_GBK" w:cs="Times New Roman"/>
          <w:color w:val="000000" w:themeColor="text1"/>
          <w:kern w:val="0"/>
          <w:sz w:val="32"/>
          <w:szCs w:val="32"/>
        </w:rPr>
        <w:t>二、资格条件</w:t>
      </w:r>
    </w:p>
    <w:p>
      <w:pPr>
        <w:overflowPunct w:val="0"/>
        <w:spacing w:line="600" w:lineRule="exact"/>
        <w:ind w:firstLine="640" w:firstLineChars="200"/>
        <w:rPr>
          <w:rFonts w:ascii="Times New Roman" w:hAnsi="Times New Roman" w:eastAsia="方正楷体_GBK" w:cs="Times New Roman"/>
          <w:color w:val="000000" w:themeColor="text1"/>
          <w:kern w:val="0"/>
          <w:sz w:val="32"/>
          <w:szCs w:val="32"/>
        </w:rPr>
      </w:pPr>
      <w:r>
        <w:rPr>
          <w:rFonts w:ascii="Times New Roman" w:hAnsi="Times New Roman" w:eastAsia="方正楷体_GBK" w:cs="Times New Roman"/>
          <w:bCs/>
          <w:color w:val="000000" w:themeColor="text1"/>
          <w:kern w:val="0"/>
          <w:sz w:val="32"/>
          <w:szCs w:val="32"/>
        </w:rPr>
        <w:t>（一）基本条件</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1.报名人员必须具备下列基本条件：</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①</w:t>
      </w:r>
      <w:r>
        <w:rPr>
          <w:rFonts w:ascii="Times New Roman" w:hAnsi="Times New Roman" w:eastAsia="方正仿宋_GBK" w:cs="Times New Roman"/>
          <w:color w:val="000000" w:themeColor="text1"/>
          <w:kern w:val="0"/>
          <w:sz w:val="32"/>
          <w:szCs w:val="32"/>
        </w:rPr>
        <w:t>政治立场坚定，政治素质过硬，师德良好，无违反《教师职业道德规范》的行为，未受过当地教育行政主管部门及以上通报、处分；</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sz w:val="32"/>
          <w:szCs w:val="32"/>
        </w:rPr>
        <w:pict>
          <v:line id="_x0000_s1027" o:spid="_x0000_s1027" o:spt="20" style="position:absolute;left:0pt;margin-top:48.75pt;height:0pt;width:459.2pt;mso-position-horizontal:center;mso-position-horizontal-relative:margin;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cP2wEAAG4DAAAOAAAAZHJzL2Uyb0RvYy54bWysU0uOEzEQ3SNxB8t70t0DA1ErnVlkFDYD&#10;RJpwAMd2d1tjuyzbSXcuwQWQ2MGKJfu5DcMxKDsfBtghsijFrqrneu9Vz65Go8lO+qDANrSalJRI&#10;y0Eo2zX0/Xr5bEpJiMwKpsHKhu5loFfzp09mg6vlBfSghfQEQWyoB9fQPkZXF0XgvTQsTMBJi8kW&#10;vGERj74rhGcDohtdXJTly2IAL5wHLkPA2+tDks4zfttKHt+1bZCR6IbibDFHn+MmxWI+Y3XnmesV&#10;P47B/mEKw5TFR89Q1ywysvXqLyijuIcAbZxwMAW0reIyc0A2VfkHm9ueOZm5oDjBnWUK/w+Wv92t&#10;PFGioWiUZQYtevj47fuHzz/uP2F8+PqFTJNIgws11i7syieafLS37gb4XSAWFj2znczDrvcOEarU&#10;UfzWkg7B4VOb4Q0IrGHbCFmxsfUmQaIWZMzG7M/GyDESjpeX0+fV9AX6x0+5gtWnRudDfC3BkPSn&#10;oVrZpBmr2e4mxDQIq08l6drCUmmdfdeWDAj+qrpM0MahChH34G7dH90MoJVI5akx+G6z0J7sGO7S&#10;clniL/PEzOMyD1srDs9qe5QhMT9ouAGxX/mTPGhqnu+4gGlrHp9z96/PZP4TAAD//wMAUEsDBBQA&#10;BgAIAAAAIQA079xR2QAAAAcBAAAPAAAAZHJzL2Rvd25yZXYueG1sTI7BTsMwEETvSPyDtUjcWjup&#10;aCHEqRASZ2jLgaMbb5Oo8TqynSb9exYucBqNZjTzyu3senHBEDtPGrKlAoFUe9tRo+Hz8LZ4BBGT&#10;IWt6T6jhihG21e1NaQrrJ9rhZZ8awSMUC6OhTWkopIx1i87EpR+QODv54ExiGxppg5l43PUyV2ot&#10;nemIH1oz4GuL9Xk/Og1fm0B+2r2fPlYjXWM+nA/5g9L6/m5+eQaRcE5/ZfjBZ3SomOnoR7JR9BoW&#10;2TrjqoYNC+dPKl+BOP56WZXyP3/1DQAA//8DAFBLAQItABQABgAIAAAAIQC2gziS/gAAAOEBAAAT&#10;AAAAAAAAAAAAAAAAAAAAAABbQ29udGVudF9UeXBlc10ueG1sUEsBAi0AFAAGAAgAAAAhADj9If/W&#10;AAAAlAEAAAsAAAAAAAAAAAAAAAAALwEAAF9yZWxzLy5yZWxzUEsBAi0AFAAGAAgAAAAhAHasxw/b&#10;AQAAbgMAAA4AAAAAAAAAAAAAAAAALgIAAGRycy9lMm9Eb2MueG1sUEsBAi0AFAAGAAgAAAAhADTv&#10;3FHZAAAABwEAAA8AAAAAAAAAAAAAAAAANQQAAGRycy9kb3ducmV2LnhtbFBLBQYAAAAABAAEAPMA&#10;AAA7BQAAAAA=&#10;">
            <v:path arrowok="t"/>
            <v:fill focussize="0,0"/>
            <v:stroke weight="4.5pt" color="#FF0000" linestyle="thinThick"/>
            <v:imagedata o:title=""/>
            <o:lock v:ext="edit"/>
          </v:line>
        </w:pict>
      </w:r>
      <w:r>
        <w:rPr>
          <w:rFonts w:hint="eastAsia" w:ascii="宋体" w:hAnsi="宋体" w:eastAsia="宋体" w:cs="宋体"/>
          <w:sz w:val="32"/>
          <w:szCs w:val="32"/>
        </w:rPr>
        <w:t>②</w:t>
      </w:r>
      <w:r>
        <w:rPr>
          <w:rFonts w:ascii="Times New Roman" w:hAnsi="Times New Roman" w:eastAsia="方正仿宋_GBK" w:cs="Times New Roman"/>
          <w:color w:val="000000" w:themeColor="text1"/>
          <w:kern w:val="0"/>
          <w:sz w:val="32"/>
          <w:szCs w:val="32"/>
        </w:rPr>
        <w:t>业务素质良好，勤奋敬业，身心健康，实绩突出；</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③</w:t>
      </w:r>
      <w:r>
        <w:rPr>
          <w:rFonts w:ascii="Times New Roman" w:hAnsi="Times New Roman" w:eastAsia="方正仿宋_GBK" w:cs="Times New Roman"/>
          <w:color w:val="000000" w:themeColor="text1"/>
          <w:kern w:val="0"/>
          <w:sz w:val="32"/>
          <w:szCs w:val="32"/>
        </w:rPr>
        <w:t>具有5年及以上在编在岗工作经历；</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④</w:t>
      </w:r>
      <w:r>
        <w:rPr>
          <w:rFonts w:ascii="Times New Roman" w:hAnsi="Times New Roman" w:eastAsia="方正仿宋_GBK" w:cs="Times New Roman"/>
          <w:color w:val="000000" w:themeColor="text1"/>
          <w:kern w:val="0"/>
          <w:sz w:val="32"/>
          <w:szCs w:val="32"/>
        </w:rPr>
        <w:t>历年年度考核均为称职（合格）以上等次（试用期除外）；</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⑤</w:t>
      </w:r>
      <w:r>
        <w:rPr>
          <w:rFonts w:ascii="Times New Roman" w:hAnsi="Times New Roman" w:eastAsia="方正仿宋_GBK" w:cs="Times New Roman"/>
          <w:color w:val="000000" w:themeColor="text1"/>
          <w:kern w:val="0"/>
          <w:sz w:val="32"/>
          <w:szCs w:val="32"/>
        </w:rPr>
        <w:t>具有全日制大学本科及以上学历并取得相应学位；</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⑥</w:t>
      </w:r>
      <w:r>
        <w:rPr>
          <w:rFonts w:ascii="Times New Roman" w:hAnsi="Times New Roman" w:eastAsia="方正仿宋_GBK" w:cs="Times New Roman"/>
          <w:color w:val="000000" w:themeColor="text1"/>
          <w:kern w:val="0"/>
          <w:sz w:val="32"/>
          <w:szCs w:val="32"/>
        </w:rPr>
        <w:t>年龄原则上在40周岁以下，特别优秀的可放宽到45周岁以下；</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⑦</w:t>
      </w:r>
      <w:r>
        <w:rPr>
          <w:rFonts w:ascii="Times New Roman" w:hAnsi="Times New Roman" w:eastAsia="方正仿宋_GBK" w:cs="Times New Roman"/>
          <w:color w:val="000000" w:themeColor="text1"/>
          <w:kern w:val="0"/>
          <w:sz w:val="32"/>
          <w:szCs w:val="32"/>
        </w:rPr>
        <w:t>具备相应层次及以上的相应学科教师资格；</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报名人员还应当具备下列基本资格之一：</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①</w:t>
      </w:r>
      <w:r>
        <w:rPr>
          <w:rFonts w:ascii="Times New Roman" w:hAnsi="Times New Roman" w:eastAsia="方正仿宋_GBK" w:cs="Times New Roman"/>
          <w:color w:val="000000" w:themeColor="text1"/>
          <w:kern w:val="0"/>
          <w:sz w:val="32"/>
          <w:szCs w:val="32"/>
        </w:rPr>
        <w:t>获区（县）级及以上骨干教师、教学名师、学科带头人等人才称号的；</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②</w:t>
      </w:r>
      <w:r>
        <w:rPr>
          <w:rFonts w:ascii="Times New Roman" w:hAnsi="Times New Roman" w:eastAsia="方正仿宋_GBK" w:cs="Times New Roman"/>
          <w:color w:val="000000" w:themeColor="text1"/>
          <w:kern w:val="0"/>
          <w:sz w:val="32"/>
          <w:szCs w:val="32"/>
        </w:rPr>
        <w:t>近5年内（2018年1月1日以来），所任学科现场赛课或技能（基本功）竞赛，获区（县）级（教委、教师进修学院和教研室组织）及以上等级奖的；</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③</w:t>
      </w:r>
      <w:r>
        <w:rPr>
          <w:rFonts w:ascii="Times New Roman" w:hAnsi="Times New Roman" w:eastAsia="方正仿宋_GBK" w:cs="Times New Roman"/>
          <w:color w:val="000000" w:themeColor="text1"/>
          <w:kern w:val="0"/>
          <w:sz w:val="32"/>
          <w:szCs w:val="32"/>
        </w:rPr>
        <w:t>师范大学师范类专业毕业的；</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④</w:t>
      </w:r>
      <w:r>
        <w:rPr>
          <w:rFonts w:hint="eastAsia" w:ascii="方正仿宋_GBK" w:hAnsi="Times New Roman" w:eastAsia="方正仿宋_GBK" w:cs="Times New Roman"/>
          <w:color w:val="000000" w:themeColor="text1"/>
          <w:kern w:val="0"/>
          <w:sz w:val="32"/>
          <w:szCs w:val="32"/>
        </w:rPr>
        <w:t>“</w:t>
      </w:r>
      <w:r>
        <w:rPr>
          <w:rFonts w:ascii="Times New Roman" w:hAnsi="Times New Roman" w:eastAsia="方正仿宋_GBK" w:cs="Times New Roman"/>
          <w:color w:val="000000" w:themeColor="text1"/>
          <w:kern w:val="0"/>
          <w:sz w:val="32"/>
          <w:szCs w:val="32"/>
        </w:rPr>
        <w:t>双一流</w:t>
      </w:r>
      <w:r>
        <w:rPr>
          <w:rFonts w:hint="eastAsia" w:ascii="方正仿宋_GBK" w:hAnsi="Times New Roman" w:eastAsia="方正仿宋_GBK" w:cs="Times New Roman"/>
          <w:color w:val="000000" w:themeColor="text1"/>
          <w:kern w:val="0"/>
          <w:sz w:val="32"/>
          <w:szCs w:val="32"/>
        </w:rPr>
        <w:t>”</w:t>
      </w:r>
      <w:r>
        <w:rPr>
          <w:rFonts w:ascii="Times New Roman" w:hAnsi="Times New Roman" w:eastAsia="方正仿宋_GBK" w:cs="Times New Roman"/>
          <w:color w:val="000000" w:themeColor="text1"/>
          <w:kern w:val="0"/>
          <w:sz w:val="32"/>
          <w:szCs w:val="32"/>
        </w:rPr>
        <w:t>建设高校毕业的；</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⑤</w:t>
      </w:r>
      <w:r>
        <w:rPr>
          <w:rFonts w:ascii="Times New Roman" w:hAnsi="Times New Roman" w:eastAsia="方正仿宋_GBK" w:cs="Times New Roman"/>
          <w:color w:val="000000" w:themeColor="text1"/>
          <w:kern w:val="0"/>
          <w:sz w:val="32"/>
          <w:szCs w:val="32"/>
        </w:rPr>
        <w:t>近5年内（2018年1月1日以来）获1次以上（含1次）区（县）级及以上荣誉称号的；</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⑥</w:t>
      </w:r>
      <w:r>
        <w:rPr>
          <w:rFonts w:ascii="Times New Roman" w:hAnsi="Times New Roman" w:eastAsia="方正仿宋_GBK" w:cs="Times New Roman"/>
          <w:color w:val="000000" w:themeColor="text1"/>
          <w:kern w:val="0"/>
          <w:sz w:val="32"/>
          <w:szCs w:val="32"/>
        </w:rPr>
        <w:t>近5年（2018年1月1日以来）获2次以上（含2次）年度考核优秀等次的；</w:t>
      </w:r>
    </w:p>
    <w:p>
      <w:pPr>
        <w:spacing w:line="600" w:lineRule="exact"/>
        <w:ind w:firstLine="640" w:firstLineChars="200"/>
        <w:rPr>
          <w:rFonts w:ascii="Times New Roman" w:hAnsi="Times New Roman" w:eastAsia="方正仿宋_GBK" w:cs="Times New Roman"/>
          <w:kern w:val="0"/>
          <w:sz w:val="32"/>
          <w:szCs w:val="32"/>
        </w:rPr>
      </w:pPr>
      <w:r>
        <w:rPr>
          <w:rFonts w:hint="eastAsia" w:ascii="宋体" w:hAnsi="宋体" w:eastAsia="宋体" w:cs="宋体"/>
          <w:color w:val="000000" w:themeColor="text1"/>
          <w:kern w:val="0"/>
          <w:sz w:val="32"/>
          <w:szCs w:val="32"/>
        </w:rPr>
        <w:t>⑦</w:t>
      </w:r>
      <w:r>
        <w:rPr>
          <w:rFonts w:ascii="Times New Roman" w:hAnsi="Times New Roman" w:eastAsia="方正仿宋_GBK" w:cs="Times New Roman"/>
          <w:color w:val="000000" w:themeColor="text1"/>
          <w:kern w:val="0"/>
          <w:sz w:val="32"/>
          <w:szCs w:val="32"/>
        </w:rPr>
        <w:t>获硕士研究生及以上学历的。</w:t>
      </w:r>
    </w:p>
    <w:p>
      <w:pPr>
        <w:overflowPunct w:val="0"/>
        <w:spacing w:line="600" w:lineRule="exact"/>
        <w:ind w:firstLine="640" w:firstLineChars="200"/>
        <w:rPr>
          <w:rFonts w:ascii="Times New Roman" w:hAnsi="Times New Roman" w:eastAsia="方正楷体_GBK" w:cs="Times New Roman"/>
          <w:bCs/>
          <w:color w:val="000000" w:themeColor="text1"/>
          <w:kern w:val="0"/>
          <w:sz w:val="32"/>
          <w:szCs w:val="32"/>
        </w:rPr>
      </w:pPr>
      <w:r>
        <w:rPr>
          <w:rFonts w:ascii="Times New Roman" w:hAnsi="Times New Roman" w:eastAsia="方正楷体_GBK" w:cs="Times New Roman"/>
          <w:bCs/>
          <w:color w:val="000000" w:themeColor="text1"/>
          <w:kern w:val="0"/>
          <w:sz w:val="32"/>
          <w:szCs w:val="32"/>
        </w:rPr>
        <w:t>（二）有下列情形之一的人员不得引进</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①</w:t>
      </w:r>
      <w:r>
        <w:rPr>
          <w:rFonts w:ascii="Times New Roman" w:hAnsi="Times New Roman" w:eastAsia="方正仿宋_GBK" w:cs="Times New Roman"/>
          <w:color w:val="000000" w:themeColor="text1"/>
          <w:kern w:val="0"/>
          <w:sz w:val="32"/>
          <w:szCs w:val="32"/>
        </w:rPr>
        <w:t>正在接受纪律审查、监察调查，或者涉嫌犯罪司法程序尚未终结的；</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②</w:t>
      </w:r>
      <w:r>
        <w:rPr>
          <w:rFonts w:ascii="Times New Roman" w:hAnsi="Times New Roman" w:eastAsia="方正仿宋_GBK" w:cs="Times New Roman"/>
          <w:color w:val="000000" w:themeColor="text1"/>
          <w:kern w:val="0"/>
          <w:sz w:val="32"/>
          <w:szCs w:val="32"/>
        </w:rPr>
        <w:t>受诫勉、组织处理或党纪政务处分等影响期未满或者期满影响使用的；</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hint="eastAsia" w:ascii="宋体" w:hAnsi="宋体" w:eastAsia="宋体" w:cs="宋体"/>
          <w:color w:val="000000" w:themeColor="text1"/>
          <w:kern w:val="0"/>
          <w:sz w:val="32"/>
          <w:szCs w:val="32"/>
        </w:rPr>
        <w:t>③</w:t>
      </w:r>
      <w:r>
        <w:rPr>
          <w:rFonts w:ascii="Times New Roman" w:hAnsi="Times New Roman" w:eastAsia="方正仿宋_GBK" w:cs="Times New Roman"/>
          <w:color w:val="000000" w:themeColor="text1"/>
          <w:kern w:val="0"/>
          <w:sz w:val="32"/>
          <w:szCs w:val="32"/>
        </w:rPr>
        <w:t>被依法列为失信联合惩戒对象的；</w:t>
      </w:r>
    </w:p>
    <w:p>
      <w:pPr>
        <w:overflowPunct w:val="0"/>
        <w:spacing w:line="600" w:lineRule="exact"/>
        <w:ind w:firstLine="640" w:firstLineChars="200"/>
        <w:rPr>
          <w:rFonts w:ascii="Times New Roman" w:hAnsi="Times New Roman" w:eastAsia="Microsoft YaHei UI" w:cs="Times New Roman"/>
          <w:color w:val="222222"/>
          <w:spacing w:val="8"/>
          <w:kern w:val="0"/>
          <w:sz w:val="26"/>
          <w:szCs w:val="26"/>
        </w:rPr>
      </w:pPr>
      <w:r>
        <w:rPr>
          <w:rFonts w:hint="eastAsia" w:ascii="宋体" w:hAnsi="宋体" w:eastAsia="宋体" w:cs="宋体"/>
          <w:color w:val="000000" w:themeColor="text1"/>
          <w:kern w:val="0"/>
          <w:sz w:val="32"/>
          <w:szCs w:val="32"/>
        </w:rPr>
        <w:t>④</w:t>
      </w:r>
      <w:r>
        <w:rPr>
          <w:rFonts w:ascii="Times New Roman" w:hAnsi="Times New Roman" w:eastAsia="方正仿宋_GBK" w:cs="Times New Roman"/>
          <w:color w:val="000000" w:themeColor="text1"/>
          <w:kern w:val="0"/>
          <w:sz w:val="32"/>
          <w:szCs w:val="32"/>
        </w:rPr>
        <w:t xml:space="preserve"> 法律法规规定的其他不得引进的情形。</w:t>
      </w:r>
    </w:p>
    <w:p>
      <w:pPr>
        <w:overflowPunct w:val="0"/>
        <w:spacing w:line="600" w:lineRule="exact"/>
        <w:ind w:firstLine="640" w:firstLineChars="200"/>
        <w:rPr>
          <w:rFonts w:ascii="Times New Roman" w:hAnsi="Times New Roman" w:eastAsia="方正黑体_GBK" w:cs="Times New Roman"/>
          <w:color w:val="000000" w:themeColor="text1"/>
          <w:kern w:val="0"/>
          <w:sz w:val="32"/>
          <w:szCs w:val="32"/>
        </w:rPr>
      </w:pPr>
      <w:r>
        <w:rPr>
          <w:rFonts w:ascii="Times New Roman" w:hAnsi="Times New Roman" w:eastAsia="方正黑体_GBK" w:cs="Times New Roman"/>
          <w:color w:val="000000" w:themeColor="text1"/>
          <w:kern w:val="0"/>
          <w:sz w:val="32"/>
          <w:szCs w:val="32"/>
        </w:rPr>
        <w:t>三、工作程序</w:t>
      </w:r>
    </w:p>
    <w:p>
      <w:pPr>
        <w:overflowPunct w:val="0"/>
        <w:spacing w:line="600" w:lineRule="exact"/>
        <w:ind w:firstLine="640" w:firstLineChars="200"/>
        <w:rPr>
          <w:rFonts w:ascii="Times New Roman" w:hAnsi="Times New Roman" w:eastAsia="方正楷体_GBK" w:cs="Times New Roman"/>
          <w:bCs/>
          <w:color w:val="000000" w:themeColor="text1"/>
          <w:kern w:val="0"/>
          <w:sz w:val="32"/>
          <w:szCs w:val="32"/>
        </w:rPr>
      </w:pPr>
      <w:r>
        <w:rPr>
          <w:rFonts w:ascii="Times New Roman" w:hAnsi="Times New Roman" w:eastAsia="方正楷体_GBK" w:cs="Times New Roman"/>
          <w:bCs/>
          <w:color w:val="000000" w:themeColor="text1"/>
          <w:kern w:val="0"/>
          <w:sz w:val="32"/>
          <w:szCs w:val="32"/>
        </w:rPr>
        <w:t>（一）报名</w:t>
      </w:r>
    </w:p>
    <w:p>
      <w:pPr>
        <w:widowControl/>
        <w:spacing w:line="60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有意愿且符合资格条件人员如实、详细、规范填写《开州区外教师来开工作意向申请表》（附件1）和《个人信息汇总表》（附件2），《开州区外教师来开工作意向申请表》还需本人手写签名后扫描或拍照形成PDF电子文档，连同附件1和附件2的电子表格，于2023年6月30日前一并发送至396616078@qq.com，逾期不再受理意愿申请。凡提交了报名信息的，且经初步审核符合资格条件的人员，纳入</w:t>
      </w:r>
      <w:r>
        <w:rPr>
          <w:rFonts w:hint="eastAsia" w:ascii="方正仿宋_GBK" w:hAnsi="Times New Roman" w:eastAsia="方正仿宋_GBK" w:cs="Times New Roman"/>
          <w:color w:val="000000" w:themeColor="text1"/>
          <w:kern w:val="0"/>
          <w:sz w:val="32"/>
          <w:szCs w:val="32"/>
        </w:rPr>
        <w:t>“</w:t>
      </w:r>
      <w:r>
        <w:rPr>
          <w:rFonts w:ascii="Times New Roman" w:hAnsi="Times New Roman" w:eastAsia="方正仿宋_GBK" w:cs="Times New Roman"/>
          <w:color w:val="000000" w:themeColor="text1"/>
          <w:kern w:val="0"/>
          <w:sz w:val="32"/>
          <w:szCs w:val="32"/>
        </w:rPr>
        <w:t>区外教师来开工作意愿信息库</w:t>
      </w:r>
      <w:r>
        <w:rPr>
          <w:rFonts w:hint="eastAsia" w:ascii="方正仿宋_GBK" w:hAnsi="Times New Roman" w:eastAsia="方正仿宋_GBK" w:cs="Times New Roman"/>
          <w:color w:val="000000" w:themeColor="text1"/>
          <w:kern w:val="0"/>
          <w:sz w:val="32"/>
          <w:szCs w:val="32"/>
        </w:rPr>
        <w:t>”</w:t>
      </w:r>
      <w:r>
        <w:rPr>
          <w:rFonts w:ascii="Times New Roman" w:hAnsi="Times New Roman" w:eastAsia="方正仿宋_GBK" w:cs="Times New Roman"/>
          <w:color w:val="000000" w:themeColor="text1"/>
          <w:kern w:val="0"/>
          <w:sz w:val="32"/>
          <w:szCs w:val="32"/>
        </w:rPr>
        <w:t>。</w:t>
      </w:r>
    </w:p>
    <w:p>
      <w:pPr>
        <w:overflowPunct w:val="0"/>
        <w:spacing w:line="600" w:lineRule="exact"/>
        <w:ind w:firstLine="640" w:firstLineChars="200"/>
        <w:rPr>
          <w:rFonts w:ascii="Times New Roman" w:hAnsi="Times New Roman" w:eastAsia="方正楷体_GBK" w:cs="Times New Roman"/>
          <w:bCs/>
          <w:color w:val="000000" w:themeColor="text1"/>
          <w:kern w:val="0"/>
          <w:sz w:val="32"/>
          <w:szCs w:val="32"/>
        </w:rPr>
      </w:pPr>
      <w:r>
        <w:rPr>
          <w:rFonts w:ascii="Times New Roman" w:hAnsi="Times New Roman" w:eastAsia="方正楷体_GBK" w:cs="Times New Roman"/>
          <w:bCs/>
          <w:color w:val="000000" w:themeColor="text1"/>
          <w:kern w:val="0"/>
          <w:sz w:val="32"/>
          <w:szCs w:val="32"/>
        </w:rPr>
        <w:t>（二）现场资格审查</w:t>
      </w:r>
    </w:p>
    <w:p>
      <w:pPr>
        <w:widowControl/>
        <w:spacing w:line="600" w:lineRule="exact"/>
        <w:ind w:firstLine="640" w:firstLineChars="200"/>
        <w:rPr>
          <w:rFonts w:ascii="Times New Roman" w:hAnsi="Times New Roman" w:eastAsia="宋体" w:cs="Times New Roman"/>
          <w:kern w:val="0"/>
          <w:sz w:val="24"/>
          <w:szCs w:val="24"/>
        </w:rPr>
      </w:pPr>
      <w:r>
        <w:rPr>
          <w:rFonts w:ascii="Times New Roman" w:hAnsi="Times New Roman" w:eastAsia="方正仿宋_GBK" w:cs="Times New Roman"/>
          <w:color w:val="000000" w:themeColor="text1"/>
          <w:kern w:val="0"/>
          <w:sz w:val="32"/>
          <w:szCs w:val="32"/>
        </w:rPr>
        <w:t>经初步审核符合资格条件的人员，于2023年7月1日至7月2日上午9:00—下午5:00，持审核所需的《开州区外教师来开工作意向申请表》&lt;附件1&gt;（申请表必须所在学校、主管部门及人事管理权限部门签署同意调出的意见并加盖单位公章）；身份证；毕业证；学位证；教师资格证；获奖证书和证明符合相关条件的印证文件；到重庆市开州区教育委员会（开州区汉丰街道人和路5号）一楼资助中心大厅参加现场资格审核。凡不按时参加现场审核者或现场审核材料不齐全者或现场审核时报名表相关部门未签署意见加盖印章者或不符合引进条件者，取消引进资格。</w:t>
      </w:r>
    </w:p>
    <w:p>
      <w:pPr>
        <w:overflowPunct w:val="0"/>
        <w:spacing w:line="600" w:lineRule="exact"/>
        <w:ind w:firstLine="640" w:firstLineChars="200"/>
        <w:rPr>
          <w:rFonts w:ascii="Times New Roman" w:hAnsi="Times New Roman" w:eastAsia="方正楷体_GBK" w:cs="Times New Roman"/>
          <w:bCs/>
          <w:color w:val="000000" w:themeColor="text1"/>
          <w:kern w:val="0"/>
          <w:sz w:val="32"/>
          <w:szCs w:val="32"/>
        </w:rPr>
      </w:pPr>
      <w:r>
        <w:rPr>
          <w:rFonts w:ascii="Times New Roman" w:hAnsi="Times New Roman" w:eastAsia="方正楷体_GBK" w:cs="Times New Roman"/>
          <w:bCs/>
          <w:color w:val="000000" w:themeColor="text1"/>
          <w:kern w:val="0"/>
          <w:sz w:val="32"/>
          <w:szCs w:val="32"/>
        </w:rPr>
        <w:t>（三）双向选择及考察</w:t>
      </w:r>
    </w:p>
    <w:p>
      <w:pPr>
        <w:widowControl/>
        <w:spacing w:line="60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报名人员信息经现场审核符合引进资格条件的，适时开展符合条件人员与接收单位的双向选择。专业性较强的岗位或符合同一岗位条件的人数较多时，结合岗位需求和特点进行择优比选。根据择优比选和双向匹配结果，再次进行资格审查，开展体检和考察。</w:t>
      </w:r>
    </w:p>
    <w:p>
      <w:pPr>
        <w:widowControl/>
        <w:spacing w:line="600" w:lineRule="exact"/>
        <w:ind w:firstLine="640" w:firstLineChars="200"/>
        <w:rPr>
          <w:rFonts w:ascii="Times New Roman" w:hAnsi="Times New Roman" w:eastAsia="方正楷体_GBK" w:cs="Times New Roman"/>
          <w:bCs/>
          <w:color w:val="000000" w:themeColor="text1"/>
          <w:kern w:val="0"/>
          <w:sz w:val="32"/>
          <w:szCs w:val="32"/>
        </w:rPr>
      </w:pPr>
      <w:r>
        <w:rPr>
          <w:rFonts w:ascii="Times New Roman" w:hAnsi="Times New Roman" w:eastAsia="方正楷体_GBK" w:cs="Times New Roman"/>
          <w:color w:val="000000" w:themeColor="text1"/>
          <w:kern w:val="0"/>
          <w:sz w:val="32"/>
          <w:szCs w:val="32"/>
        </w:rPr>
        <w:t>（四）</w:t>
      </w:r>
      <w:r>
        <w:rPr>
          <w:rFonts w:ascii="Times New Roman" w:hAnsi="Times New Roman" w:eastAsia="方正楷体_GBK" w:cs="Times New Roman"/>
          <w:bCs/>
          <w:color w:val="000000" w:themeColor="text1"/>
          <w:kern w:val="0"/>
          <w:sz w:val="32"/>
          <w:szCs w:val="32"/>
        </w:rPr>
        <w:t>办理调动手续</w:t>
      </w:r>
    </w:p>
    <w:p>
      <w:pPr>
        <w:overflowPunct w:val="0"/>
        <w:spacing w:line="600" w:lineRule="exact"/>
        <w:ind w:firstLine="640" w:firstLineChars="200"/>
        <w:rPr>
          <w:rFonts w:ascii="Times New Roman" w:hAnsi="Times New Roman" w:eastAsia="Microsoft YaHei UI" w:cs="Times New Roman"/>
          <w:color w:val="222222"/>
          <w:spacing w:val="8"/>
          <w:kern w:val="0"/>
          <w:sz w:val="26"/>
          <w:szCs w:val="26"/>
        </w:rPr>
      </w:pPr>
      <w:r>
        <w:rPr>
          <w:rFonts w:ascii="Times New Roman" w:hAnsi="Times New Roman" w:eastAsia="方正仿宋_GBK" w:cs="Times New Roman"/>
          <w:color w:val="000000" w:themeColor="text1"/>
          <w:kern w:val="0"/>
          <w:sz w:val="32"/>
          <w:szCs w:val="32"/>
        </w:rPr>
        <w:t>体检、考察合格后，办理调动手续。调档函、商调函发出后，应在规定时间内完成调档和调动手续。因引进人员的原因逾期者，视为放弃。</w:t>
      </w:r>
    </w:p>
    <w:p>
      <w:pPr>
        <w:overflowPunct w:val="0"/>
        <w:spacing w:line="600" w:lineRule="exact"/>
        <w:ind w:firstLine="640" w:firstLineChars="200"/>
        <w:rPr>
          <w:rFonts w:ascii="Times New Roman" w:hAnsi="Times New Roman" w:eastAsia="方正黑体_GBK" w:cs="Times New Roman"/>
          <w:color w:val="000000" w:themeColor="text1"/>
          <w:kern w:val="0"/>
          <w:sz w:val="32"/>
          <w:szCs w:val="32"/>
        </w:rPr>
      </w:pPr>
      <w:r>
        <w:rPr>
          <w:rFonts w:ascii="Times New Roman" w:hAnsi="Times New Roman" w:eastAsia="方正黑体_GBK" w:cs="Times New Roman"/>
          <w:color w:val="000000" w:themeColor="text1"/>
          <w:kern w:val="0"/>
          <w:sz w:val="32"/>
          <w:szCs w:val="32"/>
        </w:rPr>
        <w:t>四、其他事项</w:t>
      </w:r>
    </w:p>
    <w:p>
      <w:pPr>
        <w:widowControl/>
        <w:spacing w:line="600" w:lineRule="exact"/>
        <w:ind w:firstLine="640" w:firstLineChars="200"/>
        <w:rPr>
          <w:rFonts w:ascii="Times New Roman" w:hAnsi="Times New Roman" w:eastAsia="Microsoft YaHei UI" w:cs="Times New Roman"/>
          <w:spacing w:val="8"/>
          <w:kern w:val="0"/>
          <w:sz w:val="26"/>
          <w:szCs w:val="26"/>
        </w:rPr>
      </w:pPr>
      <w:r>
        <w:rPr>
          <w:rFonts w:ascii="Times New Roman" w:hAnsi="Times New Roman" w:eastAsia="方正仿宋_GBK" w:cs="Times New Roman"/>
          <w:color w:val="000000" w:themeColor="text1"/>
          <w:kern w:val="0"/>
          <w:sz w:val="32"/>
          <w:szCs w:val="32"/>
        </w:rPr>
        <w:t>（一）报名人员必须按规定时间自行提交《开州区外教师来开工作意向申请表》和《个人信息汇总表》，对提交的信息和材料的真实性负责，资格审查贯穿引进工作始终，任何环节发现报名人员弄虚作假或不符合引进条件的，一经查实，即取消引进资格，责任由报名人员自负。</w:t>
      </w:r>
      <w:r>
        <w:rPr>
          <w:rFonts w:ascii="Times New Roman" w:hAnsi="Times New Roman" w:eastAsia="方正仿宋_GBK" w:cs="Times New Roman"/>
          <w:color w:val="000000" w:themeColor="text1"/>
          <w:kern w:val="0"/>
          <w:sz w:val="32"/>
          <w:szCs w:val="32"/>
          <w:shd w:val="clear" w:color="auto" w:fill="FFFFFF"/>
        </w:rPr>
        <w:t>引进人员应完成相应的各个环节、程序。除因法律、法规规定的不可</w:t>
      </w:r>
      <w:r>
        <w:rPr>
          <w:rFonts w:ascii="Times New Roman" w:hAnsi="Times New Roman" w:eastAsia="方正仿宋_GBK" w:cs="Times New Roman"/>
          <w:color w:val="000000" w:themeColor="text1"/>
          <w:kern w:val="0"/>
          <w:sz w:val="32"/>
          <w:szCs w:val="32"/>
        </w:rPr>
        <w:t>抗力外，无故放弃体检、考察的，未在规定时间内办理转任手续的，2年内不得</w:t>
      </w:r>
      <w:r>
        <w:rPr>
          <w:rFonts w:ascii="Times New Roman" w:hAnsi="Times New Roman" w:eastAsia="方正仿宋_GBK" w:cs="Times New Roman"/>
          <w:color w:val="000000" w:themeColor="text1"/>
          <w:kern w:val="0"/>
          <w:sz w:val="32"/>
          <w:szCs w:val="32"/>
          <w:shd w:val="clear" w:color="auto" w:fill="FFFFFF"/>
        </w:rPr>
        <w:t>引进回开。</w:t>
      </w:r>
    </w:p>
    <w:p>
      <w:pPr>
        <w:widowControl/>
        <w:spacing w:line="60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（二）根据事业为上、人岗相适、人事相宜的原则，报名人员需自愿接受工作安排和岗位调整。</w:t>
      </w:r>
    </w:p>
    <w:p>
      <w:pPr>
        <w:widowControl/>
        <w:spacing w:line="600" w:lineRule="exact"/>
        <w:ind w:firstLine="640" w:firstLineChars="200"/>
        <w:rPr>
          <w:rFonts w:ascii="Times New Roman" w:hAnsi="Times New Roman" w:eastAsia="方正仿宋_GBK" w:cs="Times New Roman"/>
          <w:color w:val="000000" w:themeColor="text1"/>
          <w:kern w:val="0"/>
          <w:sz w:val="32"/>
          <w:szCs w:val="32"/>
          <w:shd w:val="clear" w:color="auto" w:fill="FFFFFF"/>
        </w:rPr>
      </w:pPr>
      <w:r>
        <w:rPr>
          <w:rFonts w:ascii="Times New Roman" w:hAnsi="Times New Roman" w:eastAsia="方正仿宋_GBK" w:cs="Times New Roman"/>
          <w:color w:val="000000" w:themeColor="text1"/>
          <w:kern w:val="0"/>
          <w:sz w:val="32"/>
          <w:szCs w:val="32"/>
        </w:rPr>
        <w:t>（三）引进人员调入开州工作后，在开州最低工作服务年限为5年，</w:t>
      </w:r>
      <w:r>
        <w:rPr>
          <w:rFonts w:ascii="Times New Roman" w:hAnsi="Times New Roman" w:eastAsia="方正仿宋_GBK" w:cs="Times New Roman"/>
          <w:color w:val="000000" w:themeColor="text1"/>
          <w:kern w:val="0"/>
          <w:sz w:val="32"/>
          <w:szCs w:val="32"/>
          <w:shd w:val="clear" w:color="auto" w:fill="FFFFFF"/>
        </w:rPr>
        <w:t>未满最低服务年限的，不得借调、调往或报考区外单位。</w:t>
      </w:r>
    </w:p>
    <w:p>
      <w:pPr>
        <w:widowControl/>
        <w:spacing w:line="60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（四）严格遵从任职回避规定，报名人员不得选择引进后构成回避情形的岗位，对存在弄虚作假、隐瞒事实等行为的取消引进资格。</w:t>
      </w:r>
    </w:p>
    <w:p>
      <w:pPr>
        <w:widowControl/>
        <w:spacing w:line="600" w:lineRule="exact"/>
        <w:ind w:firstLine="640" w:firstLineChars="200"/>
        <w:rPr>
          <w:rFonts w:ascii="Times New Roman" w:hAnsi="Times New Roman" w:eastAsia="Microsoft YaHei UI" w:cs="Times New Roman"/>
          <w:spacing w:val="8"/>
          <w:kern w:val="0"/>
          <w:sz w:val="26"/>
          <w:szCs w:val="26"/>
        </w:rPr>
      </w:pPr>
      <w:r>
        <w:rPr>
          <w:rFonts w:ascii="Times New Roman" w:hAnsi="Times New Roman" w:eastAsia="方正仿宋_GBK" w:cs="Times New Roman"/>
          <w:color w:val="000000" w:themeColor="text1"/>
          <w:kern w:val="0"/>
          <w:sz w:val="32"/>
          <w:szCs w:val="32"/>
        </w:rPr>
        <w:t>（五）本公告由重庆市开州区人力资源和社会保障局、重庆市开州区教育委员会负责解释，未尽事宜按照有关法律政策规定执行。</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p>
    <w:p>
      <w:pPr>
        <w:overflowPunct w:val="0"/>
        <w:spacing w:line="600" w:lineRule="exact"/>
        <w:ind w:firstLine="643"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b/>
          <w:bCs/>
          <w:color w:val="000000" w:themeColor="text1"/>
          <w:kern w:val="0"/>
          <w:sz w:val="32"/>
          <w:szCs w:val="32"/>
        </w:rPr>
        <w:t>咨询电话</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重庆市开州区教育委员会：023-52218021；</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电话服务时间：工作日9:00—12:00，</w:t>
      </w:r>
      <w:bookmarkStart w:id="0" w:name="_GoBack"/>
      <w:bookmarkEnd w:id="0"/>
      <w:r>
        <w:rPr>
          <w:rFonts w:ascii="Times New Roman" w:hAnsi="Times New Roman" w:eastAsia="方正仿宋_GBK" w:cs="Times New Roman"/>
          <w:color w:val="000000" w:themeColor="text1"/>
          <w:kern w:val="0"/>
          <w:sz w:val="32"/>
          <w:szCs w:val="32"/>
        </w:rPr>
        <w:t>14:00—18:00。</w:t>
      </w: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p>
    <w:p>
      <w:pPr>
        <w:overflowPunct w:val="0"/>
        <w:spacing w:line="600" w:lineRule="exact"/>
        <w:ind w:firstLine="640" w:firstLineChars="20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附件：1．开州区外教师来开工作意向申请表</w:t>
      </w:r>
    </w:p>
    <w:p>
      <w:pPr>
        <w:overflowPunct w:val="0"/>
        <w:spacing w:line="600" w:lineRule="exact"/>
        <w:ind w:firstLine="1632" w:firstLineChars="510"/>
        <w:rPr>
          <w:rFonts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2．个人信息汇总表</w:t>
      </w:r>
    </w:p>
    <w:p>
      <w:pPr>
        <w:overflowPunct w:val="0"/>
        <w:spacing w:line="600" w:lineRule="exact"/>
        <w:ind w:firstLine="1632" w:firstLineChars="510"/>
        <w:rPr>
          <w:rFonts w:ascii="Times New Roman" w:hAnsi="Times New Roman" w:eastAsia="方正仿宋_GBK" w:cs="Times New Roman"/>
          <w:color w:val="000000" w:themeColor="text1"/>
          <w:kern w:val="0"/>
          <w:sz w:val="32"/>
          <w:szCs w:val="32"/>
        </w:rPr>
      </w:pPr>
    </w:p>
    <w:p>
      <w:pPr>
        <w:overflowPunct w:val="0"/>
        <w:spacing w:line="600" w:lineRule="exact"/>
        <w:ind w:firstLine="1760" w:firstLineChars="550"/>
        <w:rPr>
          <w:rFonts w:ascii="Times New Roman" w:hAnsi="Times New Roman" w:eastAsia="方正仿宋_GBK" w:cs="Times New Roman"/>
          <w:color w:val="000000" w:themeColor="text1"/>
          <w:kern w:val="0"/>
          <w:sz w:val="32"/>
          <w:szCs w:val="32"/>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重庆市开州区人力资源和社会保障局　重庆市开州区教育委员会</w:t>
      </w:r>
    </w:p>
    <w:p>
      <w:pPr>
        <w:overflowPunct w:val="0"/>
        <w:spacing w:line="600" w:lineRule="exact"/>
        <w:ind w:firstLine="6080" w:firstLineChars="1900"/>
        <w:rPr>
          <w:rFonts w:ascii="Times New Roman" w:hAnsi="Times New Roman" w:eastAsia="方正仿宋_GBK" w:cs="Times New Roman"/>
          <w:color w:val="000000" w:themeColor="text1"/>
          <w:spacing w:val="8"/>
          <w:kern w:val="0"/>
          <w:sz w:val="32"/>
          <w:szCs w:val="32"/>
        </w:rPr>
      </w:pPr>
      <w:r>
        <w:rPr>
          <w:rFonts w:ascii="Times New Roman" w:hAnsi="Times New Roman" w:eastAsia="方正仿宋_GBK" w:cs="Times New Roman"/>
          <w:color w:val="000000" w:themeColor="text1"/>
          <w:kern w:val="0"/>
          <w:sz w:val="32"/>
          <w:szCs w:val="32"/>
        </w:rPr>
        <w:t>2023年6月</w:t>
      </w:r>
      <w:r>
        <w:rPr>
          <w:rFonts w:hint="eastAsia" w:ascii="Times New Roman" w:hAnsi="Times New Roman" w:eastAsia="方正仿宋_GBK" w:cs="Times New Roman"/>
          <w:color w:val="000000" w:themeColor="text1"/>
          <w:kern w:val="0"/>
          <w:sz w:val="32"/>
          <w:szCs w:val="32"/>
        </w:rPr>
        <w:t>5</w:t>
      </w:r>
      <w:r>
        <w:rPr>
          <w:rFonts w:ascii="Times New Roman" w:hAnsi="Times New Roman" w:eastAsia="方正仿宋_GBK" w:cs="Times New Roman"/>
          <w:color w:val="000000" w:themeColor="text1"/>
          <w:spacing w:val="8"/>
          <w:kern w:val="0"/>
          <w:sz w:val="32"/>
          <w:szCs w:val="32"/>
        </w:rPr>
        <w:t>日</w:t>
      </w:r>
    </w:p>
    <w:p>
      <w:pPr>
        <w:overflowPunct w:val="0"/>
        <w:spacing w:line="600" w:lineRule="exact"/>
        <w:jc w:val="left"/>
        <w:rPr>
          <w:rFonts w:ascii="Times New Roman" w:hAnsi="Times New Roman" w:eastAsia="方正黑体_GBK" w:cs="Times New Roman"/>
          <w:color w:val="000000" w:themeColor="text1"/>
          <w:spacing w:val="8"/>
          <w:kern w:val="0"/>
          <w:sz w:val="32"/>
          <w:szCs w:val="32"/>
        </w:rPr>
      </w:pPr>
      <w:r>
        <w:rPr>
          <w:rFonts w:ascii="Times New Roman" w:hAnsi="Times New Roman" w:eastAsia="方正黑体_GBK" w:cs="Times New Roman"/>
          <w:color w:val="000000" w:themeColor="text1"/>
          <w:spacing w:val="8"/>
          <w:kern w:val="0"/>
          <w:sz w:val="32"/>
          <w:szCs w:val="32"/>
        </w:rPr>
        <w:t>附件1</w:t>
      </w:r>
    </w:p>
    <w:p>
      <w:pPr>
        <w:overflowPunct w:val="0"/>
        <w:spacing w:line="600" w:lineRule="exact"/>
        <w:jc w:val="center"/>
        <w:rPr>
          <w:rFonts w:ascii="Times New Roman" w:hAnsi="Times New Roman" w:eastAsia="方正小标宋_GBK" w:cs="Times New Roman"/>
          <w:color w:val="000000" w:themeColor="text1"/>
          <w:kern w:val="0"/>
          <w:sz w:val="44"/>
          <w:szCs w:val="44"/>
        </w:rPr>
      </w:pPr>
      <w:r>
        <w:rPr>
          <w:rFonts w:ascii="Times New Roman" w:hAnsi="Times New Roman" w:eastAsia="方正小标宋_GBK" w:cs="Times New Roman"/>
          <w:color w:val="000000" w:themeColor="text1"/>
          <w:kern w:val="0"/>
          <w:sz w:val="44"/>
          <w:szCs w:val="44"/>
        </w:rPr>
        <w:t>开州区外教师来开工作意向申请表</w:t>
      </w:r>
    </w:p>
    <w:tbl>
      <w:tblPr>
        <w:tblStyle w:val="6"/>
        <w:tblW w:w="9322" w:type="dxa"/>
        <w:tblInd w:w="0" w:type="dxa"/>
        <w:tblLayout w:type="fixed"/>
        <w:tblCellMar>
          <w:top w:w="0" w:type="dxa"/>
          <w:left w:w="108" w:type="dxa"/>
          <w:bottom w:w="0" w:type="dxa"/>
          <w:right w:w="108" w:type="dxa"/>
        </w:tblCellMar>
      </w:tblPr>
      <w:tblGrid>
        <w:gridCol w:w="1191"/>
        <w:gridCol w:w="186"/>
        <w:gridCol w:w="531"/>
        <w:gridCol w:w="626"/>
        <w:gridCol w:w="723"/>
        <w:gridCol w:w="157"/>
        <w:gridCol w:w="571"/>
        <w:gridCol w:w="209"/>
        <w:gridCol w:w="377"/>
        <w:gridCol w:w="103"/>
        <w:gridCol w:w="1148"/>
        <w:gridCol w:w="162"/>
        <w:gridCol w:w="248"/>
        <w:gridCol w:w="824"/>
        <w:gridCol w:w="129"/>
        <w:gridCol w:w="181"/>
        <w:gridCol w:w="114"/>
        <w:gridCol w:w="710"/>
        <w:gridCol w:w="1132"/>
      </w:tblGrid>
      <w:tr>
        <w:tblPrEx>
          <w:tblLayout w:type="fixed"/>
          <w:tblCellMar>
            <w:top w:w="0" w:type="dxa"/>
            <w:left w:w="108" w:type="dxa"/>
            <w:bottom w:w="0" w:type="dxa"/>
            <w:right w:w="108" w:type="dxa"/>
          </w:tblCellMar>
        </w:tblPrEx>
        <w:trPr>
          <w:trHeight w:val="4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姓名</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张X</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性别</w:t>
            </w: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男</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出生年月</w:t>
            </w:r>
          </w:p>
        </w:tc>
        <w:tc>
          <w:tcPr>
            <w:tcW w:w="16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1990.12</w:t>
            </w:r>
          </w:p>
        </w:tc>
        <w:tc>
          <w:tcPr>
            <w:tcW w:w="18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（照片）</w:t>
            </w:r>
          </w:p>
        </w:tc>
      </w:tr>
      <w:tr>
        <w:tblPrEx>
          <w:tblLayout w:type="fixed"/>
          <w:tblCellMar>
            <w:top w:w="0" w:type="dxa"/>
            <w:left w:w="108" w:type="dxa"/>
            <w:bottom w:w="0" w:type="dxa"/>
            <w:right w:w="108" w:type="dxa"/>
          </w:tblCellMar>
        </w:tblPrEx>
        <w:trPr>
          <w:trHeight w:val="415"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民族</w:t>
            </w:r>
          </w:p>
        </w:tc>
        <w:tc>
          <w:tcPr>
            <w:tcW w:w="1343"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汉族</w:t>
            </w:r>
          </w:p>
        </w:tc>
        <w:tc>
          <w:tcPr>
            <w:tcW w:w="88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籍贯</w:t>
            </w:r>
          </w:p>
        </w:tc>
        <w:tc>
          <w:tcPr>
            <w:tcW w:w="126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重庆开州</w:t>
            </w:r>
          </w:p>
        </w:tc>
        <w:tc>
          <w:tcPr>
            <w:tcW w:w="114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参工时间</w:t>
            </w:r>
          </w:p>
        </w:tc>
        <w:tc>
          <w:tcPr>
            <w:tcW w:w="16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2017.09</w:t>
            </w:r>
          </w:p>
        </w:tc>
        <w:tc>
          <w:tcPr>
            <w:tcW w:w="18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黑体_GBK" w:cs="Times New Roman"/>
                <w:color w:val="000000"/>
                <w:sz w:val="22"/>
              </w:rPr>
            </w:pPr>
          </w:p>
        </w:tc>
      </w:tr>
      <w:tr>
        <w:tblPrEx>
          <w:tblLayout w:type="fixed"/>
          <w:tblCellMar>
            <w:top w:w="0" w:type="dxa"/>
            <w:left w:w="108" w:type="dxa"/>
            <w:bottom w:w="0" w:type="dxa"/>
            <w:right w:w="108" w:type="dxa"/>
          </w:tblCellMar>
        </w:tblPrEx>
        <w:trPr>
          <w:trHeight w:val="360" w:hRule="atLeast"/>
        </w:trPr>
        <w:tc>
          <w:tcPr>
            <w:tcW w:w="119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 w:val="22"/>
                <w:lang w:bidi="ar"/>
              </w:rPr>
            </w:pPr>
            <w:r>
              <w:rPr>
                <w:rFonts w:ascii="Times New Roman" w:hAnsi="Times New Roman" w:eastAsia="方正黑体_GBK" w:cs="Times New Roman"/>
                <w:color w:val="000000"/>
                <w:kern w:val="0"/>
                <w:sz w:val="22"/>
                <w:lang w:bidi="ar"/>
              </w:rPr>
              <w:t>电话</w:t>
            </w:r>
          </w:p>
        </w:tc>
        <w:tc>
          <w:tcPr>
            <w:tcW w:w="2223"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黑体_GBK" w:cs="Times New Roman"/>
                <w:color w:val="000000"/>
                <w:kern w:val="0"/>
                <w:sz w:val="22"/>
                <w:lang w:bidi="ar"/>
              </w:rPr>
            </w:pPr>
            <w:r>
              <w:rPr>
                <w:rFonts w:ascii="Times New Roman" w:hAnsi="Times New Roman" w:eastAsia="方正仿宋_GBK" w:cs="Times New Roman"/>
                <w:color w:val="000000"/>
                <w:kern w:val="0"/>
                <w:sz w:val="22"/>
                <w:lang w:bidi="ar"/>
              </w:rPr>
              <w:t>151****2345</w:t>
            </w:r>
          </w:p>
        </w:tc>
        <w:tc>
          <w:tcPr>
            <w:tcW w:w="126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jc w:val="left"/>
              <w:textAlignment w:val="center"/>
              <w:rPr>
                <w:rFonts w:ascii="Times New Roman" w:hAnsi="Times New Roman" w:eastAsia="方正黑体_GBK" w:cs="Times New Roman"/>
                <w:color w:val="000000"/>
                <w:kern w:val="0"/>
                <w:sz w:val="22"/>
                <w:lang w:bidi="ar"/>
              </w:rPr>
            </w:pPr>
            <w:r>
              <w:rPr>
                <w:rFonts w:ascii="Times New Roman" w:hAnsi="Times New Roman" w:eastAsia="方正黑体_GBK" w:cs="Times New Roman"/>
                <w:color w:val="000000"/>
                <w:kern w:val="0"/>
                <w:sz w:val="22"/>
                <w:lang w:bidi="ar"/>
              </w:rPr>
              <w:t>所属区县</w:t>
            </w:r>
          </w:p>
        </w:tc>
        <w:tc>
          <w:tcPr>
            <w:tcW w:w="2806"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方正黑体_GBK" w:cs="Times New Roman"/>
                <w:color w:val="000000"/>
                <w:kern w:val="0"/>
                <w:sz w:val="22"/>
                <w:lang w:bidi="ar"/>
              </w:rPr>
            </w:pPr>
            <w:r>
              <w:rPr>
                <w:rFonts w:ascii="Times New Roman" w:hAnsi="Times New Roman" w:eastAsia="方正仿宋_GBK" w:cs="Times New Roman"/>
                <w:color w:val="000000"/>
                <w:kern w:val="0"/>
                <w:sz w:val="22"/>
                <w:lang w:bidi="ar"/>
              </w:rPr>
              <w:t>重庆市XX县</w:t>
            </w:r>
          </w:p>
        </w:tc>
        <w:tc>
          <w:tcPr>
            <w:tcW w:w="18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黑体_GBK" w:cs="Times New Roman"/>
                <w:color w:val="000000"/>
                <w:sz w:val="22"/>
              </w:rPr>
            </w:pPr>
          </w:p>
        </w:tc>
      </w:tr>
      <w:tr>
        <w:tblPrEx>
          <w:tblLayout w:type="fixed"/>
          <w:tblCellMar>
            <w:top w:w="0" w:type="dxa"/>
            <w:left w:w="108" w:type="dxa"/>
            <w:bottom w:w="0" w:type="dxa"/>
            <w:right w:w="108" w:type="dxa"/>
          </w:tblCellMar>
        </w:tblPrEx>
        <w:trPr>
          <w:trHeight w:val="360" w:hRule="atLeast"/>
        </w:trPr>
        <w:tc>
          <w:tcPr>
            <w:tcW w:w="137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 w:val="22"/>
                <w:lang w:bidi="ar"/>
              </w:rPr>
            </w:pPr>
            <w:r>
              <w:rPr>
                <w:rFonts w:ascii="Times New Roman" w:hAnsi="Times New Roman" w:eastAsia="方正黑体_GBK" w:cs="Times New Roman"/>
                <w:color w:val="000000"/>
                <w:kern w:val="0"/>
                <w:sz w:val="22"/>
                <w:lang w:bidi="ar"/>
              </w:rPr>
              <w:t>现工作单位</w:t>
            </w:r>
          </w:p>
        </w:tc>
        <w:tc>
          <w:tcPr>
            <w:tcW w:w="2608"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 w:val="22"/>
                <w:lang w:bidi="ar"/>
              </w:rPr>
            </w:pPr>
            <w:r>
              <w:rPr>
                <w:rFonts w:ascii="Times New Roman" w:hAnsi="Times New Roman" w:eastAsia="方正仿宋_GBK" w:cs="Times New Roman"/>
                <w:color w:val="000000"/>
                <w:kern w:val="0"/>
                <w:sz w:val="22"/>
                <w:lang w:bidi="ar"/>
              </w:rPr>
              <w:t>重庆市XX县中学</w:t>
            </w:r>
          </w:p>
        </w:tc>
        <w:tc>
          <w:tcPr>
            <w:tcW w:w="2247" w:type="dxa"/>
            <w:gridSpan w:val="6"/>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 w:val="22"/>
                <w:lang w:bidi="ar"/>
              </w:rPr>
            </w:pPr>
            <w:r>
              <w:rPr>
                <w:rFonts w:ascii="Times New Roman" w:hAnsi="Times New Roman" w:eastAsia="方正黑体_GBK" w:cs="Times New Roman"/>
                <w:color w:val="000000"/>
                <w:kern w:val="0"/>
                <w:sz w:val="22"/>
                <w:lang w:bidi="ar"/>
              </w:rPr>
              <w:t>是否城区学校</w:t>
            </w:r>
          </w:p>
        </w:tc>
        <w:tc>
          <w:tcPr>
            <w:tcW w:w="124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 w:val="22"/>
                <w:lang w:bidi="ar"/>
              </w:rPr>
            </w:pPr>
            <w:r>
              <w:rPr>
                <w:rFonts w:ascii="Times New Roman" w:hAnsi="Times New Roman" w:eastAsia="方正仿宋_GBK" w:cs="Times New Roman"/>
                <w:color w:val="000000"/>
                <w:kern w:val="0"/>
                <w:sz w:val="22"/>
                <w:lang w:bidi="ar"/>
              </w:rPr>
              <w:t>是</w:t>
            </w:r>
          </w:p>
        </w:tc>
        <w:tc>
          <w:tcPr>
            <w:tcW w:w="18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黑体_GBK" w:cs="Times New Roman"/>
                <w:color w:val="000000"/>
                <w:sz w:val="22"/>
              </w:rPr>
            </w:pPr>
          </w:p>
        </w:tc>
      </w:tr>
      <w:tr>
        <w:tblPrEx>
          <w:tblLayout w:type="fixed"/>
          <w:tblCellMar>
            <w:top w:w="0" w:type="dxa"/>
            <w:left w:w="108" w:type="dxa"/>
            <w:bottom w:w="0" w:type="dxa"/>
            <w:right w:w="108" w:type="dxa"/>
          </w:tblCellMar>
        </w:tblPrEx>
        <w:trPr>
          <w:trHeight w:val="360" w:hRule="atLeast"/>
        </w:trPr>
        <w:tc>
          <w:tcPr>
            <w:tcW w:w="3414" w:type="dxa"/>
            <w:gridSpan w:val="6"/>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 w:val="22"/>
                <w:lang w:bidi="ar"/>
              </w:rPr>
            </w:pPr>
            <w:r>
              <w:rPr>
                <w:rFonts w:ascii="Times New Roman" w:hAnsi="Times New Roman" w:eastAsia="方正黑体_GBK" w:cs="Times New Roman"/>
                <w:color w:val="000000"/>
                <w:kern w:val="0"/>
                <w:sz w:val="22"/>
                <w:lang w:bidi="ar"/>
              </w:rPr>
              <w:t>是否师范大学师范专业毕业</w:t>
            </w:r>
          </w:p>
        </w:tc>
        <w:tc>
          <w:tcPr>
            <w:tcW w:w="780"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 w:val="22"/>
                <w:lang w:bidi="ar"/>
              </w:rPr>
            </w:pPr>
            <w:r>
              <w:rPr>
                <w:rFonts w:ascii="Times New Roman" w:hAnsi="Times New Roman" w:eastAsia="方正仿宋_GBK" w:cs="Times New Roman"/>
                <w:color w:val="000000"/>
                <w:kern w:val="0"/>
                <w:sz w:val="22"/>
                <w:lang w:bidi="ar"/>
              </w:rPr>
              <w:t>是</w:t>
            </w:r>
          </w:p>
        </w:tc>
        <w:tc>
          <w:tcPr>
            <w:tcW w:w="1790" w:type="dxa"/>
            <w:gridSpan w:val="4"/>
            <w:tcBorders>
              <w:top w:val="single" w:color="000000"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 w:val="22"/>
                <w:lang w:bidi="ar"/>
              </w:rPr>
            </w:pPr>
            <w:r>
              <w:rPr>
                <w:rFonts w:ascii="Times New Roman" w:hAnsi="Times New Roman" w:eastAsia="方正黑体_GBK" w:cs="Times New Roman"/>
                <w:color w:val="000000"/>
                <w:kern w:val="0"/>
                <w:sz w:val="22"/>
                <w:lang w:bidi="ar"/>
              </w:rPr>
              <w:t>是否双一流高校</w:t>
            </w:r>
          </w:p>
        </w:tc>
        <w:tc>
          <w:tcPr>
            <w:tcW w:w="1496"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 w:val="22"/>
                <w:lang w:bidi="ar"/>
              </w:rPr>
            </w:pPr>
            <w:r>
              <w:rPr>
                <w:rFonts w:ascii="Times New Roman" w:hAnsi="Times New Roman" w:eastAsia="方正仿宋_GBK" w:cs="Times New Roman"/>
                <w:color w:val="000000"/>
                <w:kern w:val="0"/>
                <w:sz w:val="22"/>
                <w:lang w:bidi="ar"/>
              </w:rPr>
              <w:t>是</w:t>
            </w:r>
          </w:p>
        </w:tc>
        <w:tc>
          <w:tcPr>
            <w:tcW w:w="1842"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方正黑体_GBK" w:cs="Times New Roman"/>
                <w:color w:val="000000"/>
                <w:sz w:val="22"/>
              </w:rPr>
            </w:pPr>
          </w:p>
        </w:tc>
      </w:tr>
      <w:tr>
        <w:tblPrEx>
          <w:tblLayout w:type="fixed"/>
          <w:tblCellMar>
            <w:top w:w="0" w:type="dxa"/>
            <w:left w:w="108" w:type="dxa"/>
            <w:bottom w:w="0" w:type="dxa"/>
            <w:right w:w="108" w:type="dxa"/>
          </w:tblCellMar>
        </w:tblPrEx>
        <w:trPr>
          <w:trHeight w:val="360" w:hRule="atLeast"/>
        </w:trPr>
        <w:tc>
          <w:tcPr>
            <w:tcW w:w="4571" w:type="dxa"/>
            <w:gridSpan w:val="9"/>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全日制本科学历信息（必填项）</w:t>
            </w:r>
          </w:p>
        </w:tc>
        <w:tc>
          <w:tcPr>
            <w:tcW w:w="4751" w:type="dxa"/>
            <w:gridSpan w:val="10"/>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黑体_GBK" w:cs="Times New Roman"/>
                <w:color w:val="000000"/>
                <w:kern w:val="0"/>
                <w:sz w:val="22"/>
                <w:lang w:bidi="ar"/>
              </w:rPr>
            </w:pPr>
            <w:r>
              <w:rPr>
                <w:rFonts w:ascii="Times New Roman" w:hAnsi="Times New Roman" w:eastAsia="方正黑体_GBK" w:cs="Times New Roman"/>
                <w:color w:val="000000"/>
                <w:kern w:val="0"/>
                <w:sz w:val="22"/>
                <w:lang w:bidi="ar"/>
              </w:rPr>
              <w:t>研究生学历信息（选填，未取得可不填）</w:t>
            </w:r>
          </w:p>
        </w:tc>
      </w:tr>
      <w:tr>
        <w:tblPrEx>
          <w:tblLayout w:type="fixed"/>
          <w:tblCellMar>
            <w:top w:w="0" w:type="dxa"/>
            <w:left w:w="108" w:type="dxa"/>
            <w:bottom w:w="0" w:type="dxa"/>
            <w:right w:w="108" w:type="dxa"/>
          </w:tblCellMar>
        </w:tblPrEx>
        <w:trPr>
          <w:trHeight w:val="45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所学专业</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仿宋_GBK" w:cs="Times New Roman"/>
                <w:color w:val="000000"/>
                <w:kern w:val="0"/>
                <w:sz w:val="22"/>
                <w:lang w:bidi="ar"/>
              </w:rPr>
              <w:t>汉语言文学</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黑体_GBK" w:cs="Times New Roman"/>
                <w:color w:val="000000"/>
                <w:kern w:val="0"/>
                <w:sz w:val="22"/>
                <w:lang w:bidi="ar"/>
              </w:rPr>
              <w:t>学位</w:t>
            </w:r>
          </w:p>
        </w:tc>
        <w:tc>
          <w:tcPr>
            <w:tcW w:w="1314"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文学学士</w:t>
            </w:r>
          </w:p>
        </w:tc>
        <w:tc>
          <w:tcPr>
            <w:tcW w:w="125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所学专业</w:t>
            </w:r>
          </w:p>
        </w:tc>
        <w:tc>
          <w:tcPr>
            <w:tcW w:w="1544" w:type="dxa"/>
            <w:gridSpan w:val="5"/>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仿宋_GBK" w:cs="Times New Roman"/>
                <w:color w:val="000000"/>
                <w:kern w:val="0"/>
                <w:sz w:val="22"/>
                <w:lang w:bidi="ar"/>
              </w:rPr>
              <w:t>汉语言文学</w:t>
            </w:r>
          </w:p>
        </w:tc>
        <w:tc>
          <w:tcPr>
            <w:tcW w:w="8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黑体_GBK" w:cs="Times New Roman"/>
                <w:color w:val="000000"/>
                <w:kern w:val="0"/>
                <w:sz w:val="22"/>
                <w:lang w:bidi="ar"/>
              </w:rPr>
              <w:t>学位</w:t>
            </w:r>
          </w:p>
        </w:tc>
        <w:tc>
          <w:tcPr>
            <w:tcW w:w="11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仿宋_GBK" w:cs="Times New Roman"/>
                <w:color w:val="000000"/>
                <w:kern w:val="0"/>
                <w:sz w:val="22"/>
                <w:lang w:bidi="ar"/>
              </w:rPr>
              <w:t>文学硕士</w:t>
            </w:r>
          </w:p>
        </w:tc>
      </w:tr>
      <w:tr>
        <w:tblPrEx>
          <w:tblLayout w:type="fixed"/>
          <w:tblCellMar>
            <w:top w:w="0" w:type="dxa"/>
            <w:left w:w="108" w:type="dxa"/>
            <w:bottom w:w="0" w:type="dxa"/>
            <w:right w:w="108" w:type="dxa"/>
          </w:tblCellMar>
        </w:tblPrEx>
        <w:trPr>
          <w:trHeight w:val="5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毕业院校</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西南大学</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毕业时间</w:t>
            </w:r>
          </w:p>
        </w:tc>
        <w:tc>
          <w:tcPr>
            <w:tcW w:w="1314"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2015.07</w:t>
            </w:r>
          </w:p>
        </w:tc>
        <w:tc>
          <w:tcPr>
            <w:tcW w:w="125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毕业院校</w:t>
            </w:r>
          </w:p>
        </w:tc>
        <w:tc>
          <w:tcPr>
            <w:tcW w:w="1544" w:type="dxa"/>
            <w:gridSpan w:val="5"/>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西南大学</w:t>
            </w:r>
          </w:p>
        </w:tc>
        <w:tc>
          <w:tcPr>
            <w:tcW w:w="824"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毕业时间</w:t>
            </w:r>
          </w:p>
        </w:tc>
        <w:tc>
          <w:tcPr>
            <w:tcW w:w="113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方正黑体_GBK" w:cs="Times New Roman"/>
                <w:color w:val="000000"/>
                <w:sz w:val="22"/>
              </w:rPr>
            </w:pPr>
            <w:r>
              <w:rPr>
                <w:rFonts w:ascii="Times New Roman" w:hAnsi="Times New Roman" w:eastAsia="方正仿宋_GBK" w:cs="Times New Roman"/>
                <w:color w:val="000000"/>
                <w:kern w:val="0"/>
                <w:sz w:val="22"/>
                <w:lang w:bidi="ar"/>
              </w:rPr>
              <w:t>2017.09</w:t>
            </w:r>
          </w:p>
        </w:tc>
      </w:tr>
      <w:tr>
        <w:tblPrEx>
          <w:tblLayout w:type="fixed"/>
          <w:tblCellMar>
            <w:top w:w="0" w:type="dxa"/>
            <w:left w:w="108" w:type="dxa"/>
            <w:bottom w:w="0" w:type="dxa"/>
            <w:right w:w="108" w:type="dxa"/>
          </w:tblCellMar>
        </w:tblPrEx>
        <w:trPr>
          <w:trHeight w:val="64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担任职务</w:t>
            </w:r>
          </w:p>
        </w:tc>
        <w:tc>
          <w:tcPr>
            <w:tcW w:w="1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教师或兼任行政职务</w:t>
            </w:r>
          </w:p>
        </w:tc>
        <w:tc>
          <w:tcPr>
            <w:tcW w:w="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职称资格</w:t>
            </w: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一级教师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岗位等级</w:t>
            </w:r>
          </w:p>
        </w:tc>
        <w:tc>
          <w:tcPr>
            <w:tcW w:w="1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专技八级</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是否愿降到12级</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是</w:t>
            </w:r>
          </w:p>
        </w:tc>
      </w:tr>
      <w:tr>
        <w:tblPrEx>
          <w:tblLayout w:type="fixed"/>
          <w:tblCellMar>
            <w:top w:w="0" w:type="dxa"/>
            <w:left w:w="108" w:type="dxa"/>
            <w:bottom w:w="0" w:type="dxa"/>
            <w:right w:w="108" w:type="dxa"/>
          </w:tblCellMar>
        </w:tblPrEx>
        <w:trPr>
          <w:trHeight w:val="472" w:hRule="atLeast"/>
        </w:trPr>
        <w:tc>
          <w:tcPr>
            <w:tcW w:w="1191"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任教层次学科</w:t>
            </w:r>
          </w:p>
        </w:tc>
        <w:tc>
          <w:tcPr>
            <w:tcW w:w="1343" w:type="dxa"/>
            <w:gridSpan w:val="3"/>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高中语文</w:t>
            </w:r>
          </w:p>
        </w:tc>
        <w:tc>
          <w:tcPr>
            <w:tcW w:w="880"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教师资格证</w:t>
            </w:r>
          </w:p>
        </w:tc>
        <w:tc>
          <w:tcPr>
            <w:tcW w:w="1260" w:type="dxa"/>
            <w:gridSpan w:val="4"/>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高中语文</w:t>
            </w:r>
          </w:p>
        </w:tc>
        <w:tc>
          <w:tcPr>
            <w:tcW w:w="2692"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参工以来年度考核是否均为合格及以上</w:t>
            </w:r>
          </w:p>
        </w:tc>
        <w:tc>
          <w:tcPr>
            <w:tcW w:w="195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是</w:t>
            </w:r>
          </w:p>
        </w:tc>
      </w:tr>
      <w:tr>
        <w:tblPrEx>
          <w:tblLayout w:type="fixed"/>
          <w:tblCellMar>
            <w:top w:w="0" w:type="dxa"/>
            <w:left w:w="108" w:type="dxa"/>
            <w:bottom w:w="0" w:type="dxa"/>
            <w:right w:w="108" w:type="dxa"/>
          </w:tblCellMar>
        </w:tblPrEx>
        <w:trPr>
          <w:trHeight w:val="348" w:hRule="atLeast"/>
        </w:trPr>
        <w:tc>
          <w:tcPr>
            <w:tcW w:w="119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 w:val="22"/>
                <w:lang w:bidi="ar"/>
              </w:rPr>
            </w:pPr>
          </w:p>
        </w:tc>
        <w:tc>
          <w:tcPr>
            <w:tcW w:w="1343" w:type="dxa"/>
            <w:gridSpan w:val="3"/>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kern w:val="0"/>
                <w:sz w:val="22"/>
                <w:lang w:bidi="ar"/>
              </w:rPr>
            </w:pPr>
          </w:p>
        </w:tc>
        <w:tc>
          <w:tcPr>
            <w:tcW w:w="880"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 w:val="22"/>
                <w:lang w:bidi="ar"/>
              </w:rPr>
            </w:pPr>
          </w:p>
        </w:tc>
        <w:tc>
          <w:tcPr>
            <w:tcW w:w="1260" w:type="dxa"/>
            <w:gridSpan w:val="4"/>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kern w:val="0"/>
                <w:sz w:val="22"/>
                <w:lang w:bidi="ar"/>
              </w:rPr>
            </w:pPr>
          </w:p>
        </w:tc>
        <w:tc>
          <w:tcPr>
            <w:tcW w:w="114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kern w:val="0"/>
                <w:sz w:val="18"/>
                <w:szCs w:val="18"/>
                <w:lang w:bidi="ar"/>
              </w:rPr>
            </w:pPr>
            <w:r>
              <w:rPr>
                <w:rFonts w:ascii="Times New Roman" w:hAnsi="Times New Roman" w:eastAsia="方正黑体_GBK" w:cs="Times New Roman"/>
                <w:color w:val="000000"/>
                <w:kern w:val="0"/>
                <w:sz w:val="18"/>
                <w:szCs w:val="18"/>
                <w:lang w:bidi="ar"/>
              </w:rPr>
              <w:t>近5年年度</w:t>
            </w:r>
            <w:r>
              <w:rPr>
                <w:rFonts w:ascii="Times New Roman" w:hAnsi="Times New Roman" w:eastAsia="方正黑体_GBK" w:cs="Times New Roman"/>
                <w:color w:val="000000"/>
                <w:kern w:val="0"/>
                <w:sz w:val="18"/>
                <w:szCs w:val="18"/>
                <w:lang w:bidi="ar"/>
              </w:rPr>
              <w:br w:type="textWrapping"/>
            </w:r>
            <w:r>
              <w:rPr>
                <w:rFonts w:ascii="Times New Roman" w:hAnsi="Times New Roman" w:eastAsia="方正黑体_GBK" w:cs="Times New Roman"/>
                <w:color w:val="000000"/>
                <w:kern w:val="0"/>
                <w:sz w:val="18"/>
                <w:szCs w:val="18"/>
                <w:lang w:bidi="ar"/>
              </w:rPr>
              <w:t>考核情况</w:t>
            </w:r>
          </w:p>
        </w:tc>
        <w:tc>
          <w:tcPr>
            <w:tcW w:w="3500"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color w:val="000000"/>
                <w:kern w:val="0"/>
                <w:sz w:val="20"/>
                <w:szCs w:val="20"/>
                <w:lang w:bidi="ar"/>
              </w:rPr>
              <w:t>2018年优秀，2019年合格，2020年合格；2021年优秀；2022年优秀。</w:t>
            </w:r>
          </w:p>
        </w:tc>
      </w:tr>
      <w:tr>
        <w:tblPrEx>
          <w:tblLayout w:type="fixed"/>
          <w:tblCellMar>
            <w:top w:w="0" w:type="dxa"/>
            <w:left w:w="108" w:type="dxa"/>
            <w:bottom w:w="0" w:type="dxa"/>
            <w:right w:w="108" w:type="dxa"/>
          </w:tblCellMar>
        </w:tblPrEx>
        <w:trPr>
          <w:trHeight w:val="510" w:hRule="atLeast"/>
        </w:trPr>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0"/>
                <w:szCs w:val="20"/>
              </w:rPr>
            </w:pPr>
            <w:r>
              <w:rPr>
                <w:rFonts w:ascii="Times New Roman" w:hAnsi="Times New Roman" w:eastAsia="方正黑体_GBK" w:cs="Times New Roman"/>
                <w:color w:val="000000"/>
                <w:kern w:val="0"/>
                <w:sz w:val="20"/>
                <w:szCs w:val="20"/>
                <w:lang w:bidi="ar"/>
              </w:rPr>
              <w:t>何时获区县级及以上表彰奖励</w:t>
            </w:r>
          </w:p>
        </w:tc>
        <w:tc>
          <w:tcPr>
            <w:tcW w:w="74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2018.09获县级优秀教师；2019.09获县级优秀班主任；</w:t>
            </w:r>
          </w:p>
        </w:tc>
      </w:tr>
      <w:tr>
        <w:tblPrEx>
          <w:tblLayout w:type="fixed"/>
          <w:tblCellMar>
            <w:top w:w="0" w:type="dxa"/>
            <w:left w:w="108" w:type="dxa"/>
            <w:bottom w:w="0" w:type="dxa"/>
            <w:right w:w="108" w:type="dxa"/>
          </w:tblCellMar>
        </w:tblPrEx>
        <w:trPr>
          <w:trHeight w:val="690" w:hRule="atLeast"/>
        </w:trPr>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18"/>
                <w:szCs w:val="18"/>
              </w:rPr>
            </w:pPr>
            <w:r>
              <w:rPr>
                <w:rFonts w:ascii="Times New Roman" w:hAnsi="Times New Roman" w:eastAsia="方正黑体_GBK" w:cs="Times New Roman"/>
                <w:color w:val="000000"/>
                <w:kern w:val="0"/>
                <w:sz w:val="20"/>
                <w:szCs w:val="20"/>
                <w:lang w:bidi="ar"/>
              </w:rPr>
              <w:t>何时获区县级及以上现场赛课或技能竞赛等级奖</w:t>
            </w:r>
          </w:p>
        </w:tc>
        <w:tc>
          <w:tcPr>
            <w:tcW w:w="74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Times New Roman" w:hAnsi="Times New Roman" w:eastAsia="方正仿宋_GBK" w:cs="Times New Roman"/>
                <w:color w:val="000000"/>
                <w:kern w:val="0"/>
                <w:sz w:val="22"/>
                <w:lang w:bidi="ar"/>
              </w:rPr>
            </w:pPr>
            <w:r>
              <w:rPr>
                <w:rFonts w:ascii="Times New Roman" w:hAnsi="Times New Roman" w:eastAsia="方正仿宋_GBK" w:cs="Times New Roman"/>
                <w:color w:val="000000"/>
                <w:kern w:val="0"/>
                <w:sz w:val="22"/>
                <w:lang w:bidi="ar"/>
              </w:rPr>
              <w:t>2018.04获XX县高中语文教学大赛一等奖；2020.12获XX市高中语文课堂教学大赛二等奖。</w:t>
            </w:r>
          </w:p>
        </w:tc>
      </w:tr>
      <w:tr>
        <w:tblPrEx>
          <w:tblLayout w:type="fixed"/>
          <w:tblCellMar>
            <w:top w:w="0" w:type="dxa"/>
            <w:left w:w="108" w:type="dxa"/>
            <w:bottom w:w="0" w:type="dxa"/>
            <w:right w:w="108" w:type="dxa"/>
          </w:tblCellMar>
        </w:tblPrEx>
        <w:trPr>
          <w:trHeight w:val="500" w:hRule="atLeast"/>
        </w:trPr>
        <w:tc>
          <w:tcPr>
            <w:tcW w:w="1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18"/>
                <w:szCs w:val="18"/>
              </w:rPr>
            </w:pPr>
            <w:r>
              <w:rPr>
                <w:rFonts w:ascii="Times New Roman" w:hAnsi="Times New Roman" w:eastAsia="方正黑体_GBK" w:cs="Times New Roman"/>
                <w:color w:val="000000"/>
                <w:kern w:val="0"/>
                <w:sz w:val="18"/>
                <w:szCs w:val="18"/>
                <w:lang w:bidi="ar"/>
              </w:rPr>
              <w:t>何时获区县级及以上骨干教师等人才称号</w:t>
            </w:r>
          </w:p>
        </w:tc>
        <w:tc>
          <w:tcPr>
            <w:tcW w:w="74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2019.10获县级骨干教师；2022.12获市级学科名师称号</w:t>
            </w:r>
          </w:p>
        </w:tc>
      </w:tr>
      <w:tr>
        <w:tblPrEx>
          <w:tblLayout w:type="fixed"/>
          <w:tblCellMar>
            <w:top w:w="0" w:type="dxa"/>
            <w:left w:w="108" w:type="dxa"/>
            <w:bottom w:w="0" w:type="dxa"/>
            <w:right w:w="108" w:type="dxa"/>
          </w:tblCellMar>
        </w:tblPrEx>
        <w:trPr>
          <w:trHeight w:val="50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工作意向</w:t>
            </w:r>
          </w:p>
        </w:tc>
        <w:tc>
          <w:tcPr>
            <w:tcW w:w="22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城区（农村）高中</w:t>
            </w:r>
          </w:p>
        </w:tc>
        <w:tc>
          <w:tcPr>
            <w:tcW w:w="1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是否服从</w:t>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t>调剂</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r>
              <w:rPr>
                <w:rFonts w:ascii="Times New Roman" w:hAnsi="Times New Roman" w:eastAsia="方正仿宋_GBK" w:cs="Times New Roman"/>
                <w:color w:val="000000"/>
                <w:kern w:val="0"/>
                <w:sz w:val="22"/>
                <w:lang w:bidi="ar"/>
              </w:rPr>
              <w:t>是</w:t>
            </w:r>
          </w:p>
        </w:tc>
        <w:tc>
          <w:tcPr>
            <w:tcW w:w="1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联系电话</w:t>
            </w:r>
          </w:p>
        </w:tc>
        <w:tc>
          <w:tcPr>
            <w:tcW w:w="2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仿宋_GBK" w:cs="Times New Roman"/>
                <w:color w:val="000000"/>
                <w:sz w:val="22"/>
              </w:rPr>
            </w:pPr>
          </w:p>
        </w:tc>
      </w:tr>
      <w:tr>
        <w:tblPrEx>
          <w:tblLayout w:type="fixed"/>
          <w:tblCellMar>
            <w:top w:w="0" w:type="dxa"/>
            <w:left w:w="108" w:type="dxa"/>
            <w:bottom w:w="0" w:type="dxa"/>
            <w:right w:w="108" w:type="dxa"/>
          </w:tblCellMar>
        </w:tblPrEx>
        <w:trPr>
          <w:trHeight w:val="132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调动人员诚信承诺</w:t>
            </w:r>
          </w:p>
        </w:tc>
        <w:tc>
          <w:tcPr>
            <w:tcW w:w="81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440" w:firstLineChars="200"/>
              <w:jc w:val="left"/>
              <w:textAlignment w:val="center"/>
              <w:rPr>
                <w:rStyle w:val="9"/>
                <w:rFonts w:hint="default" w:ascii="Times New Roman" w:hAnsi="Times New Roman" w:cs="Times New Roman"/>
                <w:lang w:bidi="ar"/>
              </w:rPr>
            </w:pPr>
            <w:r>
              <w:rPr>
                <w:rStyle w:val="9"/>
                <w:rFonts w:hint="default" w:ascii="Times New Roman" w:hAnsi="Times New Roman" w:cs="Times New Roman"/>
                <w:lang w:bidi="ar"/>
              </w:rPr>
              <w:t>本人对填报内容的真实性负责，若有虚假，自愿取消引进资格。引进后自愿在开州区最低工作服务5年。</w:t>
            </w:r>
          </w:p>
          <w:p>
            <w:pPr>
              <w:widowControl/>
              <w:spacing w:line="240" w:lineRule="exact"/>
              <w:ind w:left="4620" w:hanging="4620" w:hangingChars="2100"/>
              <w:textAlignment w:val="center"/>
              <w:rPr>
                <w:rFonts w:ascii="Times New Roman" w:hAnsi="Times New Roman" w:eastAsia="方正黑体_GBK" w:cs="Times New Roman"/>
                <w:color w:val="000000"/>
                <w:sz w:val="22"/>
              </w:rPr>
            </w:pPr>
            <w:r>
              <w:rPr>
                <w:rStyle w:val="9"/>
                <w:rFonts w:hint="default" w:ascii="Times New Roman" w:hAnsi="Times New Roman" w:cs="Times New Roman"/>
                <w:lang w:bidi="ar"/>
              </w:rPr>
              <w:t xml:space="preserve">                                                                      签名（手写）：      </w:t>
            </w:r>
            <w:r>
              <w:rPr>
                <w:rStyle w:val="10"/>
                <w:rFonts w:ascii="Times New Roman" w:hAnsi="Times New Roman" w:eastAsia="宋体" w:cs="Times New Roman"/>
                <w:lang w:bidi="ar"/>
              </w:rPr>
              <w:t>张</w:t>
            </w:r>
            <w:r>
              <w:rPr>
                <w:rStyle w:val="10"/>
                <w:rFonts w:ascii="Times New Roman" w:hAnsi="Times New Roman" w:cs="Times New Roman"/>
                <w:lang w:bidi="ar"/>
              </w:rPr>
              <w:t>X</w:t>
            </w:r>
            <w:r>
              <w:rPr>
                <w:rStyle w:val="9"/>
                <w:rFonts w:hint="default" w:ascii="Times New Roman" w:hAnsi="Times New Roman" w:cs="Times New Roman"/>
                <w:lang w:bidi="ar"/>
              </w:rPr>
              <w:t xml:space="preserve">   </w:t>
            </w:r>
            <w:r>
              <w:rPr>
                <w:rStyle w:val="9"/>
                <w:rFonts w:hint="default" w:ascii="Times New Roman" w:hAnsi="Times New Roman" w:cs="Times New Roman"/>
                <w:lang w:bidi="ar"/>
              </w:rPr>
              <w:br w:type="textWrapping"/>
            </w:r>
            <w:r>
              <w:rPr>
                <w:rStyle w:val="9"/>
                <w:rFonts w:hint="default" w:ascii="Times New Roman" w:hAnsi="Times New Roman" w:cs="Times New Roman"/>
                <w:lang w:bidi="ar"/>
              </w:rPr>
              <w:t xml:space="preserve">    年     月      日</w:t>
            </w:r>
          </w:p>
        </w:tc>
      </w:tr>
      <w:tr>
        <w:tblPrEx>
          <w:tblLayout w:type="fixed"/>
          <w:tblCellMar>
            <w:top w:w="0" w:type="dxa"/>
            <w:left w:w="108" w:type="dxa"/>
            <w:bottom w:w="0" w:type="dxa"/>
            <w:right w:w="108" w:type="dxa"/>
          </w:tblCellMar>
        </w:tblPrEx>
        <w:trPr>
          <w:trHeight w:val="90"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调出单位意见</w:t>
            </w:r>
          </w:p>
        </w:tc>
        <w:tc>
          <w:tcPr>
            <w:tcW w:w="34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t xml:space="preserve">        </w:t>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t xml:space="preserve">          </w:t>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t xml:space="preserve">         单位（盖章）</w:t>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t xml:space="preserve"> </w:t>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t xml:space="preserve">                                         年      月     日        </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调出单位主管部门意见</w:t>
            </w:r>
          </w:p>
        </w:tc>
        <w:tc>
          <w:tcPr>
            <w:tcW w:w="35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 xml:space="preserve"> </w:t>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t xml:space="preserve">      </w:t>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t xml:space="preserve">        单位（盖章）</w:t>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t xml:space="preserve"> </w:t>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t xml:space="preserve">                             年      月     日      </w:t>
            </w:r>
          </w:p>
        </w:tc>
      </w:tr>
      <w:tr>
        <w:tblPrEx>
          <w:tblLayout w:type="fixed"/>
          <w:tblCellMar>
            <w:top w:w="0" w:type="dxa"/>
            <w:left w:w="108" w:type="dxa"/>
            <w:bottom w:w="0" w:type="dxa"/>
            <w:right w:w="108" w:type="dxa"/>
          </w:tblCellMar>
        </w:tblPrEx>
        <w:trPr>
          <w:trHeight w:val="1575"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组织（人事）部门审批意见</w:t>
            </w:r>
          </w:p>
        </w:tc>
        <w:tc>
          <w:tcPr>
            <w:tcW w:w="813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 xml:space="preserve">     </w:t>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t xml:space="preserve">                         单位（盖章）</w:t>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t xml:space="preserve"> </w:t>
            </w:r>
            <w:r>
              <w:rPr>
                <w:rFonts w:ascii="Times New Roman" w:hAnsi="Times New Roman" w:eastAsia="方正黑体_GBK" w:cs="Times New Roman"/>
                <w:color w:val="000000"/>
                <w:kern w:val="0"/>
                <w:sz w:val="22"/>
                <w:lang w:bidi="ar"/>
              </w:rPr>
              <w:br w:type="textWrapping"/>
            </w:r>
            <w:r>
              <w:rPr>
                <w:rFonts w:ascii="Times New Roman" w:hAnsi="Times New Roman" w:eastAsia="方正黑体_GBK" w:cs="Times New Roman"/>
                <w:color w:val="000000"/>
                <w:kern w:val="0"/>
                <w:sz w:val="22"/>
                <w:lang w:bidi="ar"/>
              </w:rPr>
              <w:t xml:space="preserve">                             年      月     日  </w:t>
            </w:r>
          </w:p>
        </w:tc>
      </w:tr>
    </w:tbl>
    <w:p>
      <w:pPr>
        <w:overflowPunct w:val="0"/>
        <w:spacing w:line="600" w:lineRule="exact"/>
        <w:rPr>
          <w:rFonts w:ascii="Times New Roman" w:hAnsi="Times New Roman" w:eastAsia="方正黑体_GBK" w:cs="Times New Roman"/>
          <w:color w:val="000000" w:themeColor="text1"/>
          <w:sz w:val="32"/>
          <w:szCs w:val="32"/>
        </w:rPr>
        <w:sectPr>
          <w:footerReference r:id="rId3" w:type="default"/>
          <w:footerReference r:id="rId4" w:type="even"/>
          <w:pgSz w:w="11906" w:h="16838"/>
          <w:pgMar w:top="1985" w:right="1446" w:bottom="1644" w:left="1446" w:header="851" w:footer="1418" w:gutter="0"/>
          <w:cols w:space="425" w:num="1"/>
          <w:titlePg/>
          <w:docGrid w:type="lines" w:linePitch="312" w:charSpace="0"/>
        </w:sectPr>
      </w:pPr>
    </w:p>
    <w:p>
      <w:pPr>
        <w:overflowPunct w:val="0"/>
        <w:spacing w:line="600" w:lineRule="exact"/>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附件2</w:t>
      </w:r>
    </w:p>
    <w:p>
      <w:pPr>
        <w:overflowPunct w:val="0"/>
        <w:spacing w:line="600" w:lineRule="exact"/>
        <w:jc w:val="center"/>
        <w:rPr>
          <w:rFonts w:ascii="Times New Roman" w:hAnsi="Times New Roman" w:eastAsia="方正小标宋_GBK" w:cs="Times New Roman"/>
          <w:color w:val="000000" w:themeColor="text1"/>
          <w:kern w:val="0"/>
          <w:sz w:val="44"/>
          <w:szCs w:val="44"/>
        </w:rPr>
      </w:pPr>
      <w:r>
        <w:rPr>
          <w:rFonts w:ascii="Times New Roman" w:hAnsi="Times New Roman" w:eastAsia="方正小标宋_GBK" w:cs="Times New Roman"/>
          <w:color w:val="000000" w:themeColor="text1"/>
          <w:kern w:val="0"/>
          <w:sz w:val="44"/>
          <w:szCs w:val="44"/>
        </w:rPr>
        <w:t>个人信息汇总表</w:t>
      </w:r>
    </w:p>
    <w:p>
      <w:pPr>
        <w:overflowPunct w:val="0"/>
        <w:spacing w:line="600" w:lineRule="exact"/>
        <w:jc w:val="center"/>
        <w:rPr>
          <w:rFonts w:ascii="Times New Roman" w:hAnsi="Times New Roman" w:eastAsia="方正小标宋_GBK" w:cs="Times New Roman"/>
          <w:color w:val="000000" w:themeColor="text1"/>
          <w:kern w:val="0"/>
          <w:sz w:val="44"/>
          <w:szCs w:val="44"/>
        </w:rPr>
      </w:pPr>
    </w:p>
    <w:tbl>
      <w:tblPr>
        <w:tblStyle w:val="6"/>
        <w:tblW w:w="14770" w:type="dxa"/>
        <w:jc w:val="center"/>
        <w:tblInd w:w="0" w:type="dxa"/>
        <w:tblLayout w:type="fixed"/>
        <w:tblCellMar>
          <w:top w:w="0" w:type="dxa"/>
          <w:left w:w="28" w:type="dxa"/>
          <w:bottom w:w="0" w:type="dxa"/>
          <w:right w:w="28" w:type="dxa"/>
        </w:tblCellMar>
      </w:tblPr>
      <w:tblGrid>
        <w:gridCol w:w="414"/>
        <w:gridCol w:w="222"/>
        <w:gridCol w:w="746"/>
        <w:gridCol w:w="889"/>
        <w:gridCol w:w="222"/>
        <w:gridCol w:w="222"/>
        <w:gridCol w:w="415"/>
        <w:gridCol w:w="584"/>
        <w:gridCol w:w="355"/>
        <w:gridCol w:w="499"/>
        <w:gridCol w:w="562"/>
        <w:gridCol w:w="418"/>
        <w:gridCol w:w="527"/>
        <w:gridCol w:w="416"/>
        <w:gridCol w:w="332"/>
        <w:gridCol w:w="414"/>
        <w:gridCol w:w="386"/>
        <w:gridCol w:w="485"/>
        <w:gridCol w:w="425"/>
        <w:gridCol w:w="426"/>
        <w:gridCol w:w="425"/>
        <w:gridCol w:w="425"/>
        <w:gridCol w:w="425"/>
        <w:gridCol w:w="544"/>
        <w:gridCol w:w="590"/>
        <w:gridCol w:w="709"/>
        <w:gridCol w:w="709"/>
        <w:gridCol w:w="567"/>
        <w:gridCol w:w="425"/>
        <w:gridCol w:w="567"/>
        <w:gridCol w:w="425"/>
      </w:tblGrid>
      <w:tr>
        <w:tblPrEx>
          <w:tblLayout w:type="fixed"/>
          <w:tblCellMar>
            <w:top w:w="0" w:type="dxa"/>
            <w:left w:w="28" w:type="dxa"/>
            <w:bottom w:w="0" w:type="dxa"/>
            <w:right w:w="28" w:type="dxa"/>
          </w:tblCellMar>
        </w:tblPrEx>
        <w:trPr>
          <w:trHeight w:val="459" w:hRule="atLeast"/>
          <w:jc w:val="center"/>
        </w:trPr>
        <w:tc>
          <w:tcPr>
            <w:tcW w:w="4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姓名</w:t>
            </w:r>
          </w:p>
        </w:tc>
        <w:tc>
          <w:tcPr>
            <w:tcW w:w="22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性别</w:t>
            </w:r>
          </w:p>
        </w:tc>
        <w:tc>
          <w:tcPr>
            <w:tcW w:w="7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身份证号</w:t>
            </w:r>
          </w:p>
        </w:tc>
        <w:tc>
          <w:tcPr>
            <w:tcW w:w="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政治面貌</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（入党时间）</w:t>
            </w:r>
          </w:p>
        </w:tc>
        <w:tc>
          <w:tcPr>
            <w:tcW w:w="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民族</w:t>
            </w:r>
          </w:p>
        </w:tc>
        <w:tc>
          <w:tcPr>
            <w:tcW w:w="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籍贯</w:t>
            </w:r>
          </w:p>
        </w:tc>
        <w:tc>
          <w:tcPr>
            <w:tcW w:w="135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全日制本科学历</w:t>
            </w:r>
          </w:p>
        </w:tc>
        <w:tc>
          <w:tcPr>
            <w:tcW w:w="147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研究生学历（选填）</w:t>
            </w:r>
          </w:p>
        </w:tc>
        <w:tc>
          <w:tcPr>
            <w:tcW w:w="52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是否师范大学师范类专业毕业</w:t>
            </w:r>
          </w:p>
        </w:tc>
        <w:tc>
          <w:tcPr>
            <w:tcW w:w="4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是否双一流建设高校</w:t>
            </w:r>
          </w:p>
        </w:tc>
        <w:tc>
          <w:tcPr>
            <w:tcW w:w="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参加</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工作</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时间</w:t>
            </w:r>
          </w:p>
        </w:tc>
        <w:tc>
          <w:tcPr>
            <w:tcW w:w="4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现工作单位全称</w:t>
            </w:r>
          </w:p>
        </w:tc>
        <w:tc>
          <w:tcPr>
            <w:tcW w:w="3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所属区县</w:t>
            </w:r>
          </w:p>
        </w:tc>
        <w:tc>
          <w:tcPr>
            <w:tcW w:w="4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是否</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城区</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担任职务</w:t>
            </w:r>
          </w:p>
        </w:tc>
        <w:tc>
          <w:tcPr>
            <w:tcW w:w="4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任教层次学科</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教师资格各类</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岗位</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等级</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是否</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同意</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降到</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12级</w:t>
            </w:r>
          </w:p>
        </w:tc>
        <w:tc>
          <w:tcPr>
            <w:tcW w:w="5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近5年年度考核情况</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近5年获区县级及以上表彰奖励</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近5年获区县级及以上现场赛课或技能竞赛</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近5年获区县级及以上骨干教师等人才称号</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来开工作意向</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是否服从调剂</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联系</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电话</w:t>
            </w:r>
          </w:p>
        </w:tc>
        <w:tc>
          <w:tcPr>
            <w:tcW w:w="425" w:type="dxa"/>
            <w:vMerge w:val="restart"/>
            <w:tcBorders>
              <w:top w:val="single" w:color="auto" w:sz="4" w:space="0"/>
              <w:left w:val="nil"/>
              <w:bottom w:val="single" w:color="000000"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备注</w:t>
            </w:r>
          </w:p>
        </w:tc>
      </w:tr>
      <w:tr>
        <w:tblPrEx>
          <w:tblLayout w:type="fixed"/>
          <w:tblCellMar>
            <w:top w:w="0" w:type="dxa"/>
            <w:left w:w="28" w:type="dxa"/>
            <w:bottom w:w="0" w:type="dxa"/>
            <w:right w:w="28" w:type="dxa"/>
          </w:tblCellMar>
        </w:tblPrEx>
        <w:trPr>
          <w:trHeight w:val="1686" w:hRule="atLeast"/>
          <w:jc w:val="center"/>
        </w:trPr>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22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2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2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41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学历</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学位</w:t>
            </w:r>
          </w:p>
        </w:tc>
        <w:tc>
          <w:tcPr>
            <w:tcW w:w="5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何时</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毕业</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何院</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校</w:t>
            </w:r>
          </w:p>
        </w:tc>
        <w:tc>
          <w:tcPr>
            <w:tcW w:w="35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所学</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专业</w:t>
            </w:r>
          </w:p>
        </w:tc>
        <w:tc>
          <w:tcPr>
            <w:tcW w:w="49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学历</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学位</w:t>
            </w:r>
          </w:p>
        </w:tc>
        <w:tc>
          <w:tcPr>
            <w:tcW w:w="56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何时</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毕业</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何院</w:t>
            </w:r>
          </w:p>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校</w:t>
            </w:r>
          </w:p>
        </w:tc>
        <w:tc>
          <w:tcPr>
            <w:tcW w:w="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黑体_GBK" w:cs="Times New Roman"/>
                <w:color w:val="000000" w:themeColor="text1"/>
                <w:spacing w:val="-6"/>
                <w:kern w:val="0"/>
                <w:sz w:val="15"/>
                <w:szCs w:val="15"/>
              </w:rPr>
            </w:pPr>
            <w:r>
              <w:rPr>
                <w:rFonts w:ascii="Times New Roman" w:hAnsi="Times New Roman" w:eastAsia="方正黑体_GBK" w:cs="Times New Roman"/>
                <w:color w:val="000000" w:themeColor="text1"/>
                <w:spacing w:val="-6"/>
                <w:kern w:val="0"/>
                <w:sz w:val="15"/>
                <w:szCs w:val="15"/>
              </w:rPr>
              <w:t>所学专业</w:t>
            </w:r>
          </w:p>
        </w:tc>
        <w:tc>
          <w:tcPr>
            <w:tcW w:w="52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4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3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3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48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42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c>
          <w:tcPr>
            <w:tcW w:w="425" w:type="dxa"/>
            <w:vMerge w:val="continue"/>
            <w:tcBorders>
              <w:top w:val="single" w:color="auto" w:sz="4" w:space="0"/>
              <w:left w:val="nil"/>
              <w:bottom w:val="single" w:color="000000" w:sz="4" w:space="0"/>
              <w:right w:val="single" w:color="auto" w:sz="4" w:space="0"/>
            </w:tcBorders>
            <w:vAlign w:val="center"/>
          </w:tcPr>
          <w:p>
            <w:pPr>
              <w:widowControl/>
              <w:spacing w:line="280" w:lineRule="exact"/>
              <w:jc w:val="left"/>
              <w:rPr>
                <w:rFonts w:ascii="Times New Roman" w:hAnsi="Times New Roman" w:eastAsia="方正黑体_GBK" w:cs="Times New Roman"/>
                <w:color w:val="000000" w:themeColor="text1"/>
                <w:spacing w:val="-6"/>
                <w:kern w:val="0"/>
                <w:sz w:val="15"/>
                <w:szCs w:val="15"/>
              </w:rPr>
            </w:pPr>
          </w:p>
        </w:tc>
      </w:tr>
      <w:tr>
        <w:tblPrEx>
          <w:tblLayout w:type="fixed"/>
          <w:tblCellMar>
            <w:top w:w="0" w:type="dxa"/>
            <w:left w:w="28" w:type="dxa"/>
            <w:bottom w:w="0" w:type="dxa"/>
            <w:right w:w="28" w:type="dxa"/>
          </w:tblCellMar>
        </w:tblPrEx>
        <w:trPr>
          <w:trHeight w:val="2971" w:hRule="atLeast"/>
          <w:jc w:val="center"/>
        </w:trPr>
        <w:tc>
          <w:tcPr>
            <w:tcW w:w="414"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示例：张X</w:t>
            </w:r>
          </w:p>
        </w:tc>
        <w:tc>
          <w:tcPr>
            <w:tcW w:w="22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男</w:t>
            </w:r>
          </w:p>
        </w:tc>
        <w:tc>
          <w:tcPr>
            <w:tcW w:w="74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5002341990</w:t>
            </w:r>
          </w:p>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****8888</w:t>
            </w:r>
          </w:p>
        </w:tc>
        <w:tc>
          <w:tcPr>
            <w:tcW w:w="88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中共党员（2013.05）</w:t>
            </w:r>
          </w:p>
        </w:tc>
        <w:tc>
          <w:tcPr>
            <w:tcW w:w="22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汉族</w:t>
            </w:r>
          </w:p>
        </w:tc>
        <w:tc>
          <w:tcPr>
            <w:tcW w:w="22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重庆</w:t>
            </w:r>
          </w:p>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开州</w:t>
            </w:r>
          </w:p>
        </w:tc>
        <w:tc>
          <w:tcPr>
            <w:tcW w:w="41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大学本科、</w:t>
            </w:r>
          </w:p>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文学学士</w:t>
            </w:r>
          </w:p>
        </w:tc>
        <w:tc>
          <w:tcPr>
            <w:tcW w:w="58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2015.7毕业于西南大学</w:t>
            </w:r>
          </w:p>
        </w:tc>
        <w:tc>
          <w:tcPr>
            <w:tcW w:w="35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汉语言文学</w:t>
            </w:r>
          </w:p>
        </w:tc>
        <w:tc>
          <w:tcPr>
            <w:tcW w:w="49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研究生、文学硕士</w:t>
            </w:r>
          </w:p>
        </w:tc>
        <w:tc>
          <w:tcPr>
            <w:tcW w:w="56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2017.10毕业于西南大学</w:t>
            </w:r>
          </w:p>
        </w:tc>
        <w:tc>
          <w:tcPr>
            <w:tcW w:w="4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心理学</w:t>
            </w:r>
          </w:p>
        </w:tc>
        <w:tc>
          <w:tcPr>
            <w:tcW w:w="52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否</w:t>
            </w:r>
          </w:p>
        </w:tc>
        <w:tc>
          <w:tcPr>
            <w:tcW w:w="41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是</w:t>
            </w:r>
          </w:p>
        </w:tc>
        <w:tc>
          <w:tcPr>
            <w:tcW w:w="33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2017</w:t>
            </w:r>
          </w:p>
        </w:tc>
        <w:tc>
          <w:tcPr>
            <w:tcW w:w="41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重庆市XX中学</w:t>
            </w:r>
          </w:p>
        </w:tc>
        <w:tc>
          <w:tcPr>
            <w:tcW w:w="3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重庆市XX县</w:t>
            </w:r>
          </w:p>
        </w:tc>
        <w:tc>
          <w:tcPr>
            <w:tcW w:w="48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是</w:t>
            </w:r>
          </w:p>
        </w:tc>
        <w:tc>
          <w:tcPr>
            <w:tcW w:w="42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教师或兼任行政职务</w:t>
            </w:r>
          </w:p>
        </w:tc>
        <w:tc>
          <w:tcPr>
            <w:tcW w:w="4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高中语文</w:t>
            </w:r>
          </w:p>
        </w:tc>
        <w:tc>
          <w:tcPr>
            <w:tcW w:w="42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高中语文</w:t>
            </w:r>
          </w:p>
        </w:tc>
        <w:tc>
          <w:tcPr>
            <w:tcW w:w="42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专技十级</w:t>
            </w:r>
          </w:p>
        </w:tc>
        <w:tc>
          <w:tcPr>
            <w:tcW w:w="42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是</w:t>
            </w:r>
          </w:p>
        </w:tc>
        <w:tc>
          <w:tcPr>
            <w:tcW w:w="54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2018年体格；2019年合格；2020年合格；2021年优秀；2022年优秀</w:t>
            </w:r>
          </w:p>
        </w:tc>
        <w:tc>
          <w:tcPr>
            <w:tcW w:w="59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2019.09获县级优秀教师</w:t>
            </w:r>
          </w:p>
        </w:tc>
        <w:tc>
          <w:tcPr>
            <w:tcW w:w="70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2020年获XX县高中语文教学大赛一等奖</w:t>
            </w:r>
          </w:p>
        </w:tc>
        <w:tc>
          <w:tcPr>
            <w:tcW w:w="70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2022.07获县级骨干教师</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城区（农村）高中</w:t>
            </w:r>
          </w:p>
        </w:tc>
        <w:tc>
          <w:tcPr>
            <w:tcW w:w="42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是</w:t>
            </w:r>
          </w:p>
        </w:tc>
        <w:tc>
          <w:tcPr>
            <w:tcW w:w="56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1888</w:t>
            </w:r>
            <w:r>
              <w:rPr>
                <w:rFonts w:hint="eastAsia" w:ascii="Times New Roman" w:hAnsi="Times New Roman" w:eastAsia="方正仿宋_GBK" w:cs="Times New Roman"/>
                <w:color w:val="000000" w:themeColor="text1"/>
                <w:spacing w:val="-6"/>
                <w:kern w:val="0"/>
                <w:sz w:val="15"/>
                <w:szCs w:val="15"/>
              </w:rPr>
              <w:t>***</w:t>
            </w:r>
            <w:r>
              <w:rPr>
                <w:rFonts w:ascii="Times New Roman" w:hAnsi="Times New Roman" w:eastAsia="方正仿宋_GBK" w:cs="Times New Roman"/>
                <w:color w:val="000000" w:themeColor="text1"/>
                <w:spacing w:val="-6"/>
                <w:kern w:val="0"/>
                <w:sz w:val="15"/>
                <w:szCs w:val="15"/>
              </w:rPr>
              <w:t>0055</w:t>
            </w:r>
          </w:p>
        </w:tc>
        <w:tc>
          <w:tcPr>
            <w:tcW w:w="425"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方正仿宋_GBK" w:cs="Times New Roman"/>
                <w:color w:val="000000" w:themeColor="text1"/>
                <w:spacing w:val="-6"/>
                <w:kern w:val="0"/>
                <w:sz w:val="15"/>
                <w:szCs w:val="15"/>
              </w:rPr>
            </w:pPr>
            <w:r>
              <w:rPr>
                <w:rFonts w:ascii="Times New Roman" w:hAnsi="Times New Roman" w:eastAsia="方正仿宋_GBK" w:cs="Times New Roman"/>
                <w:color w:val="000000" w:themeColor="text1"/>
                <w:spacing w:val="-6"/>
                <w:kern w:val="0"/>
                <w:sz w:val="15"/>
                <w:szCs w:val="15"/>
              </w:rPr>
              <w:t>　</w:t>
            </w:r>
          </w:p>
        </w:tc>
      </w:tr>
    </w:tbl>
    <w:p>
      <w:pPr>
        <w:overflowPunct w:val="0"/>
        <w:spacing w:line="600" w:lineRule="exac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（excel表格呈现）</w:t>
      </w:r>
    </w:p>
    <w:sectPr>
      <w:footerReference r:id="rId5" w:type="first"/>
      <w:pgSz w:w="16838" w:h="11906" w:orient="landscape"/>
      <w:pgMar w:top="1701" w:right="851" w:bottom="1701" w:left="851" w:header="851" w:footer="1418"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汉仪青云简">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429501977"/>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05475271"/>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218512001"/>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lMWI3YmM5MWM4YWY2OTRkOGE4NmI5YzJlZDZlOGUifQ=="/>
  </w:docVars>
  <w:rsids>
    <w:rsidRoot w:val="007970D3"/>
    <w:rsid w:val="000A436F"/>
    <w:rsid w:val="000D482B"/>
    <w:rsid w:val="001606F6"/>
    <w:rsid w:val="001E3939"/>
    <w:rsid w:val="00260FFC"/>
    <w:rsid w:val="002A0582"/>
    <w:rsid w:val="003479E3"/>
    <w:rsid w:val="00364023"/>
    <w:rsid w:val="0047729A"/>
    <w:rsid w:val="004B5E16"/>
    <w:rsid w:val="0058157A"/>
    <w:rsid w:val="005E2816"/>
    <w:rsid w:val="00614EB9"/>
    <w:rsid w:val="00654FE7"/>
    <w:rsid w:val="006800AA"/>
    <w:rsid w:val="006E3876"/>
    <w:rsid w:val="007326D5"/>
    <w:rsid w:val="007350E4"/>
    <w:rsid w:val="007970D3"/>
    <w:rsid w:val="007E4BF0"/>
    <w:rsid w:val="00857D37"/>
    <w:rsid w:val="0096175C"/>
    <w:rsid w:val="0098773F"/>
    <w:rsid w:val="009E32C3"/>
    <w:rsid w:val="00A30EED"/>
    <w:rsid w:val="00A364B9"/>
    <w:rsid w:val="00A83AD0"/>
    <w:rsid w:val="00A9691F"/>
    <w:rsid w:val="00AB79BF"/>
    <w:rsid w:val="00B34F63"/>
    <w:rsid w:val="00B6443A"/>
    <w:rsid w:val="00BF57CD"/>
    <w:rsid w:val="00D95C52"/>
    <w:rsid w:val="00E72B87"/>
    <w:rsid w:val="00E8680C"/>
    <w:rsid w:val="00FE28B9"/>
    <w:rsid w:val="01611A28"/>
    <w:rsid w:val="01AA4EAC"/>
    <w:rsid w:val="02475C3E"/>
    <w:rsid w:val="02693733"/>
    <w:rsid w:val="02F94AB6"/>
    <w:rsid w:val="0337738D"/>
    <w:rsid w:val="03857F0D"/>
    <w:rsid w:val="04185410"/>
    <w:rsid w:val="04B35139"/>
    <w:rsid w:val="04FC263C"/>
    <w:rsid w:val="064E5119"/>
    <w:rsid w:val="06A87133"/>
    <w:rsid w:val="07CE1578"/>
    <w:rsid w:val="083D5445"/>
    <w:rsid w:val="08961FC1"/>
    <w:rsid w:val="08A2799E"/>
    <w:rsid w:val="0A165F4E"/>
    <w:rsid w:val="0A7113D6"/>
    <w:rsid w:val="0AAD64D4"/>
    <w:rsid w:val="0AC82F16"/>
    <w:rsid w:val="0BEF300C"/>
    <w:rsid w:val="0CEB33BE"/>
    <w:rsid w:val="0DE4449D"/>
    <w:rsid w:val="0DE6032D"/>
    <w:rsid w:val="0E464928"/>
    <w:rsid w:val="0F9E2225"/>
    <w:rsid w:val="10101691"/>
    <w:rsid w:val="102A2753"/>
    <w:rsid w:val="106043C7"/>
    <w:rsid w:val="10B77D5F"/>
    <w:rsid w:val="1125116C"/>
    <w:rsid w:val="1168783A"/>
    <w:rsid w:val="12AB744F"/>
    <w:rsid w:val="12FF7805"/>
    <w:rsid w:val="147371A7"/>
    <w:rsid w:val="14A71DF1"/>
    <w:rsid w:val="14B7657F"/>
    <w:rsid w:val="15632263"/>
    <w:rsid w:val="16204A74"/>
    <w:rsid w:val="16302145"/>
    <w:rsid w:val="16322203"/>
    <w:rsid w:val="178A7AD9"/>
    <w:rsid w:val="17EB7315"/>
    <w:rsid w:val="19381739"/>
    <w:rsid w:val="19461C80"/>
    <w:rsid w:val="19A075E2"/>
    <w:rsid w:val="19BA24E8"/>
    <w:rsid w:val="1A310B82"/>
    <w:rsid w:val="1A5D54D3"/>
    <w:rsid w:val="1AAC0209"/>
    <w:rsid w:val="1AAE000B"/>
    <w:rsid w:val="1B937A8C"/>
    <w:rsid w:val="1BE85270"/>
    <w:rsid w:val="1D4A1D55"/>
    <w:rsid w:val="1D6B6159"/>
    <w:rsid w:val="1DE62972"/>
    <w:rsid w:val="1EDC730E"/>
    <w:rsid w:val="1F340900"/>
    <w:rsid w:val="21977B3A"/>
    <w:rsid w:val="21D30729"/>
    <w:rsid w:val="225E34DC"/>
    <w:rsid w:val="22BD2FB3"/>
    <w:rsid w:val="239F3EAD"/>
    <w:rsid w:val="24303C58"/>
    <w:rsid w:val="25511D58"/>
    <w:rsid w:val="257A33DD"/>
    <w:rsid w:val="259124D5"/>
    <w:rsid w:val="26971142"/>
    <w:rsid w:val="26B75F6B"/>
    <w:rsid w:val="27A75BF7"/>
    <w:rsid w:val="27B0758A"/>
    <w:rsid w:val="27D25752"/>
    <w:rsid w:val="27DC449B"/>
    <w:rsid w:val="28E4213F"/>
    <w:rsid w:val="2AB7478C"/>
    <w:rsid w:val="2B0100FD"/>
    <w:rsid w:val="2C3D33B6"/>
    <w:rsid w:val="2CB31912"/>
    <w:rsid w:val="2CB5119F"/>
    <w:rsid w:val="2DB8362B"/>
    <w:rsid w:val="2F854E58"/>
    <w:rsid w:val="2FBE65BC"/>
    <w:rsid w:val="3044515D"/>
    <w:rsid w:val="309D61D2"/>
    <w:rsid w:val="316B6549"/>
    <w:rsid w:val="319C0B7F"/>
    <w:rsid w:val="323F1C36"/>
    <w:rsid w:val="3251196A"/>
    <w:rsid w:val="32C92509"/>
    <w:rsid w:val="32FD11AA"/>
    <w:rsid w:val="33835B53"/>
    <w:rsid w:val="340D7B12"/>
    <w:rsid w:val="34180884"/>
    <w:rsid w:val="342A2472"/>
    <w:rsid w:val="34337579"/>
    <w:rsid w:val="35AD0714"/>
    <w:rsid w:val="36B77ECB"/>
    <w:rsid w:val="36E0150E"/>
    <w:rsid w:val="3838198A"/>
    <w:rsid w:val="3872263A"/>
    <w:rsid w:val="389600D6"/>
    <w:rsid w:val="38B61C5F"/>
    <w:rsid w:val="3A1A4D37"/>
    <w:rsid w:val="3A575643"/>
    <w:rsid w:val="3A7E52C6"/>
    <w:rsid w:val="3A86670D"/>
    <w:rsid w:val="3B1A3241"/>
    <w:rsid w:val="3B3616FD"/>
    <w:rsid w:val="3B3E5D51"/>
    <w:rsid w:val="3B7F12F6"/>
    <w:rsid w:val="3B837F8F"/>
    <w:rsid w:val="3C125CC6"/>
    <w:rsid w:val="3CC72F54"/>
    <w:rsid w:val="3D62747A"/>
    <w:rsid w:val="3DD671C7"/>
    <w:rsid w:val="3EA74DBF"/>
    <w:rsid w:val="3ECB6600"/>
    <w:rsid w:val="3EF43DA9"/>
    <w:rsid w:val="3F341CD9"/>
    <w:rsid w:val="3F854A01"/>
    <w:rsid w:val="3FEB692C"/>
    <w:rsid w:val="402E5098"/>
    <w:rsid w:val="406E7B8B"/>
    <w:rsid w:val="426B25D4"/>
    <w:rsid w:val="42B2443E"/>
    <w:rsid w:val="434F77FF"/>
    <w:rsid w:val="435272F0"/>
    <w:rsid w:val="43735DBF"/>
    <w:rsid w:val="451C0F47"/>
    <w:rsid w:val="4537679D"/>
    <w:rsid w:val="456074FF"/>
    <w:rsid w:val="464E1FF0"/>
    <w:rsid w:val="46703CEC"/>
    <w:rsid w:val="47490A0A"/>
    <w:rsid w:val="48CC36A0"/>
    <w:rsid w:val="48EB7FCA"/>
    <w:rsid w:val="492359B6"/>
    <w:rsid w:val="49E07403"/>
    <w:rsid w:val="49F44C5D"/>
    <w:rsid w:val="4A007AA5"/>
    <w:rsid w:val="4A7D2EA4"/>
    <w:rsid w:val="4BD034A7"/>
    <w:rsid w:val="4BF47196"/>
    <w:rsid w:val="4C4730B5"/>
    <w:rsid w:val="4D6D7329"/>
    <w:rsid w:val="4E592882"/>
    <w:rsid w:val="4E9B1B4B"/>
    <w:rsid w:val="4F0B2316"/>
    <w:rsid w:val="4F4A3571"/>
    <w:rsid w:val="4F9A62A6"/>
    <w:rsid w:val="50BE7D72"/>
    <w:rsid w:val="50FB2D75"/>
    <w:rsid w:val="51580870"/>
    <w:rsid w:val="518E1E3B"/>
    <w:rsid w:val="51AC0513"/>
    <w:rsid w:val="51F05E4A"/>
    <w:rsid w:val="525A1D1D"/>
    <w:rsid w:val="52A1794C"/>
    <w:rsid w:val="52B766AB"/>
    <w:rsid w:val="532F31A9"/>
    <w:rsid w:val="53466A36"/>
    <w:rsid w:val="54104D89"/>
    <w:rsid w:val="5477553B"/>
    <w:rsid w:val="54AD25D8"/>
    <w:rsid w:val="56C63E25"/>
    <w:rsid w:val="56D71548"/>
    <w:rsid w:val="56E36785"/>
    <w:rsid w:val="57D84DC1"/>
    <w:rsid w:val="5849678B"/>
    <w:rsid w:val="587978DF"/>
    <w:rsid w:val="59715A31"/>
    <w:rsid w:val="597731B4"/>
    <w:rsid w:val="59EE1140"/>
    <w:rsid w:val="5B965A3A"/>
    <w:rsid w:val="5BB16E51"/>
    <w:rsid w:val="5C2C297C"/>
    <w:rsid w:val="5D395350"/>
    <w:rsid w:val="5DCE4302"/>
    <w:rsid w:val="5EDD7F5D"/>
    <w:rsid w:val="5F5F3761"/>
    <w:rsid w:val="5FF55FB0"/>
    <w:rsid w:val="60A8342B"/>
    <w:rsid w:val="612C0BB3"/>
    <w:rsid w:val="62E0001C"/>
    <w:rsid w:val="63CE5A80"/>
    <w:rsid w:val="641E2BAA"/>
    <w:rsid w:val="65420B1A"/>
    <w:rsid w:val="658669F4"/>
    <w:rsid w:val="675F3C06"/>
    <w:rsid w:val="678A5FD1"/>
    <w:rsid w:val="6A707ED8"/>
    <w:rsid w:val="6A8D2838"/>
    <w:rsid w:val="6B572A55"/>
    <w:rsid w:val="6C910016"/>
    <w:rsid w:val="6CD429A0"/>
    <w:rsid w:val="6CFF5543"/>
    <w:rsid w:val="6E475935"/>
    <w:rsid w:val="6E5F273D"/>
    <w:rsid w:val="6E602011"/>
    <w:rsid w:val="6E643E90"/>
    <w:rsid w:val="6E7D7067"/>
    <w:rsid w:val="6E8B5B76"/>
    <w:rsid w:val="6F2D6397"/>
    <w:rsid w:val="6FE078AE"/>
    <w:rsid w:val="6FF43359"/>
    <w:rsid w:val="6FF45107"/>
    <w:rsid w:val="71293EF8"/>
    <w:rsid w:val="713F0604"/>
    <w:rsid w:val="71793B16"/>
    <w:rsid w:val="71CF2378"/>
    <w:rsid w:val="72124364"/>
    <w:rsid w:val="72233A82"/>
    <w:rsid w:val="72395053"/>
    <w:rsid w:val="723F6B0D"/>
    <w:rsid w:val="733C304D"/>
    <w:rsid w:val="747405C4"/>
    <w:rsid w:val="747C5C15"/>
    <w:rsid w:val="752244C4"/>
    <w:rsid w:val="760D03FF"/>
    <w:rsid w:val="76457315"/>
    <w:rsid w:val="76A74C81"/>
    <w:rsid w:val="774006B6"/>
    <w:rsid w:val="77640DC4"/>
    <w:rsid w:val="781A76D5"/>
    <w:rsid w:val="783C764B"/>
    <w:rsid w:val="78930ACB"/>
    <w:rsid w:val="78A84CE1"/>
    <w:rsid w:val="78D67AA0"/>
    <w:rsid w:val="78DE141F"/>
    <w:rsid w:val="78DE1BAF"/>
    <w:rsid w:val="79157851"/>
    <w:rsid w:val="79BC0A44"/>
    <w:rsid w:val="7A4D1FE3"/>
    <w:rsid w:val="7A804167"/>
    <w:rsid w:val="7AB61937"/>
    <w:rsid w:val="7B8228A1"/>
    <w:rsid w:val="7C266648"/>
    <w:rsid w:val="7C2D6075"/>
    <w:rsid w:val="7CBA09B3"/>
    <w:rsid w:val="7D3F20B7"/>
    <w:rsid w:val="7D5F62B6"/>
    <w:rsid w:val="7D684AEE"/>
    <w:rsid w:val="7DF536AF"/>
    <w:rsid w:val="7E1A21DD"/>
    <w:rsid w:val="7E9C1D4E"/>
    <w:rsid w:val="7ECE21D2"/>
    <w:rsid w:val="7EE2719E"/>
    <w:rsid w:val="7F547503"/>
    <w:rsid w:val="7F9047D2"/>
    <w:rsid w:val="7FD01FE6"/>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autoSpaceDE w:val="0"/>
      <w:autoSpaceDN w:val="0"/>
      <w:jc w:val="left"/>
    </w:pPr>
    <w:rPr>
      <w:rFonts w:ascii="宋体" w:hAnsi="宋体" w:cs="宋体"/>
      <w:kern w:val="0"/>
      <w:sz w:val="32"/>
      <w:szCs w:val="32"/>
      <w:lang w:val="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Theme="minorHAnsi" w:hAnsiTheme="minorHAnsi" w:eastAsiaTheme="minorEastAsia" w:cstheme="minorBidi"/>
      <w:kern w:val="2"/>
      <w:sz w:val="18"/>
      <w:szCs w:val="18"/>
    </w:rPr>
  </w:style>
  <w:style w:type="character" w:customStyle="1" w:styleId="8">
    <w:name w:val="页脚 Char"/>
    <w:basedOn w:val="5"/>
    <w:link w:val="3"/>
    <w:qFormat/>
    <w:uiPriority w:val="99"/>
    <w:rPr>
      <w:rFonts w:asciiTheme="minorHAnsi" w:hAnsiTheme="minorHAnsi" w:eastAsiaTheme="minorEastAsia" w:cstheme="minorBidi"/>
      <w:kern w:val="2"/>
      <w:sz w:val="18"/>
      <w:szCs w:val="18"/>
    </w:rPr>
  </w:style>
  <w:style w:type="character" w:customStyle="1" w:styleId="9">
    <w:name w:val="font11"/>
    <w:basedOn w:val="5"/>
    <w:qFormat/>
    <w:uiPriority w:val="0"/>
    <w:rPr>
      <w:rFonts w:hint="eastAsia" w:ascii="方正黑体_GBK" w:hAnsi="方正黑体_GBK" w:eastAsia="方正黑体_GBK" w:cs="方正黑体_GBK"/>
      <w:color w:val="000000"/>
      <w:sz w:val="22"/>
      <w:szCs w:val="22"/>
      <w:u w:val="none"/>
    </w:rPr>
  </w:style>
  <w:style w:type="character" w:customStyle="1" w:styleId="10">
    <w:name w:val="font31"/>
    <w:basedOn w:val="5"/>
    <w:qFormat/>
    <w:uiPriority w:val="0"/>
    <w:rPr>
      <w:rFonts w:ascii="汉仪青云简" w:hAnsi="汉仪青云简" w:eastAsia="汉仪青云简" w:cs="汉仪青云简"/>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563</Words>
  <Characters>3212</Characters>
  <Lines>26</Lines>
  <Paragraphs>7</Paragraphs>
  <TotalTime>0</TotalTime>
  <ScaleCrop>false</ScaleCrop>
  <LinksUpToDate>false</LinksUpToDate>
  <CharactersWithSpaces>3768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2022-04-08T06:43:00Z</dcterms:created>
  <dc:creator>Microsoft</dc:creator>
  <cp:lastModifiedBy>张雷</cp:lastModifiedBy>
  <cp:lastPrinted>2023-05-31T02:31:00Z</cp:lastPrinted>
  <dcterms:modified xsi:type="dcterms:W3CDTF">2025-06-23T02:48:39Z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9FB50235F68540A99C4980F57ADC2FAD_12</vt:lpwstr>
  </property>
</Properties>
</file>