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pPr>
    </w:p>
    <w:p>
      <w:pPr>
        <w:spacing w:line="600" w:lineRule="exact"/>
      </w:pPr>
    </w:p>
    <w:p>
      <w:pPr>
        <w:spacing w:line="600" w:lineRule="exact"/>
      </w:pPr>
    </w:p>
    <w:p>
      <w:pPr>
        <w:spacing w:line="600" w:lineRule="exact"/>
      </w:pPr>
    </w:p>
    <w:p>
      <w:pPr>
        <w:tabs>
          <w:tab w:val="left" w:pos="360"/>
          <w:tab w:val="left" w:pos="8460"/>
        </w:tabs>
        <w:spacing w:line="1200" w:lineRule="exact"/>
        <w:jc w:val="center"/>
        <w:rPr>
          <w:rFonts w:ascii="方正小标宋_GBK" w:eastAsia="方正小标宋_GBK"/>
          <w:b/>
          <w:bCs/>
          <w:color w:val="FF0000"/>
          <w:spacing w:val="80"/>
          <w:w w:val="40"/>
          <w:sz w:val="120"/>
          <w:szCs w:val="120"/>
        </w:rPr>
      </w:pPr>
      <w:r>
        <w:rPr>
          <w:rFonts w:hint="eastAsia" w:ascii="方正小标宋_GBK" w:eastAsia="方正小标宋_GBK" w:cs="方正小标宋_GBK"/>
          <w:b/>
          <w:bCs/>
          <w:color w:val="FF0000"/>
          <w:spacing w:val="80"/>
          <w:w w:val="40"/>
          <w:sz w:val="120"/>
          <w:szCs w:val="120"/>
        </w:rPr>
        <w:t>重庆市开州区教育委员会文件</w:t>
      </w:r>
    </w:p>
    <w:p>
      <w:pPr>
        <w:spacing w:line="600" w:lineRule="exact"/>
        <w:jc w:val="center"/>
        <w:rPr>
          <w:color w:val="FFFFFF"/>
          <w:w w:val="90"/>
        </w:rPr>
      </w:pPr>
    </w:p>
    <w:p>
      <w:pPr>
        <w:spacing w:line="600" w:lineRule="exact"/>
        <w:jc w:val="center"/>
        <w:rPr>
          <w:rFonts w:ascii="方正仿宋_GBK" w:eastAsia="方正仿宋_GBK"/>
          <w:sz w:val="32"/>
          <w:szCs w:val="32"/>
        </w:rPr>
      </w:pPr>
      <w:r>
        <w:rPr>
          <w:rFonts w:hint="eastAsia" w:ascii="方正仿宋_GBK" w:eastAsia="方正仿宋_GBK" w:cs="方正仿宋_GBK"/>
          <w:sz w:val="32"/>
          <w:szCs w:val="32"/>
        </w:rPr>
        <w:t>开州教体卫艺〔202</w:t>
      </w:r>
      <w:r>
        <w:rPr>
          <w:rFonts w:ascii="方正仿宋_GBK" w:eastAsia="方正仿宋_GBK" w:cs="方正仿宋_GBK"/>
          <w:sz w:val="32"/>
          <w:szCs w:val="32"/>
        </w:rPr>
        <w:t>1</w:t>
      </w:r>
      <w:r>
        <w:rPr>
          <w:rFonts w:hint="eastAsia" w:ascii="方正仿宋_GBK" w:eastAsia="方正仿宋_GBK" w:cs="方正仿宋_GBK"/>
          <w:sz w:val="32"/>
          <w:szCs w:val="32"/>
        </w:rPr>
        <w:t>〕5号</w:t>
      </w:r>
    </w:p>
    <w:p>
      <w:pPr>
        <w:spacing w:line="600" w:lineRule="exact"/>
        <w:jc w:val="center"/>
        <w:rPr>
          <w:color w:val="FFFFFF"/>
          <w:w w:val="90"/>
        </w:rPr>
      </w:pPr>
      <w:r>
        <w:pict>
          <v:line id="直接连接符 1" o:spid="_x0000_s1026" o:spt="20" style="position:absolute;left:0pt;margin-left:-9pt;margin-top:17.6pt;height:0pt;width:459.2pt;z-index:251659264;mso-width-relative:page;mso-height-relative:page;" stroked="t" coordsize="21600,21600">
            <v:path arrowok="t"/>
            <v:fill focussize="0,0"/>
            <v:stroke weight="1.5pt" color="#FF0000"/>
            <v:imagedata o:title=""/>
            <o:lock v:ext="edit"/>
          </v:line>
        </w:pict>
      </w:r>
    </w:p>
    <w:p>
      <w:pPr>
        <w:spacing w:line="580" w:lineRule="exact"/>
        <w:jc w:val="center"/>
        <w:rPr>
          <w:rFonts w:eastAsia="方正小标宋_GBK"/>
          <w:sz w:val="44"/>
          <w:szCs w:val="44"/>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重庆市开州区教育委员会</w:t>
      </w:r>
    </w:p>
    <w:p>
      <w:pPr>
        <w:spacing w:line="600" w:lineRule="exact"/>
        <w:jc w:val="center"/>
        <w:rPr>
          <w:rFonts w:ascii="方正小标宋_GBK" w:eastAsia="方正小标宋_GBK"/>
          <w:spacing w:val="-6"/>
          <w:sz w:val="44"/>
          <w:szCs w:val="44"/>
        </w:rPr>
      </w:pPr>
      <w:r>
        <w:rPr>
          <w:rFonts w:hint="eastAsia" w:ascii="方正小标宋_GBK" w:eastAsia="方正小标宋_GBK"/>
          <w:spacing w:val="-6"/>
          <w:sz w:val="44"/>
          <w:szCs w:val="44"/>
        </w:rPr>
        <w:t>关于开展2021年中小学生艺术展演活动的通知</w:t>
      </w:r>
    </w:p>
    <w:p>
      <w:pPr>
        <w:spacing w:line="600" w:lineRule="exact"/>
        <w:jc w:val="center"/>
        <w:rPr>
          <w:rFonts w:ascii="方正小标宋_GBK" w:eastAsia="方正小标宋_GBK"/>
          <w:sz w:val="44"/>
          <w:szCs w:val="44"/>
        </w:rPr>
      </w:pPr>
    </w:p>
    <w:p>
      <w:pPr>
        <w:spacing w:line="600" w:lineRule="exact"/>
        <w:rPr>
          <w:rFonts w:ascii="方正仿宋_GBK" w:eastAsia="方正仿宋_GBK"/>
          <w:sz w:val="32"/>
          <w:szCs w:val="32"/>
        </w:rPr>
      </w:pPr>
      <w:r>
        <w:rPr>
          <w:rFonts w:hint="eastAsia" w:ascii="方正仿宋_GBK" w:eastAsia="方正仿宋_GBK"/>
          <w:sz w:val="32"/>
          <w:szCs w:val="32"/>
        </w:rPr>
        <w:t>各公民办中小学，非学历校外教育机构：</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为切实推进中小学美育工作，进一步提升中小学生艺术素养和</w:t>
      </w:r>
      <w:r>
        <w:rPr>
          <w:rFonts w:ascii="方正仿宋_GBK" w:eastAsia="方正仿宋_GBK"/>
          <w:sz w:val="32"/>
          <w:szCs w:val="32"/>
        </w:rPr>
        <w:t>艺术</w:t>
      </w:r>
      <w:r>
        <w:rPr>
          <w:rFonts w:hint="eastAsia" w:ascii="方正仿宋_GBK" w:eastAsia="方正仿宋_GBK"/>
          <w:sz w:val="32"/>
          <w:szCs w:val="32"/>
        </w:rPr>
        <w:t>实践</w:t>
      </w:r>
      <w:r>
        <w:rPr>
          <w:rFonts w:ascii="方正仿宋_GBK" w:eastAsia="方正仿宋_GBK"/>
          <w:sz w:val="32"/>
          <w:szCs w:val="32"/>
        </w:rPr>
        <w:t>能力，有效推动中小学美育改革</w:t>
      </w:r>
      <w:r>
        <w:rPr>
          <w:rFonts w:hint="eastAsia" w:ascii="方正仿宋_GBK" w:eastAsia="方正仿宋_GBK"/>
          <w:sz w:val="32"/>
          <w:szCs w:val="32"/>
        </w:rPr>
        <w:t>创新，根据《重庆市教育委员会转发教育部关于举办全国第七届中小学生艺术展演活动的通知》（渝教体卫艺函〔2021〕10号）和《重庆市教育委员会关于印发重庆市第九届中小学生艺术展演活动实施方案的通知》（渝教体卫艺发〔2021〕11号）精神，结合我区实际，现就2021年中小学生艺术展演活动相关安排通知如下，请认真抓好落实。</w:t>
      </w:r>
    </w:p>
    <w:p>
      <w:pPr>
        <w:spacing w:line="600" w:lineRule="exact"/>
        <w:ind w:firstLine="640" w:firstLineChars="200"/>
        <w:rPr>
          <w:rFonts w:ascii="方正黑体_GBK" w:eastAsia="方正黑体_GBK"/>
          <w:sz w:val="32"/>
          <w:szCs w:val="32"/>
        </w:rPr>
      </w:pPr>
      <w:r>
        <w:rPr>
          <w:rFonts w:hint="eastAsia" w:ascii="方正黑体_GBK" w:eastAsia="方正黑体_GBK"/>
          <w:sz w:val="32"/>
          <w:szCs w:val="32"/>
        </w:rPr>
        <w:t>一、活动主题</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阳光下成长</w:t>
      </w:r>
    </w:p>
    <w:p>
      <w:pPr>
        <w:spacing w:line="600" w:lineRule="exact"/>
        <w:ind w:firstLine="640" w:firstLineChars="200"/>
        <w:rPr>
          <w:rFonts w:ascii="方正黑体_GBK" w:hAnsi="黑体" w:eastAsia="方正黑体_GBK"/>
          <w:color w:val="000000"/>
          <w:sz w:val="32"/>
          <w:szCs w:val="32"/>
        </w:rPr>
      </w:pPr>
      <w:r>
        <w:rPr>
          <w:rFonts w:hint="eastAsia" w:ascii="方正黑体_GBK" w:hAnsi="黑体" w:eastAsia="方正黑体_GBK"/>
          <w:color w:val="000000"/>
          <w:sz w:val="32"/>
          <w:szCs w:val="32"/>
        </w:rPr>
        <w:t>二、活动项目</w:t>
      </w:r>
    </w:p>
    <w:p>
      <w:pPr>
        <w:widowControl/>
        <w:spacing w:line="600"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展演活动的项目分为艺术表演类、学生艺术实践工作坊、艺术作品类、中小学美育改革创新优秀案例四大类。</w:t>
      </w:r>
    </w:p>
    <w:p>
      <w:pPr>
        <w:widowControl/>
        <w:spacing w:line="600" w:lineRule="exact"/>
        <w:ind w:firstLine="643" w:firstLineChars="200"/>
        <w:rPr>
          <w:rFonts w:ascii="方正仿宋_GBK" w:hAnsi="Times New Roman" w:eastAsia="方正仿宋_GBK"/>
          <w:color w:val="000000"/>
          <w:kern w:val="0"/>
          <w:sz w:val="32"/>
          <w:szCs w:val="32"/>
        </w:rPr>
      </w:pPr>
      <w:r>
        <w:rPr>
          <w:rFonts w:hint="eastAsia" w:ascii="方正仿宋_GBK" w:hAnsi="Times New Roman" w:eastAsia="方正仿宋_GBK"/>
          <w:b/>
          <w:color w:val="000000"/>
          <w:kern w:val="0"/>
          <w:sz w:val="32"/>
          <w:szCs w:val="32"/>
        </w:rPr>
        <w:t>艺术表演类：</w:t>
      </w:r>
      <w:r>
        <w:rPr>
          <w:rFonts w:hint="eastAsia" w:ascii="方正仿宋_GBK" w:hAnsi="Times New Roman" w:eastAsia="方正仿宋_GBK"/>
          <w:color w:val="000000"/>
          <w:kern w:val="0"/>
          <w:sz w:val="32"/>
          <w:szCs w:val="32"/>
        </w:rPr>
        <w:t>声乐、器乐、舞蹈、戏剧、朗诵；</w:t>
      </w:r>
    </w:p>
    <w:p>
      <w:pPr>
        <w:widowControl/>
        <w:spacing w:line="600" w:lineRule="exact"/>
        <w:ind w:firstLine="643" w:firstLineChars="200"/>
        <w:rPr>
          <w:rFonts w:ascii="方正仿宋_GBK" w:hAnsi="Times New Roman" w:eastAsia="方正仿宋_GBK"/>
          <w:color w:val="000000"/>
          <w:kern w:val="0"/>
          <w:sz w:val="32"/>
          <w:szCs w:val="32"/>
        </w:rPr>
      </w:pPr>
      <w:r>
        <w:rPr>
          <w:rFonts w:hint="eastAsia" w:ascii="方正仿宋_GBK" w:hAnsi="Times New Roman" w:eastAsia="方正仿宋_GBK"/>
          <w:b/>
          <w:color w:val="000000"/>
          <w:kern w:val="0"/>
          <w:sz w:val="32"/>
          <w:szCs w:val="32"/>
        </w:rPr>
        <w:t>学生艺术实践工作坊：</w:t>
      </w:r>
      <w:r>
        <w:rPr>
          <w:rFonts w:hint="eastAsia" w:ascii="方正仿宋_GBK" w:hAnsi="Times New Roman" w:eastAsia="方正仿宋_GBK"/>
          <w:color w:val="000000"/>
          <w:kern w:val="0"/>
          <w:sz w:val="32"/>
          <w:szCs w:val="32"/>
        </w:rPr>
        <w:t>剪纸、皮影、编织、刺绣、面塑（泥塑）、年画、版画、扎染（蜡染）、民间手工艺制作、创意制作等；</w:t>
      </w:r>
    </w:p>
    <w:p>
      <w:pPr>
        <w:widowControl/>
        <w:spacing w:line="600" w:lineRule="exact"/>
        <w:ind w:firstLine="643" w:firstLineChars="200"/>
        <w:rPr>
          <w:rFonts w:ascii="方正仿宋_GBK" w:hAnsi="Times New Roman" w:eastAsia="方正仿宋_GBK"/>
          <w:color w:val="000000"/>
          <w:kern w:val="0"/>
          <w:sz w:val="32"/>
          <w:szCs w:val="32"/>
        </w:rPr>
      </w:pPr>
      <w:r>
        <w:rPr>
          <w:rFonts w:hint="eastAsia" w:ascii="方正仿宋_GBK" w:hAnsi="Times New Roman" w:eastAsia="方正仿宋_GBK"/>
          <w:b/>
          <w:color w:val="000000"/>
          <w:kern w:val="0"/>
          <w:sz w:val="32"/>
          <w:szCs w:val="32"/>
        </w:rPr>
        <w:t>艺术作品类：</w:t>
      </w:r>
      <w:r>
        <w:rPr>
          <w:rFonts w:hint="eastAsia" w:ascii="方正仿宋_GBK" w:hAnsi="Times New Roman" w:eastAsia="方正仿宋_GBK"/>
          <w:color w:val="000000"/>
          <w:kern w:val="0"/>
          <w:sz w:val="32"/>
          <w:szCs w:val="32"/>
        </w:rPr>
        <w:t>绘画、书法和篆刻、摄影；</w:t>
      </w:r>
    </w:p>
    <w:p>
      <w:pPr>
        <w:widowControl/>
        <w:spacing w:line="600" w:lineRule="exact"/>
        <w:ind w:firstLine="643" w:firstLineChars="200"/>
        <w:rPr>
          <w:rFonts w:ascii="方正仿宋_GBK" w:hAnsi="Times New Roman" w:eastAsia="方正仿宋_GBK"/>
          <w:color w:val="000000"/>
          <w:kern w:val="0"/>
          <w:sz w:val="32"/>
          <w:szCs w:val="32"/>
        </w:rPr>
      </w:pPr>
      <w:r>
        <w:rPr>
          <w:rFonts w:hint="eastAsia" w:ascii="方正仿宋_GBK" w:hAnsi="Times New Roman" w:eastAsia="方正仿宋_GBK"/>
          <w:b/>
          <w:color w:val="000000"/>
          <w:kern w:val="0"/>
          <w:sz w:val="32"/>
          <w:szCs w:val="32"/>
        </w:rPr>
        <w:t>中小学美育改革创新优秀案例：</w:t>
      </w:r>
      <w:r>
        <w:rPr>
          <w:rFonts w:hint="eastAsia" w:ascii="方正仿宋_GBK" w:hAnsi="Times New Roman" w:eastAsia="方正仿宋_GBK"/>
          <w:color w:val="000000"/>
          <w:kern w:val="0"/>
          <w:sz w:val="32"/>
          <w:szCs w:val="32"/>
        </w:rPr>
        <w:t>全面培养教育体系下的中小学美育综合改革实践、中小学美育教育教学改革、中小学美育教师队伍建设等。</w:t>
      </w:r>
    </w:p>
    <w:p>
      <w:pPr>
        <w:widowControl/>
        <w:spacing w:line="600" w:lineRule="exact"/>
        <w:ind w:firstLine="640" w:firstLineChars="200"/>
        <w:rPr>
          <w:rFonts w:ascii="方正仿宋_GBK" w:hAnsi="仿宋" w:eastAsia="方正仿宋_GBK"/>
          <w:color w:val="000000"/>
          <w:sz w:val="32"/>
          <w:szCs w:val="32"/>
        </w:rPr>
      </w:pPr>
      <w:r>
        <w:rPr>
          <w:rFonts w:hint="eastAsia" w:ascii="方正仿宋_GBK" w:hAnsi="Times New Roman" w:eastAsia="方正仿宋_GBK"/>
          <w:color w:val="000000"/>
          <w:kern w:val="0"/>
          <w:sz w:val="32"/>
          <w:szCs w:val="32"/>
        </w:rPr>
        <w:t>四个大类各项目的具体要求见附件</w:t>
      </w: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、2、3、4</w:t>
      </w:r>
      <w:r>
        <w:rPr>
          <w:rFonts w:ascii="Times New Roman" w:hAnsi="Times New Roman" w:eastAsia="仿宋_GB2312"/>
          <w:color w:val="000000"/>
          <w:kern w:val="0"/>
          <w:sz w:val="32"/>
          <w:szCs w:val="32"/>
        </w:rPr>
        <w:t>。</w:t>
      </w:r>
    </w:p>
    <w:p>
      <w:pPr>
        <w:spacing w:line="600" w:lineRule="exact"/>
        <w:ind w:firstLine="640" w:firstLineChars="200"/>
        <w:rPr>
          <w:rFonts w:ascii="方正黑体_GBK" w:hAnsi="黑体" w:eastAsia="方正黑体_GBK"/>
          <w:color w:val="000000"/>
          <w:sz w:val="32"/>
          <w:szCs w:val="32"/>
        </w:rPr>
      </w:pPr>
      <w:r>
        <w:rPr>
          <w:rFonts w:hint="eastAsia" w:ascii="方正黑体_GBK" w:hAnsi="黑体" w:eastAsia="方正黑体_GBK"/>
          <w:color w:val="000000"/>
          <w:sz w:val="32"/>
          <w:szCs w:val="32"/>
        </w:rPr>
        <w:t>三、活动对象</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展演活动参加对象主要为中小学校和中等职业学校的学生，以及教师、教科研人员和教育行政管理人员。</w:t>
      </w:r>
    </w:p>
    <w:p>
      <w:pPr>
        <w:spacing w:line="600" w:lineRule="exact"/>
        <w:ind w:firstLine="643" w:firstLineChars="200"/>
        <w:rPr>
          <w:rFonts w:ascii="方正仿宋_GBK" w:hAnsi="仿宋" w:eastAsia="方正仿宋_GBK"/>
          <w:color w:val="000000" w:themeColor="text1"/>
          <w:sz w:val="32"/>
          <w:szCs w:val="32"/>
        </w:rPr>
      </w:pPr>
      <w:r>
        <w:rPr>
          <w:rFonts w:hint="eastAsia" w:ascii="方正仿宋_GBK" w:hAnsi="仿宋" w:eastAsia="方正仿宋_GBK"/>
          <w:b/>
          <w:color w:val="000000"/>
          <w:sz w:val="32"/>
          <w:szCs w:val="32"/>
        </w:rPr>
        <w:t>艺术表演类和艺术作品类参加对象：</w:t>
      </w:r>
      <w:r>
        <w:rPr>
          <w:rFonts w:hint="eastAsia" w:ascii="方正仿宋_GBK" w:hAnsi="仿宋" w:eastAsia="方正仿宋_GBK"/>
          <w:color w:val="000000"/>
          <w:sz w:val="32"/>
          <w:szCs w:val="32"/>
        </w:rPr>
        <w:t>小学、初中、普通高中和中等职业学校的在籍学生，以及</w:t>
      </w:r>
      <w:r>
        <w:rPr>
          <w:rFonts w:hint="eastAsia" w:ascii="方正仿宋_GBK" w:hAnsi="仿宋" w:eastAsia="方正仿宋_GBK" w:cs="宋体"/>
          <w:color w:val="000000"/>
          <w:sz w:val="32"/>
          <w:szCs w:val="32"/>
        </w:rPr>
        <w:t>少年宫等校外教育机构的学生</w:t>
      </w:r>
      <w:r>
        <w:rPr>
          <w:rFonts w:hint="eastAsia" w:ascii="方正仿宋_GBK" w:hAnsi="仿宋" w:eastAsia="方正仿宋_GBK"/>
          <w:color w:val="000000" w:themeColor="text1"/>
          <w:sz w:val="32"/>
          <w:szCs w:val="32"/>
        </w:rPr>
        <w:t>；</w:t>
      </w:r>
    </w:p>
    <w:p>
      <w:pPr>
        <w:spacing w:line="600" w:lineRule="exact"/>
        <w:ind w:firstLine="643" w:firstLineChars="200"/>
        <w:rPr>
          <w:rFonts w:ascii="方正仿宋_GBK" w:hAnsi="仿宋" w:eastAsia="方正仿宋_GBK"/>
          <w:color w:val="000000" w:themeColor="text1"/>
          <w:sz w:val="32"/>
          <w:szCs w:val="32"/>
        </w:rPr>
      </w:pPr>
      <w:r>
        <w:rPr>
          <w:rFonts w:hint="eastAsia" w:ascii="方正仿宋_GBK" w:hAnsi="仿宋" w:eastAsia="方正仿宋_GBK"/>
          <w:b/>
          <w:color w:val="000000"/>
          <w:sz w:val="32"/>
          <w:szCs w:val="32"/>
        </w:rPr>
        <w:t>学生艺术实践工作坊参展对象：</w:t>
      </w:r>
      <w:r>
        <w:rPr>
          <w:rFonts w:hint="eastAsia" w:ascii="方正仿宋_GBK" w:hAnsi="仿宋" w:eastAsia="方正仿宋_GBK"/>
          <w:color w:val="000000" w:themeColor="text1"/>
          <w:sz w:val="32"/>
          <w:szCs w:val="32"/>
        </w:rPr>
        <w:t>为具有</w:t>
      </w:r>
      <w:r>
        <w:rPr>
          <w:rFonts w:ascii="方正仿宋_GBK" w:hAnsi="仿宋" w:eastAsia="方正仿宋_GBK"/>
          <w:color w:val="000000" w:themeColor="text1"/>
          <w:sz w:val="32"/>
          <w:szCs w:val="32"/>
        </w:rPr>
        <w:t>鲜明美育特色的学校；</w:t>
      </w:r>
    </w:p>
    <w:p>
      <w:pPr>
        <w:spacing w:line="600" w:lineRule="exact"/>
        <w:ind w:firstLine="643" w:firstLineChars="200"/>
        <w:rPr>
          <w:rFonts w:ascii="方正仿宋_GBK" w:hAnsi="仿宋" w:eastAsia="方正仿宋_GBK"/>
          <w:color w:val="000000"/>
          <w:sz w:val="32"/>
          <w:szCs w:val="32"/>
        </w:rPr>
      </w:pPr>
      <w:r>
        <w:rPr>
          <w:rFonts w:hint="eastAsia" w:ascii="方正仿宋_GBK" w:hAnsi="仿宋" w:eastAsia="方正仿宋_GBK"/>
          <w:b/>
          <w:color w:val="000000"/>
          <w:sz w:val="32"/>
          <w:szCs w:val="32"/>
        </w:rPr>
        <w:t>中小学美育改革创新优秀案例参加对象：</w:t>
      </w:r>
      <w:r>
        <w:rPr>
          <w:rFonts w:hint="eastAsia" w:ascii="方正仿宋_GBK" w:hAnsi="仿宋" w:eastAsia="方正仿宋_GBK"/>
          <w:color w:val="000000"/>
          <w:sz w:val="32"/>
          <w:szCs w:val="32"/>
        </w:rPr>
        <w:t>全区各中小学校，教育行政部门、教师进修学校。</w:t>
      </w:r>
    </w:p>
    <w:p>
      <w:pPr>
        <w:spacing w:line="600" w:lineRule="exact"/>
        <w:ind w:firstLine="640" w:firstLineChars="200"/>
        <w:rPr>
          <w:rFonts w:ascii="方正黑体_GBK" w:hAnsi="黑体" w:eastAsia="方正黑体_GBK"/>
          <w:color w:val="000000"/>
          <w:sz w:val="32"/>
          <w:szCs w:val="32"/>
        </w:rPr>
      </w:pPr>
      <w:r>
        <w:rPr>
          <w:rFonts w:hint="eastAsia" w:ascii="方正黑体_GBK" w:hAnsi="黑体" w:eastAsia="方正黑体_GBK"/>
          <w:color w:val="000000"/>
          <w:sz w:val="32"/>
          <w:szCs w:val="32"/>
        </w:rPr>
        <w:t xml:space="preserve">四、活动组别  </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艺术表演类和艺术作品类分为小学甲组、乙组和中学甲组、乙组。</w:t>
      </w:r>
    </w:p>
    <w:p>
      <w:pPr>
        <w:spacing w:line="600" w:lineRule="exact"/>
        <w:ind w:firstLine="643" w:firstLineChars="200"/>
        <w:rPr>
          <w:rFonts w:ascii="方正仿宋_GBK" w:hAnsi="仿宋" w:eastAsia="方正仿宋_GBK"/>
          <w:color w:val="000000"/>
          <w:sz w:val="32"/>
          <w:szCs w:val="32"/>
        </w:rPr>
      </w:pPr>
      <w:r>
        <w:rPr>
          <w:rFonts w:hint="eastAsia" w:ascii="方正仿宋_GBK" w:hAnsi="仿宋" w:eastAsia="方正仿宋_GBK"/>
          <w:b/>
          <w:color w:val="000000"/>
          <w:sz w:val="32"/>
          <w:szCs w:val="32"/>
        </w:rPr>
        <w:t>小学甲组：</w:t>
      </w:r>
      <w:r>
        <w:rPr>
          <w:rFonts w:hint="eastAsia" w:ascii="方正仿宋_GBK" w:hAnsi="仿宋" w:eastAsia="方正仿宋_GBK"/>
          <w:color w:val="000000"/>
          <w:sz w:val="32"/>
          <w:szCs w:val="32"/>
        </w:rPr>
        <w:t>普通小学的学生；</w:t>
      </w:r>
    </w:p>
    <w:p>
      <w:pPr>
        <w:spacing w:line="600" w:lineRule="exact"/>
        <w:ind w:firstLine="643" w:firstLineChars="200"/>
        <w:rPr>
          <w:rFonts w:ascii="方正仿宋_GBK" w:hAnsi="仿宋" w:eastAsia="方正仿宋_GBK"/>
          <w:color w:val="000000"/>
          <w:sz w:val="32"/>
          <w:szCs w:val="32"/>
        </w:rPr>
      </w:pPr>
      <w:r>
        <w:rPr>
          <w:rFonts w:hint="eastAsia" w:ascii="方正仿宋_GBK" w:hAnsi="仿宋" w:eastAsia="方正仿宋_GBK"/>
          <w:b/>
          <w:color w:val="000000"/>
          <w:sz w:val="32"/>
          <w:szCs w:val="32"/>
        </w:rPr>
        <w:t>小学乙组：</w:t>
      </w:r>
      <w:r>
        <w:rPr>
          <w:rFonts w:hint="eastAsia" w:ascii="方正仿宋_GBK" w:hAnsi="仿宋" w:eastAsia="方正仿宋_GBK"/>
          <w:color w:val="000000"/>
          <w:sz w:val="32"/>
          <w:szCs w:val="32"/>
        </w:rPr>
        <w:t>少年宫等校外教育机构为单位组队的小学生；</w:t>
      </w:r>
    </w:p>
    <w:p>
      <w:pPr>
        <w:spacing w:line="600" w:lineRule="exact"/>
        <w:ind w:firstLine="643" w:firstLineChars="200"/>
        <w:rPr>
          <w:rFonts w:ascii="方正仿宋_GBK" w:hAnsi="仿宋" w:eastAsia="方正仿宋_GBK"/>
          <w:color w:val="000000"/>
          <w:sz w:val="32"/>
          <w:szCs w:val="32"/>
        </w:rPr>
      </w:pPr>
      <w:r>
        <w:rPr>
          <w:rFonts w:hint="eastAsia" w:ascii="方正仿宋_GBK" w:hAnsi="仿宋" w:eastAsia="方正仿宋_GBK"/>
          <w:b/>
          <w:color w:val="000000"/>
          <w:sz w:val="32"/>
          <w:szCs w:val="32"/>
        </w:rPr>
        <w:t>中学甲组：</w:t>
      </w:r>
      <w:r>
        <w:rPr>
          <w:rFonts w:hint="eastAsia" w:ascii="方正仿宋_GBK" w:hAnsi="仿宋" w:eastAsia="方正仿宋_GBK"/>
          <w:color w:val="000000"/>
          <w:sz w:val="32"/>
          <w:szCs w:val="32"/>
        </w:rPr>
        <w:t>初中、普通高中和中等职业学校非艺术专业的中学生；</w:t>
      </w:r>
    </w:p>
    <w:p>
      <w:pPr>
        <w:spacing w:line="600" w:lineRule="exact"/>
        <w:ind w:firstLine="643" w:firstLineChars="200"/>
        <w:rPr>
          <w:rFonts w:ascii="方正仿宋_GBK" w:hAnsi="仿宋" w:eastAsia="方正仿宋_GBK"/>
          <w:color w:val="000000"/>
          <w:sz w:val="32"/>
          <w:szCs w:val="32"/>
        </w:rPr>
      </w:pPr>
      <w:r>
        <w:rPr>
          <w:rFonts w:hint="eastAsia" w:ascii="方正仿宋_GBK" w:hAnsi="仿宋" w:eastAsia="方正仿宋_GBK"/>
          <w:b/>
          <w:color w:val="000000"/>
          <w:sz w:val="32"/>
          <w:szCs w:val="32"/>
        </w:rPr>
        <w:t>中学乙组：</w:t>
      </w:r>
      <w:r>
        <w:rPr>
          <w:rFonts w:hint="eastAsia" w:ascii="方正仿宋_GBK" w:hAnsi="仿宋" w:eastAsia="方正仿宋_GBK"/>
          <w:color w:val="000000"/>
          <w:sz w:val="32"/>
          <w:szCs w:val="32"/>
        </w:rPr>
        <w:t>中等职业学校艺术专业学生和以校外教育机构为单位组队的中学生。</w:t>
      </w:r>
    </w:p>
    <w:p>
      <w:pPr>
        <w:spacing w:line="600" w:lineRule="exact"/>
        <w:ind w:firstLine="640" w:firstLineChars="200"/>
        <w:rPr>
          <w:rFonts w:ascii="方正黑体_GBK" w:hAnsi="黑体" w:eastAsia="方正黑体_GBK"/>
          <w:color w:val="000000"/>
          <w:sz w:val="32"/>
          <w:szCs w:val="32"/>
        </w:rPr>
      </w:pPr>
      <w:r>
        <w:rPr>
          <w:rFonts w:hint="eastAsia" w:ascii="方正黑体_GBK" w:hAnsi="黑体" w:eastAsia="方正黑体_GBK"/>
          <w:color w:val="000000"/>
          <w:sz w:val="32"/>
          <w:szCs w:val="32"/>
        </w:rPr>
        <w:t>五、活动安排</w:t>
      </w:r>
    </w:p>
    <w:p>
      <w:pPr>
        <w:spacing w:line="60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（一）学校开展艺术活动阶段</w:t>
      </w:r>
    </w:p>
    <w:p>
      <w:pPr>
        <w:spacing w:line="600" w:lineRule="exact"/>
        <w:ind w:firstLine="643" w:firstLineChars="200"/>
        <w:rPr>
          <w:rFonts w:ascii="方正仿宋_GBK" w:hAnsi="仿宋" w:eastAsia="方正仿宋_GBK"/>
          <w:color w:val="000000"/>
          <w:sz w:val="32"/>
          <w:szCs w:val="32"/>
        </w:rPr>
      </w:pPr>
      <w:r>
        <w:rPr>
          <w:rFonts w:hint="eastAsia" w:ascii="方正仿宋_GBK" w:hAnsi="楷体" w:eastAsia="方正仿宋_GBK"/>
          <w:b/>
          <w:color w:val="000000"/>
          <w:sz w:val="32"/>
          <w:szCs w:val="32"/>
        </w:rPr>
        <w:t>6月，</w:t>
      </w:r>
      <w:r>
        <w:rPr>
          <w:rFonts w:hint="eastAsia" w:ascii="方正仿宋_GBK" w:hAnsi="仿宋" w:eastAsia="方正仿宋_GBK"/>
          <w:color w:val="000000"/>
          <w:sz w:val="32"/>
          <w:szCs w:val="32"/>
        </w:rPr>
        <w:t>各学校组织开展内容丰富、形式多样的艺术活动，发动全体学生参与，形成“校校有活动、人人都参加”的局面。重点是扩大学校和学生的参与面和普及面。组织</w:t>
      </w:r>
      <w:r>
        <w:rPr>
          <w:rFonts w:ascii="方正仿宋_GBK" w:hAnsi="仿宋" w:eastAsia="方正仿宋_GBK"/>
          <w:color w:val="000000"/>
          <w:sz w:val="32"/>
          <w:szCs w:val="32"/>
        </w:rPr>
        <w:t>师生创作优秀的艺术作品</w:t>
      </w:r>
      <w:r>
        <w:rPr>
          <w:rFonts w:hint="eastAsia" w:ascii="方正仿宋_GBK" w:hAnsi="仿宋" w:eastAsia="方正仿宋_GBK"/>
          <w:color w:val="000000"/>
          <w:sz w:val="32"/>
          <w:szCs w:val="32"/>
        </w:rPr>
        <w:t>和中小学美育改革创新优秀案例。</w:t>
      </w:r>
    </w:p>
    <w:p>
      <w:pPr>
        <w:spacing w:line="60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（二）区级开展展演活动评选和</w:t>
      </w:r>
      <w:r>
        <w:rPr>
          <w:rFonts w:ascii="方正楷体_GBK" w:hAnsi="方正楷体_GBK" w:eastAsia="方正楷体_GBK" w:cs="方正楷体_GBK"/>
          <w:color w:val="000000"/>
          <w:sz w:val="32"/>
          <w:szCs w:val="32"/>
        </w:rPr>
        <w:t>上报</w:t>
      </w:r>
      <w:r>
        <w:rPr>
          <w:rFonts w:hint="eastAsia" w:ascii="方正楷体_GBK" w:hAnsi="方正楷体_GBK" w:eastAsia="方正楷体_GBK" w:cs="方正楷体_GBK"/>
          <w:color w:val="000000"/>
          <w:sz w:val="32"/>
          <w:szCs w:val="32"/>
        </w:rPr>
        <w:t>阶段</w:t>
      </w:r>
    </w:p>
    <w:p>
      <w:pPr>
        <w:pStyle w:val="6"/>
        <w:shd w:val="clear" w:color="auto" w:fill="FFFFFF"/>
        <w:spacing w:before="0" w:beforeAutospacing="0" w:after="0" w:afterAutospacing="0" w:line="600" w:lineRule="exact"/>
        <w:ind w:firstLine="643" w:firstLineChars="200"/>
        <w:jc w:val="both"/>
        <w:rPr>
          <w:rFonts w:ascii="方正仿宋_GBK" w:hAnsi="仿宋" w:eastAsia="方正仿宋_GBK"/>
          <w:color w:val="000000"/>
          <w:sz w:val="32"/>
          <w:szCs w:val="32"/>
        </w:rPr>
      </w:pPr>
      <w:r>
        <w:rPr>
          <w:rFonts w:ascii="方正仿宋_GBK" w:hAnsi="楷体" w:eastAsia="方正仿宋_GBK"/>
          <w:b/>
          <w:color w:val="000000"/>
          <w:sz w:val="32"/>
          <w:szCs w:val="32"/>
        </w:rPr>
        <w:t>7</w:t>
      </w:r>
      <w:r>
        <w:rPr>
          <w:rFonts w:hint="eastAsia" w:ascii="方正仿宋_GBK" w:hAnsi="楷体" w:eastAsia="方正仿宋_GBK"/>
          <w:b/>
          <w:color w:val="000000"/>
          <w:sz w:val="32"/>
          <w:szCs w:val="32"/>
        </w:rPr>
        <w:t>月，</w:t>
      </w:r>
      <w:r>
        <w:rPr>
          <w:rFonts w:hint="eastAsia" w:ascii="方正仿宋_GBK" w:hAnsi="仿宋" w:eastAsia="方正仿宋_GBK"/>
          <w:color w:val="000000"/>
          <w:sz w:val="32"/>
          <w:szCs w:val="32"/>
        </w:rPr>
        <w:t>区教委根据展演活动要求，组织</w:t>
      </w:r>
      <w:r>
        <w:rPr>
          <w:rFonts w:ascii="方正仿宋_GBK" w:hAnsi="仿宋" w:eastAsia="方正仿宋_GBK"/>
          <w:color w:val="000000"/>
          <w:sz w:val="32"/>
          <w:szCs w:val="32"/>
        </w:rPr>
        <w:t>专家对</w:t>
      </w:r>
      <w:r>
        <w:rPr>
          <w:rFonts w:hint="eastAsia" w:ascii="方正仿宋_GBK" w:hAnsi="仿宋" w:eastAsia="方正仿宋_GBK"/>
          <w:color w:val="000000"/>
          <w:sz w:val="32"/>
          <w:szCs w:val="32"/>
        </w:rPr>
        <w:t>学校</w:t>
      </w:r>
      <w:r>
        <w:rPr>
          <w:rFonts w:ascii="方正仿宋_GBK" w:hAnsi="仿宋" w:eastAsia="方正仿宋_GBK"/>
          <w:color w:val="000000"/>
          <w:sz w:val="32"/>
          <w:szCs w:val="32"/>
        </w:rPr>
        <w:t>、</w:t>
      </w:r>
      <w:r>
        <w:rPr>
          <w:rFonts w:hint="eastAsia" w:ascii="方正仿宋_GBK" w:hAnsi="仿宋" w:eastAsia="方正仿宋_GBK"/>
          <w:color w:val="000000"/>
          <w:sz w:val="32"/>
          <w:szCs w:val="32"/>
        </w:rPr>
        <w:t>非学历校外教育机构</w:t>
      </w:r>
      <w:r>
        <w:rPr>
          <w:rFonts w:ascii="方正仿宋_GBK" w:hAnsi="仿宋" w:eastAsia="方正仿宋_GBK"/>
          <w:color w:val="000000"/>
          <w:sz w:val="32"/>
          <w:szCs w:val="32"/>
        </w:rPr>
        <w:t>上报的</w:t>
      </w:r>
      <w:r>
        <w:rPr>
          <w:rFonts w:hint="eastAsia" w:ascii="方正仿宋_GBK" w:hAnsi="仿宋" w:eastAsia="方正仿宋_GBK"/>
          <w:color w:val="000000"/>
          <w:sz w:val="32"/>
          <w:szCs w:val="32"/>
        </w:rPr>
        <w:t>展演的节目、作品、艺术实践工作坊、优秀案例进行集中</w:t>
      </w:r>
      <w:r>
        <w:rPr>
          <w:rFonts w:ascii="方正仿宋_GBK" w:hAnsi="仿宋" w:eastAsia="方正仿宋_GBK"/>
          <w:color w:val="000000"/>
          <w:sz w:val="32"/>
          <w:szCs w:val="32"/>
        </w:rPr>
        <w:t>评选。</w:t>
      </w:r>
    </w:p>
    <w:p>
      <w:pPr>
        <w:pStyle w:val="6"/>
        <w:shd w:val="clear" w:color="auto" w:fill="FFFFFF"/>
        <w:spacing w:before="0" w:beforeAutospacing="0" w:after="0" w:afterAutospacing="0" w:line="600" w:lineRule="exact"/>
        <w:ind w:firstLine="643" w:firstLineChars="200"/>
        <w:jc w:val="both"/>
        <w:rPr>
          <w:rFonts w:ascii="方正仿宋_GBK" w:hAnsi="Utsaah" w:eastAsia="方正仿宋_GBK" w:cs="Utsaah"/>
          <w:bCs/>
          <w:color w:val="000000"/>
          <w:sz w:val="32"/>
          <w:szCs w:val="32"/>
        </w:rPr>
      </w:pPr>
      <w:r>
        <w:rPr>
          <w:rFonts w:hint="eastAsia" w:ascii="方正仿宋_GBK" w:hAnsi="仿宋" w:eastAsia="方正仿宋_GBK"/>
          <w:b/>
          <w:color w:val="000000"/>
          <w:sz w:val="32"/>
          <w:szCs w:val="32"/>
        </w:rPr>
        <w:t>8月</w:t>
      </w:r>
      <w:r>
        <w:rPr>
          <w:rFonts w:ascii="方正仿宋_GBK" w:hAnsi="仿宋" w:eastAsia="方正仿宋_GBK"/>
          <w:b/>
          <w:color w:val="000000"/>
          <w:sz w:val="32"/>
          <w:szCs w:val="32"/>
        </w:rPr>
        <w:t>至</w:t>
      </w:r>
      <w:r>
        <w:rPr>
          <w:rFonts w:hint="eastAsia" w:ascii="方正仿宋_GBK" w:hAnsi="仿宋" w:eastAsia="方正仿宋_GBK"/>
          <w:b/>
          <w:color w:val="000000"/>
          <w:sz w:val="32"/>
          <w:szCs w:val="32"/>
        </w:rPr>
        <w:t>9月</w:t>
      </w:r>
      <w:r>
        <w:rPr>
          <w:rFonts w:ascii="方正仿宋_GBK" w:hAnsi="仿宋" w:eastAsia="方正仿宋_GBK"/>
          <w:color w:val="000000"/>
          <w:sz w:val="32"/>
          <w:szCs w:val="32"/>
        </w:rPr>
        <w:t>，</w:t>
      </w:r>
      <w:r>
        <w:rPr>
          <w:rFonts w:hint="eastAsia" w:ascii="方正仿宋_GBK" w:hAnsi="仿宋" w:eastAsia="方正仿宋_GBK"/>
          <w:color w:val="000000"/>
          <w:sz w:val="32"/>
          <w:szCs w:val="32"/>
        </w:rPr>
        <w:t>推荐上报参加市级集中展演的节目、作品、艺术实践工作坊、优秀案例以及展演活动总结等材料</w:t>
      </w:r>
      <w:r>
        <w:rPr>
          <w:rFonts w:hint="eastAsia" w:ascii="方正仿宋_GBK" w:hAnsi="仿宋" w:eastAsia="方正仿宋_GBK" w:cs="Utsaah"/>
          <w:bCs/>
          <w:color w:val="000000"/>
          <w:sz w:val="32"/>
          <w:szCs w:val="32"/>
        </w:rPr>
        <w:t>。</w:t>
      </w:r>
    </w:p>
    <w:p>
      <w:pPr>
        <w:spacing w:line="600" w:lineRule="exact"/>
        <w:ind w:firstLine="640" w:firstLineChars="200"/>
        <w:rPr>
          <w:rFonts w:ascii="方正黑体_GBK" w:hAnsi="黑体" w:eastAsia="方正黑体_GBK"/>
          <w:color w:val="000000"/>
          <w:sz w:val="32"/>
          <w:szCs w:val="32"/>
        </w:rPr>
      </w:pPr>
      <w:r>
        <w:rPr>
          <w:rFonts w:hint="eastAsia" w:ascii="方正黑体_GBK" w:hAnsi="黑体" w:eastAsia="方正黑体_GBK"/>
          <w:color w:val="000000"/>
          <w:sz w:val="32"/>
          <w:szCs w:val="32"/>
        </w:rPr>
        <w:t>六、奖项设置</w:t>
      </w:r>
    </w:p>
    <w:p>
      <w:pPr>
        <w:spacing w:line="600" w:lineRule="exact"/>
        <w:ind w:firstLine="640" w:firstLineChars="200"/>
        <w:rPr>
          <w:rFonts w:ascii="方正楷体_GBK" w:hAnsi="楷体" w:eastAsia="方正楷体_GBK"/>
          <w:color w:val="000000"/>
          <w:sz w:val="32"/>
          <w:szCs w:val="32"/>
        </w:rPr>
      </w:pPr>
      <w:r>
        <w:rPr>
          <w:rFonts w:hint="eastAsia" w:ascii="方正楷体_GBK" w:hAnsi="楷体" w:eastAsia="方正楷体_GBK"/>
          <w:color w:val="000000"/>
          <w:sz w:val="32"/>
          <w:szCs w:val="32"/>
        </w:rPr>
        <w:t>（一）优秀组织奖及先进个人</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本次</w:t>
      </w:r>
      <w:r>
        <w:rPr>
          <w:rFonts w:ascii="方正仿宋_GBK" w:hAnsi="仿宋" w:eastAsia="方正仿宋_GBK"/>
          <w:color w:val="000000"/>
          <w:sz w:val="32"/>
          <w:szCs w:val="32"/>
        </w:rPr>
        <w:t>展演活动设优秀组织奖和先进个人，优秀组织奖</w:t>
      </w:r>
      <w:r>
        <w:rPr>
          <w:rFonts w:hint="eastAsia" w:ascii="方正仿宋_GBK" w:hAnsi="仿宋" w:eastAsia="方正仿宋_GBK"/>
          <w:color w:val="000000"/>
          <w:sz w:val="32"/>
          <w:szCs w:val="32"/>
        </w:rPr>
        <w:t>根据</w:t>
      </w:r>
      <w:r>
        <w:rPr>
          <w:rFonts w:ascii="方正仿宋_GBK" w:hAnsi="仿宋" w:eastAsia="方正仿宋_GBK"/>
          <w:color w:val="000000"/>
          <w:sz w:val="32"/>
          <w:szCs w:val="32"/>
        </w:rPr>
        <w:t>各校</w:t>
      </w:r>
      <w:r>
        <w:rPr>
          <w:rFonts w:hint="eastAsia" w:ascii="方正仿宋_GBK" w:hAnsi="仿宋" w:eastAsia="方正仿宋_GBK"/>
          <w:color w:val="000000"/>
          <w:sz w:val="32"/>
          <w:szCs w:val="32"/>
        </w:rPr>
        <w:t>上交</w:t>
      </w:r>
      <w:r>
        <w:rPr>
          <w:rFonts w:ascii="方正仿宋_GBK" w:hAnsi="仿宋" w:eastAsia="方正仿宋_GBK"/>
          <w:color w:val="000000"/>
          <w:sz w:val="32"/>
          <w:szCs w:val="32"/>
        </w:rPr>
        <w:t>作品的数量、质量和</w:t>
      </w:r>
      <w:r>
        <w:rPr>
          <w:rFonts w:hint="eastAsia" w:ascii="方正仿宋_GBK" w:hAnsi="仿宋" w:eastAsia="方正仿宋_GBK"/>
          <w:color w:val="000000"/>
          <w:sz w:val="32"/>
          <w:szCs w:val="32"/>
        </w:rPr>
        <w:t>工作</w:t>
      </w:r>
      <w:r>
        <w:rPr>
          <w:rFonts w:ascii="方正仿宋_GBK" w:hAnsi="仿宋" w:eastAsia="方正仿宋_GBK"/>
          <w:color w:val="000000"/>
          <w:sz w:val="32"/>
          <w:szCs w:val="32"/>
        </w:rPr>
        <w:t>的</w:t>
      </w:r>
      <w:r>
        <w:rPr>
          <w:rFonts w:hint="eastAsia" w:ascii="方正仿宋_GBK" w:hAnsi="仿宋" w:eastAsia="方正仿宋_GBK"/>
          <w:color w:val="000000"/>
          <w:sz w:val="32"/>
          <w:szCs w:val="32"/>
        </w:rPr>
        <w:t>开展</w:t>
      </w:r>
      <w:r>
        <w:rPr>
          <w:rFonts w:ascii="方正仿宋_GBK" w:hAnsi="仿宋" w:eastAsia="方正仿宋_GBK"/>
          <w:color w:val="000000"/>
          <w:sz w:val="32"/>
          <w:szCs w:val="32"/>
        </w:rPr>
        <w:t>情况而定</w:t>
      </w:r>
      <w:r>
        <w:rPr>
          <w:rFonts w:hint="eastAsia" w:ascii="方正仿宋_GBK" w:hAnsi="仿宋" w:eastAsia="方正仿宋_GBK"/>
          <w:color w:val="000000"/>
          <w:sz w:val="32"/>
          <w:szCs w:val="32"/>
        </w:rPr>
        <w:t>，活动先进个人评选数量依优秀组织奖评选情况而定，优秀组织奖及先进个人评选要求见附件</w:t>
      </w:r>
      <w:r>
        <w:rPr>
          <w:rFonts w:ascii="方正仿宋_GBK" w:hAnsi="仿宋" w:eastAsia="方正仿宋_GBK"/>
          <w:color w:val="000000"/>
          <w:sz w:val="32"/>
          <w:szCs w:val="32"/>
        </w:rPr>
        <w:t>5</w:t>
      </w:r>
      <w:r>
        <w:rPr>
          <w:rFonts w:hint="eastAsia" w:ascii="方正仿宋_GBK" w:hAnsi="仿宋" w:eastAsia="方正仿宋_GBK"/>
          <w:color w:val="000000"/>
          <w:sz w:val="32"/>
          <w:szCs w:val="32"/>
        </w:rPr>
        <w:t>。</w:t>
      </w:r>
    </w:p>
    <w:p>
      <w:pPr>
        <w:spacing w:line="600" w:lineRule="exact"/>
        <w:ind w:firstLine="640" w:firstLineChars="200"/>
        <w:rPr>
          <w:rFonts w:ascii="方正楷体_GBK" w:hAnsi="楷体" w:eastAsia="方正楷体_GBK"/>
          <w:color w:val="000000"/>
          <w:sz w:val="32"/>
          <w:szCs w:val="32"/>
        </w:rPr>
      </w:pPr>
      <w:r>
        <w:rPr>
          <w:rFonts w:hint="eastAsia" w:ascii="方正楷体_GBK" w:hAnsi="楷体" w:eastAsia="方正楷体_GBK"/>
          <w:color w:val="000000"/>
          <w:sz w:val="32"/>
          <w:szCs w:val="32"/>
        </w:rPr>
        <w:t>（二）等级奖</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艺术表演类、学生艺术实践工作坊、艺术作品类、中小学美育改革创新优秀案例原则上按照</w:t>
      </w:r>
      <w:r>
        <w:rPr>
          <w:rFonts w:ascii="方正仿宋_GBK" w:hAnsi="仿宋" w:eastAsia="方正仿宋_GBK"/>
          <w:color w:val="000000"/>
          <w:sz w:val="32"/>
          <w:szCs w:val="32"/>
        </w:rPr>
        <w:t>10%</w:t>
      </w:r>
      <w:r>
        <w:rPr>
          <w:rFonts w:hint="eastAsia" w:ascii="方正仿宋_GBK" w:hAnsi="仿宋" w:eastAsia="方正仿宋_GBK"/>
          <w:color w:val="000000"/>
          <w:sz w:val="32"/>
          <w:szCs w:val="32"/>
        </w:rPr>
        <w:t>、</w:t>
      </w:r>
      <w:r>
        <w:rPr>
          <w:rFonts w:ascii="方正仿宋_GBK" w:hAnsi="仿宋" w:eastAsia="方正仿宋_GBK"/>
          <w:color w:val="000000"/>
          <w:sz w:val="32"/>
          <w:szCs w:val="32"/>
        </w:rPr>
        <w:t>20%</w:t>
      </w:r>
      <w:r>
        <w:rPr>
          <w:rFonts w:hint="eastAsia" w:ascii="方正仿宋_GBK" w:hAnsi="仿宋" w:eastAsia="方正仿宋_GBK"/>
          <w:color w:val="000000"/>
          <w:sz w:val="32"/>
          <w:szCs w:val="32"/>
        </w:rPr>
        <w:t>、</w:t>
      </w:r>
      <w:r>
        <w:rPr>
          <w:rFonts w:ascii="方正仿宋_GBK" w:hAnsi="仿宋" w:eastAsia="方正仿宋_GBK"/>
          <w:color w:val="000000"/>
          <w:sz w:val="32"/>
          <w:szCs w:val="32"/>
        </w:rPr>
        <w:t>30%</w:t>
      </w:r>
      <w:r>
        <w:rPr>
          <w:rFonts w:hint="eastAsia" w:ascii="方正仿宋_GBK" w:hAnsi="仿宋" w:eastAsia="方正仿宋_GBK"/>
          <w:color w:val="000000"/>
          <w:sz w:val="32"/>
          <w:szCs w:val="32"/>
        </w:rPr>
        <w:t>的比例分设一、二、三等奖。</w:t>
      </w:r>
    </w:p>
    <w:p>
      <w:pPr>
        <w:spacing w:line="600" w:lineRule="exact"/>
        <w:ind w:firstLine="640" w:firstLineChars="200"/>
        <w:rPr>
          <w:rFonts w:ascii="方正楷体_GBK" w:hAnsi="楷体" w:eastAsia="方正楷体_GBK"/>
          <w:color w:val="000000"/>
          <w:sz w:val="32"/>
          <w:szCs w:val="32"/>
        </w:rPr>
      </w:pPr>
      <w:r>
        <w:rPr>
          <w:rFonts w:hint="eastAsia" w:ascii="方正楷体_GBK" w:hAnsi="楷体" w:eastAsia="方正楷体_GBK"/>
          <w:color w:val="000000"/>
          <w:sz w:val="32"/>
          <w:szCs w:val="32"/>
        </w:rPr>
        <w:t>（三）指导教师奖</w:t>
      </w:r>
    </w:p>
    <w:p>
      <w:pPr>
        <w:widowControl/>
        <w:shd w:val="clear" w:color="auto" w:fill="FFFFFF"/>
        <w:spacing w:line="600" w:lineRule="exact"/>
        <w:ind w:firstLine="640" w:firstLineChars="200"/>
        <w:rPr>
          <w:rFonts w:ascii="方正仿宋_GBK" w:hAnsi="宋体" w:eastAsia="方正仿宋_GBK" w:cs="宋体"/>
          <w:kern w:val="0"/>
          <w:sz w:val="32"/>
          <w:szCs w:val="32"/>
        </w:rPr>
      </w:pPr>
      <w:r>
        <w:rPr>
          <w:rFonts w:hint="eastAsia" w:ascii="方正仿宋_GBK" w:hAnsi="仿宋" w:eastAsia="方正仿宋_GBK" w:cs="Times New Roman"/>
          <w:sz w:val="32"/>
          <w:szCs w:val="32"/>
        </w:rPr>
        <w:t>学生</w:t>
      </w:r>
      <w:r>
        <w:rPr>
          <w:rFonts w:hint="eastAsia" w:ascii="方正仿宋_GBK" w:hAnsi="宋体" w:eastAsia="方正仿宋_GBK" w:cs="宋体"/>
          <w:kern w:val="0"/>
          <w:sz w:val="32"/>
          <w:szCs w:val="32"/>
        </w:rPr>
        <w:t>艺术表演类、</w:t>
      </w:r>
      <w:r>
        <w:rPr>
          <w:rFonts w:hint="eastAsia" w:ascii="方正仿宋_GBK" w:hAnsi="仿宋" w:eastAsia="方正仿宋_GBK" w:cs="Times New Roman"/>
          <w:sz w:val="32"/>
          <w:szCs w:val="32"/>
        </w:rPr>
        <w:t>艺术作品类</w:t>
      </w:r>
      <w:r>
        <w:rPr>
          <w:rFonts w:hint="eastAsia" w:ascii="方正仿宋_GBK" w:hAnsi="宋体" w:eastAsia="方正仿宋_GBK" w:cs="宋体"/>
          <w:kern w:val="0"/>
          <w:sz w:val="32"/>
          <w:szCs w:val="32"/>
        </w:rPr>
        <w:t>、</w:t>
      </w:r>
      <w:r>
        <w:rPr>
          <w:rFonts w:hint="eastAsia" w:ascii="方正仿宋_GBK" w:hAnsi="仿宋" w:eastAsia="方正仿宋_GBK" w:cs="Times New Roman"/>
          <w:sz w:val="32"/>
          <w:szCs w:val="32"/>
        </w:rPr>
        <w:t>艺术实践工作坊</w:t>
      </w:r>
      <w:r>
        <w:rPr>
          <w:rFonts w:hint="eastAsia" w:ascii="方正仿宋_GBK" w:hAnsi="宋体" w:eastAsia="方正仿宋_GBK" w:cs="宋体"/>
          <w:kern w:val="0"/>
          <w:sz w:val="32"/>
          <w:szCs w:val="32"/>
        </w:rPr>
        <w:t>视频</w:t>
      </w:r>
      <w:r>
        <w:rPr>
          <w:rFonts w:hint="eastAsia" w:ascii="方正仿宋_GBK" w:hAnsi="仿宋" w:eastAsia="方正仿宋_GBK" w:cs="Times New Roman"/>
          <w:sz w:val="32"/>
          <w:szCs w:val="32"/>
        </w:rPr>
        <w:t>获一等奖设优秀指导教师奖，由区教委颁发。艺术表演类及学生艺术实践工作坊获奖的指导教师（每个节目和工作坊不超过</w:t>
      </w:r>
      <w:r>
        <w:rPr>
          <w:rFonts w:ascii="方正仿宋_GBK" w:hAnsi="仿宋" w:eastAsia="方正仿宋_GBK" w:cs="Times New Roman"/>
          <w:sz w:val="32"/>
          <w:szCs w:val="32"/>
        </w:rPr>
        <w:t>3名）；学生艺术作品获奖的指导教师（每件作品限1名）。</w:t>
      </w:r>
    </w:p>
    <w:p>
      <w:pPr>
        <w:spacing w:line="600" w:lineRule="exact"/>
        <w:ind w:firstLine="640" w:firstLineChars="200"/>
        <w:rPr>
          <w:rFonts w:ascii="方正黑体_GBK" w:hAnsi="黑体" w:eastAsia="方正黑体_GBK"/>
          <w:color w:val="000000"/>
          <w:sz w:val="32"/>
          <w:szCs w:val="32"/>
        </w:rPr>
      </w:pPr>
      <w:r>
        <w:rPr>
          <w:rFonts w:hint="eastAsia" w:ascii="方正黑体_GBK" w:hAnsi="黑体" w:eastAsia="方正黑体_GBK"/>
          <w:color w:val="000000"/>
          <w:sz w:val="32"/>
          <w:szCs w:val="32"/>
        </w:rPr>
        <w:t>七、活动要求</w:t>
      </w:r>
    </w:p>
    <w:p>
      <w:pPr>
        <w:spacing w:line="600" w:lineRule="exact"/>
        <w:ind w:firstLine="640" w:firstLineChars="200"/>
        <w:rPr>
          <w:rFonts w:ascii="方正楷体_GBK" w:hAnsi="楷体" w:eastAsia="方正楷体_GBK"/>
          <w:color w:val="000000"/>
          <w:sz w:val="32"/>
          <w:szCs w:val="32"/>
        </w:rPr>
      </w:pPr>
      <w:r>
        <w:rPr>
          <w:rFonts w:hint="eastAsia" w:ascii="方正楷体_GBK" w:hAnsi="楷体" w:eastAsia="方正楷体_GBK"/>
          <w:color w:val="000000"/>
          <w:sz w:val="32"/>
          <w:szCs w:val="32"/>
        </w:rPr>
        <w:t>（一）高度重视，强化组织</w:t>
      </w:r>
    </w:p>
    <w:p>
      <w:pPr>
        <w:spacing w:line="60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中小学生艺术展演活动是教育部根据《学校艺术教育工作规程》，每三年举办一届的中小学生艺术综合性展示活动，是贯彻落实</w:t>
      </w:r>
      <w:r>
        <w:rPr>
          <w:rFonts w:hint="eastAsia" w:ascii="方正仿宋_GBK" w:hAnsi="方正仿宋_GBK" w:eastAsia="方正仿宋_GBK" w:cs="方正仿宋_GBK"/>
          <w:color w:val="000000"/>
          <w:sz w:val="32"/>
          <w:szCs w:val="32"/>
        </w:rPr>
        <w:t>中央办公厅、国务院办公厅《关于全面加强和改进新时代学校美育工作的意见》精神</w:t>
      </w:r>
      <w:r>
        <w:rPr>
          <w:rFonts w:hint="eastAsia" w:ascii="方正仿宋_GBK" w:hAnsi="仿宋" w:eastAsia="方正仿宋_GBK" w:cs="方正仿宋_GBK"/>
          <w:color w:val="000000"/>
          <w:sz w:val="32"/>
          <w:szCs w:val="32"/>
        </w:rPr>
        <w:t>的重要举措。</w:t>
      </w:r>
      <w:r>
        <w:rPr>
          <w:rFonts w:hint="eastAsia" w:ascii="方正仿宋_GBK" w:hAnsi="仿宋" w:eastAsia="方正仿宋_GBK"/>
          <w:color w:val="000000"/>
          <w:sz w:val="32"/>
          <w:szCs w:val="32"/>
        </w:rPr>
        <w:t>各学校要高度重视，认真领会教育部提出的展演活动指导思想、活动原则。坚持正确方向，坚持育人为本，坚持面向全体，坚持机制创新。营造向真、向善、向美、向上的校园文化氛围。要结合本校实际，面向全体学生提供丰富多彩的艺术实践活动，并引导和组织发动学生积极参与，树立正确的审美观念，陶冶高尚的审美情操，培养德智体美劳全面发展的社会主义建设者和接班人，以优异成绩庆祝中国共产党成立100周年。</w:t>
      </w:r>
    </w:p>
    <w:p>
      <w:pPr>
        <w:spacing w:line="600" w:lineRule="exact"/>
        <w:ind w:firstLine="640" w:firstLineChars="200"/>
        <w:rPr>
          <w:rFonts w:ascii="方正楷体_GBK" w:hAnsi="楷体" w:eastAsia="方正楷体_GBK"/>
          <w:color w:val="000000"/>
          <w:sz w:val="32"/>
          <w:szCs w:val="32"/>
        </w:rPr>
      </w:pPr>
      <w:r>
        <w:rPr>
          <w:rFonts w:hint="eastAsia" w:ascii="方正楷体_GBK" w:hAnsi="楷体" w:eastAsia="方正楷体_GBK"/>
          <w:color w:val="000000"/>
          <w:sz w:val="32"/>
          <w:szCs w:val="32"/>
        </w:rPr>
        <w:t>（二）紧扣主题，正确导向</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展演活动的各项目和内容要紧紧围绕“阳光下成长”这一主题，全面展现新时代青少年学生热爱中国共产党、热爱祖国、热爱人民，引领学生树立正确的历史观、民族观、国家观、文化观，践行跟党走的理想追求。树立远大志向、培育美好心灵，勤学上进、志存高远、奋发成长的昂扬风采。</w:t>
      </w:r>
    </w:p>
    <w:p>
      <w:pPr>
        <w:spacing w:line="600" w:lineRule="exact"/>
        <w:ind w:firstLine="640" w:firstLineChars="200"/>
        <w:rPr>
          <w:rFonts w:ascii="方正楷体_GBK" w:hAnsi="楷体" w:eastAsia="方正楷体_GBK"/>
          <w:color w:val="000000"/>
          <w:sz w:val="32"/>
          <w:szCs w:val="32"/>
        </w:rPr>
      </w:pPr>
      <w:r>
        <w:rPr>
          <w:rFonts w:hint="eastAsia" w:ascii="方正楷体_GBK" w:hAnsi="楷体" w:eastAsia="方正楷体_GBK"/>
          <w:color w:val="000000"/>
          <w:sz w:val="32"/>
          <w:szCs w:val="32"/>
        </w:rPr>
        <w:t>（三）广泛宣传，营造氛围</w:t>
      </w:r>
    </w:p>
    <w:p>
      <w:pPr>
        <w:spacing w:line="60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各学校要抓住艺术展演活动的契机，营造格调高雅、充满朝气的校园文化环境，加强宣传，制定活动宣传方案，把好活动和作品政治关、质量关。依托美篇、校园电视台、微信等平台载体，广泛宣传报道展演活动的特色和亮点，营造良好的社会氛围。</w:t>
      </w:r>
    </w:p>
    <w:p>
      <w:pPr>
        <w:spacing w:line="600" w:lineRule="exact"/>
        <w:ind w:firstLine="640" w:firstLineChars="200"/>
        <w:rPr>
          <w:rFonts w:ascii="方正楷体_GBK" w:hAnsi="楷体" w:eastAsia="方正楷体_GBK"/>
          <w:color w:val="000000"/>
          <w:sz w:val="32"/>
          <w:szCs w:val="32"/>
        </w:rPr>
      </w:pPr>
      <w:r>
        <w:rPr>
          <w:rFonts w:hint="eastAsia" w:ascii="方正楷体_GBK" w:hAnsi="楷体" w:eastAsia="方正楷体_GBK"/>
          <w:color w:val="000000"/>
          <w:sz w:val="32"/>
          <w:szCs w:val="32"/>
        </w:rPr>
        <w:t>（四）落实责任，加强保障</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各学校要制定活动实施方案,落实</w:t>
      </w:r>
      <w:r>
        <w:rPr>
          <w:rFonts w:ascii="方正仿宋_GBK" w:hAnsi="仿宋" w:eastAsia="方正仿宋_GBK"/>
          <w:color w:val="000000"/>
          <w:sz w:val="32"/>
          <w:szCs w:val="32"/>
        </w:rPr>
        <w:t>展演</w:t>
      </w:r>
      <w:r>
        <w:rPr>
          <w:rFonts w:hint="eastAsia" w:ascii="方正仿宋_GBK" w:hAnsi="仿宋" w:eastAsia="方正仿宋_GBK"/>
          <w:color w:val="000000"/>
          <w:sz w:val="32"/>
          <w:szCs w:val="32"/>
        </w:rPr>
        <w:t>活动</w:t>
      </w:r>
      <w:r>
        <w:rPr>
          <w:rFonts w:ascii="方正仿宋_GBK" w:hAnsi="仿宋" w:eastAsia="方正仿宋_GBK"/>
          <w:color w:val="000000"/>
          <w:sz w:val="32"/>
          <w:szCs w:val="32"/>
        </w:rPr>
        <w:t>必需的保障，</w:t>
      </w:r>
      <w:r>
        <w:rPr>
          <w:rFonts w:hint="eastAsia" w:ascii="方正仿宋_GBK" w:hAnsi="仿宋" w:eastAsia="方正仿宋_GBK"/>
          <w:color w:val="000000"/>
          <w:sz w:val="32"/>
          <w:szCs w:val="32"/>
        </w:rPr>
        <w:t>坚持勤俭节约办展演，力戒形式主义。要在注重以学生参与为主体的同时，妥善处理好学生参与展演活动与课程学习的矛盾和学校内开展广泛活动与选拔参加区级展演项目的关系。要按照常态化疫情防控相关要求，切实做好大型活动的安全保障工作，制定展演活动相应阶段的疫情防控方案和具体工作措施，活动</w:t>
      </w:r>
      <w:r>
        <w:rPr>
          <w:rFonts w:ascii="方正仿宋_GBK" w:hAnsi="仿宋" w:eastAsia="方正仿宋_GBK"/>
          <w:color w:val="000000"/>
          <w:sz w:val="32"/>
          <w:szCs w:val="32"/>
        </w:rPr>
        <w:t>原则上</w:t>
      </w:r>
      <w:r>
        <w:rPr>
          <w:rFonts w:hint="eastAsia" w:ascii="方正仿宋_GBK" w:hAnsi="仿宋" w:eastAsia="方正仿宋_GBK"/>
          <w:color w:val="000000"/>
          <w:sz w:val="32"/>
          <w:szCs w:val="32"/>
        </w:rPr>
        <w:t>在</w:t>
      </w:r>
      <w:r>
        <w:rPr>
          <w:rFonts w:ascii="方正仿宋_GBK" w:hAnsi="仿宋" w:eastAsia="方正仿宋_GBK"/>
          <w:color w:val="000000"/>
          <w:sz w:val="32"/>
          <w:szCs w:val="32"/>
        </w:rPr>
        <w:t>校园内开展，</w:t>
      </w:r>
      <w:r>
        <w:rPr>
          <w:rFonts w:hint="eastAsia" w:ascii="方正仿宋_GBK" w:hAnsi="仿宋" w:eastAsia="方正仿宋_GBK"/>
          <w:color w:val="000000"/>
          <w:sz w:val="32"/>
          <w:szCs w:val="32"/>
        </w:rPr>
        <w:t>落实责任到人，确保展演活动安全、顺利实施。</w:t>
      </w:r>
    </w:p>
    <w:p>
      <w:pPr>
        <w:widowControl/>
        <w:shd w:val="clear" w:color="auto" w:fill="FFFFFF"/>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八、作品上报</w:t>
      </w:r>
    </w:p>
    <w:p>
      <w:pPr>
        <w:widowControl/>
        <w:shd w:val="clear" w:color="auto" w:fill="FFFFFF"/>
        <w:spacing w:line="600" w:lineRule="exact"/>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（一）报送时间</w:t>
      </w:r>
    </w:p>
    <w:p>
      <w:pPr>
        <w:widowControl/>
        <w:shd w:val="clear" w:color="auto" w:fill="FFFFFF"/>
        <w:spacing w:line="600" w:lineRule="exact"/>
        <w:ind w:firstLine="640" w:firstLineChars="200"/>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rPr>
        <w:t>20</w:t>
      </w:r>
      <w:r>
        <w:rPr>
          <w:rFonts w:ascii="方正仿宋_GBK" w:hAnsi="宋体" w:eastAsia="方正仿宋_GBK" w:cs="宋体"/>
          <w:kern w:val="0"/>
          <w:sz w:val="32"/>
          <w:szCs w:val="32"/>
        </w:rPr>
        <w:t>21</w:t>
      </w:r>
      <w:r>
        <w:rPr>
          <w:rFonts w:hint="eastAsia" w:ascii="方正仿宋_GBK" w:hAnsi="宋体" w:eastAsia="方正仿宋_GBK" w:cs="宋体"/>
          <w:kern w:val="0"/>
          <w:sz w:val="32"/>
          <w:szCs w:val="32"/>
        </w:rPr>
        <w:t>年6月</w:t>
      </w:r>
      <w:r>
        <w:rPr>
          <w:rFonts w:ascii="方正仿宋_GBK" w:hAnsi="宋体" w:eastAsia="方正仿宋_GBK" w:cs="宋体"/>
          <w:kern w:val="0"/>
          <w:sz w:val="32"/>
          <w:szCs w:val="32"/>
        </w:rPr>
        <w:t>25</w:t>
      </w:r>
      <w:r>
        <w:rPr>
          <w:rFonts w:hint="eastAsia" w:ascii="方正仿宋_GBK" w:hAnsi="宋体" w:eastAsia="方正仿宋_GBK" w:cs="宋体"/>
          <w:kern w:val="0"/>
          <w:sz w:val="32"/>
          <w:szCs w:val="32"/>
        </w:rPr>
        <w:t>日前</w:t>
      </w:r>
      <w:r>
        <w:rPr>
          <w:rFonts w:hint="eastAsia" w:ascii="方正仿宋_GBK" w:hAnsi="宋体" w:eastAsia="方正仿宋_GBK" w:cs="宋体"/>
          <w:kern w:val="0"/>
          <w:sz w:val="32"/>
          <w:szCs w:val="32"/>
          <w:lang w:eastAsia="zh-CN"/>
        </w:rPr>
        <w:t>。</w:t>
      </w:r>
    </w:p>
    <w:p>
      <w:pPr>
        <w:widowControl/>
        <w:shd w:val="clear" w:color="auto" w:fill="FFFFFF"/>
        <w:spacing w:line="600" w:lineRule="exact"/>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（二）报送方式</w:t>
      </w:r>
    </w:p>
    <w:p>
      <w:pPr>
        <w:widowControl/>
        <w:shd w:val="clear" w:color="auto" w:fill="FFFFFF"/>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1.艺术表演类视频</w:t>
      </w:r>
      <w:r>
        <w:rPr>
          <w:rFonts w:ascii="方正仿宋_GBK" w:hAnsi="宋体" w:eastAsia="方正仿宋_GBK" w:cs="宋体"/>
          <w:kern w:val="0"/>
          <w:sz w:val="32"/>
          <w:szCs w:val="32"/>
        </w:rPr>
        <w:t>作品</w:t>
      </w:r>
      <w:r>
        <w:rPr>
          <w:rFonts w:hint="eastAsia" w:ascii="方正仿宋_GBK" w:hAnsi="宋体" w:eastAsia="方正仿宋_GBK" w:cs="宋体"/>
          <w:kern w:val="0"/>
          <w:sz w:val="32"/>
          <w:szCs w:val="32"/>
        </w:rPr>
        <w:t>、中小学美育改革创新优秀案例电子档</w:t>
      </w:r>
      <w:r>
        <w:rPr>
          <w:rFonts w:ascii="方正仿宋_GBK" w:hAnsi="宋体" w:eastAsia="方正仿宋_GBK" w:cs="宋体"/>
          <w:kern w:val="0"/>
          <w:sz w:val="32"/>
          <w:szCs w:val="32"/>
        </w:rPr>
        <w:t>及纸质件</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学校活动方案</w:t>
      </w:r>
      <w:r>
        <w:rPr>
          <w:rFonts w:hint="eastAsia" w:ascii="方正仿宋_GBK" w:hAnsi="宋体" w:eastAsia="方正仿宋_GBK" w:cs="宋体"/>
          <w:kern w:val="0"/>
          <w:sz w:val="32"/>
          <w:szCs w:val="32"/>
        </w:rPr>
        <w:t>和</w:t>
      </w:r>
      <w:r>
        <w:rPr>
          <w:rFonts w:ascii="方正仿宋_GBK" w:hAnsi="宋体" w:eastAsia="方正仿宋_GBK" w:cs="宋体"/>
          <w:kern w:val="0"/>
          <w:sz w:val="32"/>
          <w:szCs w:val="32"/>
        </w:rPr>
        <w:t>总结电子档及纸质件</w:t>
      </w:r>
      <w:r>
        <w:rPr>
          <w:rFonts w:hint="eastAsia" w:ascii="方正仿宋_GBK" w:hAnsi="宋体" w:eastAsia="方正仿宋_GBK" w:cs="宋体"/>
          <w:kern w:val="0"/>
          <w:sz w:val="32"/>
          <w:szCs w:val="32"/>
        </w:rPr>
        <w:t>（加盖</w:t>
      </w:r>
      <w:r>
        <w:rPr>
          <w:rFonts w:ascii="方正仿宋_GBK" w:hAnsi="宋体" w:eastAsia="方正仿宋_GBK" w:cs="宋体"/>
          <w:kern w:val="0"/>
          <w:sz w:val="32"/>
          <w:szCs w:val="32"/>
        </w:rPr>
        <w:t>公章</w:t>
      </w:r>
      <w:r>
        <w:rPr>
          <w:rFonts w:hint="eastAsia" w:ascii="方正仿宋_GBK" w:hAnsi="宋体" w:eastAsia="方正仿宋_GBK" w:cs="宋体"/>
          <w:kern w:val="0"/>
          <w:sz w:val="32"/>
          <w:szCs w:val="32"/>
        </w:rPr>
        <w:t>）、相关</w:t>
      </w:r>
      <w:r>
        <w:rPr>
          <w:rFonts w:ascii="方正仿宋_GBK" w:hAnsi="宋体" w:eastAsia="方正仿宋_GBK" w:cs="宋体"/>
          <w:kern w:val="0"/>
          <w:sz w:val="32"/>
          <w:szCs w:val="32"/>
        </w:rPr>
        <w:t>附表电子和纸质件（</w:t>
      </w:r>
      <w:r>
        <w:rPr>
          <w:rFonts w:hint="eastAsia" w:ascii="方正仿宋_GBK" w:hAnsi="宋体" w:eastAsia="方正仿宋_GBK" w:cs="宋体"/>
          <w:kern w:val="0"/>
          <w:sz w:val="32"/>
          <w:szCs w:val="32"/>
        </w:rPr>
        <w:t>加盖</w:t>
      </w:r>
      <w:r>
        <w:rPr>
          <w:rFonts w:ascii="方正仿宋_GBK" w:hAnsi="宋体" w:eastAsia="方正仿宋_GBK" w:cs="宋体"/>
          <w:kern w:val="0"/>
          <w:sz w:val="32"/>
          <w:szCs w:val="32"/>
        </w:rPr>
        <w:t>公章）</w:t>
      </w:r>
      <w:r>
        <w:rPr>
          <w:rFonts w:hint="eastAsia" w:ascii="方正仿宋_GBK" w:hAnsi="宋体" w:eastAsia="方正仿宋_GBK" w:cs="宋体"/>
          <w:kern w:val="0"/>
          <w:sz w:val="32"/>
          <w:szCs w:val="32"/>
        </w:rPr>
        <w:t>，用U盘将视频</w:t>
      </w:r>
      <w:r>
        <w:rPr>
          <w:rFonts w:ascii="方正仿宋_GBK" w:hAnsi="宋体" w:eastAsia="方正仿宋_GBK" w:cs="宋体"/>
          <w:kern w:val="0"/>
          <w:sz w:val="32"/>
          <w:szCs w:val="32"/>
        </w:rPr>
        <w:t>作品和电子档</w:t>
      </w:r>
      <w:r>
        <w:rPr>
          <w:rFonts w:hint="eastAsia" w:ascii="方正仿宋_GBK" w:hAnsi="宋体" w:eastAsia="方正仿宋_GBK" w:cs="宋体"/>
          <w:kern w:val="0"/>
          <w:sz w:val="32"/>
          <w:szCs w:val="32"/>
        </w:rPr>
        <w:t>交区教委51</w:t>
      </w:r>
      <w:r>
        <w:rPr>
          <w:rFonts w:ascii="方正仿宋_GBK" w:hAnsi="宋体" w:eastAsia="方正仿宋_GBK" w:cs="宋体"/>
          <w:kern w:val="0"/>
          <w:sz w:val="32"/>
          <w:szCs w:val="32"/>
        </w:rPr>
        <w:t>6</w:t>
      </w:r>
      <w:r>
        <w:rPr>
          <w:rFonts w:hint="eastAsia" w:ascii="方正仿宋_GBK" w:hAnsi="宋体" w:eastAsia="方正仿宋_GBK" w:cs="宋体"/>
          <w:kern w:val="0"/>
          <w:sz w:val="32"/>
          <w:szCs w:val="32"/>
        </w:rPr>
        <w:t>室。联系人及电话：郑伟，</w:t>
      </w:r>
      <w:r>
        <w:rPr>
          <w:rFonts w:ascii="方正仿宋_GBK" w:hAnsi="宋体" w:eastAsia="方正仿宋_GBK" w:cs="宋体"/>
          <w:kern w:val="0"/>
          <w:sz w:val="32"/>
          <w:szCs w:val="32"/>
        </w:rPr>
        <w:t>52210519</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 xml:space="preserve"> </w:t>
      </w:r>
    </w:p>
    <w:p>
      <w:pPr>
        <w:widowControl/>
        <w:shd w:val="clear" w:color="auto" w:fill="FFFFFF"/>
        <w:spacing w:line="600" w:lineRule="exact"/>
        <w:ind w:firstLine="640" w:firstLineChars="200"/>
        <w:rPr>
          <w:rFonts w:ascii="方正仿宋_GBK" w:hAnsi="微软雅黑" w:eastAsia="方正仿宋_GBK" w:cs="宋体"/>
          <w:kern w:val="0"/>
          <w:sz w:val="32"/>
          <w:szCs w:val="32"/>
        </w:rPr>
      </w:pPr>
      <w:r>
        <w:rPr>
          <w:rFonts w:hint="eastAsia" w:ascii="方正仿宋_GBK" w:hAnsi="仿宋" w:eastAsia="方正仿宋_GBK" w:cs="Times New Roman"/>
          <w:sz w:val="32"/>
          <w:szCs w:val="32"/>
        </w:rPr>
        <w:t>2.学生艺术作品类</w:t>
      </w:r>
      <w:r>
        <w:rPr>
          <w:rFonts w:hint="eastAsia" w:ascii="方正仿宋_GBK" w:hAnsi="宋体" w:eastAsia="方正仿宋_GBK" w:cs="宋体"/>
          <w:kern w:val="0"/>
          <w:sz w:val="32"/>
          <w:szCs w:val="32"/>
        </w:rPr>
        <w:t>、</w:t>
      </w:r>
      <w:r>
        <w:rPr>
          <w:rFonts w:hint="eastAsia" w:ascii="方正仿宋_GBK" w:hAnsi="仿宋" w:eastAsia="方正仿宋_GBK" w:cs="Times New Roman"/>
          <w:sz w:val="32"/>
          <w:szCs w:val="32"/>
        </w:rPr>
        <w:t>学生艺术实践工作坊</w:t>
      </w:r>
      <w:r>
        <w:rPr>
          <w:rFonts w:hint="eastAsia" w:ascii="方正仿宋_GBK" w:hAnsi="宋体" w:eastAsia="方正仿宋_GBK" w:cs="宋体"/>
          <w:kern w:val="0"/>
          <w:sz w:val="32"/>
          <w:szCs w:val="32"/>
        </w:rPr>
        <w:t>视频作品（存于U盘）和相关</w:t>
      </w:r>
      <w:r>
        <w:rPr>
          <w:rFonts w:ascii="方正仿宋_GBK" w:hAnsi="宋体" w:eastAsia="方正仿宋_GBK" w:cs="宋体"/>
          <w:kern w:val="0"/>
          <w:sz w:val="32"/>
          <w:szCs w:val="32"/>
        </w:rPr>
        <w:t>附表纸质件（</w:t>
      </w:r>
      <w:r>
        <w:rPr>
          <w:rFonts w:hint="eastAsia" w:ascii="方正仿宋_GBK" w:hAnsi="宋体" w:eastAsia="方正仿宋_GBK" w:cs="宋体"/>
          <w:kern w:val="0"/>
          <w:sz w:val="32"/>
          <w:szCs w:val="32"/>
        </w:rPr>
        <w:t>加盖</w:t>
      </w:r>
      <w:r>
        <w:rPr>
          <w:rFonts w:ascii="方正仿宋_GBK" w:hAnsi="宋体" w:eastAsia="方正仿宋_GBK" w:cs="宋体"/>
          <w:kern w:val="0"/>
          <w:sz w:val="32"/>
          <w:szCs w:val="32"/>
        </w:rPr>
        <w:t>公章）</w:t>
      </w:r>
      <w:r>
        <w:rPr>
          <w:rFonts w:hint="eastAsia" w:ascii="方正仿宋_GBK" w:hAnsi="宋体" w:eastAsia="方正仿宋_GBK" w:cs="宋体"/>
          <w:kern w:val="0"/>
          <w:sz w:val="32"/>
          <w:szCs w:val="32"/>
        </w:rPr>
        <w:t>，交区教师进修学校314室</w:t>
      </w:r>
      <w:r>
        <w:rPr>
          <w:rFonts w:hint="eastAsia" w:ascii="方正仿宋_GBK" w:hAnsi="微软雅黑" w:eastAsia="方正仿宋_GBK" w:cs="宋体"/>
          <w:kern w:val="0"/>
          <w:sz w:val="32"/>
          <w:szCs w:val="32"/>
        </w:rPr>
        <w:t>，</w:t>
      </w:r>
      <w:r>
        <w:rPr>
          <w:rFonts w:hint="eastAsia" w:ascii="方正仿宋_GBK" w:hAnsi="宋体" w:eastAsia="方正仿宋_GBK" w:cs="宋体"/>
          <w:kern w:val="0"/>
          <w:sz w:val="32"/>
          <w:szCs w:val="32"/>
        </w:rPr>
        <w:t>相关</w:t>
      </w:r>
      <w:r>
        <w:rPr>
          <w:rFonts w:ascii="方正仿宋_GBK" w:hAnsi="宋体" w:eastAsia="方正仿宋_GBK" w:cs="宋体"/>
          <w:kern w:val="0"/>
          <w:sz w:val="32"/>
          <w:szCs w:val="32"/>
        </w:rPr>
        <w:t>附表电子档</w:t>
      </w:r>
      <w:r>
        <w:rPr>
          <w:rFonts w:hint="eastAsia" w:ascii="方正仿宋_GBK" w:hAnsi="微软雅黑" w:eastAsia="方正仿宋_GBK" w:cs="宋体"/>
          <w:kern w:val="0"/>
          <w:sz w:val="32"/>
          <w:szCs w:val="32"/>
        </w:rPr>
        <w:t>传邮箱：</w:t>
      </w:r>
      <w:r>
        <w:fldChar w:fldCharType="begin"/>
      </w:r>
      <w:r>
        <w:instrText xml:space="preserve"> HYPERLINK "mailto:280639228@qq.com" </w:instrText>
      </w:r>
      <w:r>
        <w:fldChar w:fldCharType="separate"/>
      </w:r>
      <w:r>
        <w:rPr>
          <w:rStyle w:val="10"/>
          <w:rFonts w:hint="eastAsia" w:ascii="方正仿宋_GBK" w:hAnsi="微软雅黑" w:eastAsia="方正仿宋_GBK" w:cs="宋体"/>
          <w:kern w:val="0"/>
          <w:sz w:val="32"/>
          <w:szCs w:val="32"/>
        </w:rPr>
        <w:t>280639228</w:t>
      </w:r>
      <w:r>
        <w:rPr>
          <w:rStyle w:val="10"/>
          <w:rFonts w:ascii="方正仿宋_GBK" w:hAnsi="微软雅黑" w:eastAsia="方正仿宋_GBK" w:cs="宋体"/>
          <w:kern w:val="0"/>
          <w:sz w:val="32"/>
          <w:szCs w:val="32"/>
        </w:rPr>
        <w:t>@qq.com</w:t>
      </w:r>
      <w:r>
        <w:rPr>
          <w:rStyle w:val="10"/>
          <w:rFonts w:ascii="方正仿宋_GBK" w:hAnsi="微软雅黑" w:eastAsia="方正仿宋_GBK" w:cs="宋体"/>
          <w:kern w:val="0"/>
          <w:sz w:val="32"/>
          <w:szCs w:val="32"/>
        </w:rPr>
        <w:fldChar w:fldCharType="end"/>
      </w:r>
      <w:r>
        <w:rPr>
          <w:rFonts w:ascii="方正仿宋_GBK" w:hAnsi="微软雅黑" w:eastAsia="方正仿宋_GBK" w:cs="宋体"/>
          <w:kern w:val="0"/>
          <w:sz w:val="32"/>
          <w:szCs w:val="32"/>
        </w:rPr>
        <w:t xml:space="preserve"> </w:t>
      </w:r>
      <w:r>
        <w:rPr>
          <w:rFonts w:hint="eastAsia" w:ascii="方正仿宋_GBK" w:hAnsi="微软雅黑" w:eastAsia="方正仿宋_GBK" w:cs="宋体"/>
          <w:kern w:val="0"/>
          <w:sz w:val="32"/>
          <w:szCs w:val="32"/>
        </w:rPr>
        <w:t>，联系人及联系电话：黄建新，52218085。</w:t>
      </w:r>
    </w:p>
    <w:p>
      <w:pPr>
        <w:widowControl/>
        <w:shd w:val="clear" w:color="auto" w:fill="FFFFFF"/>
        <w:spacing w:line="560" w:lineRule="exact"/>
        <w:ind w:firstLine="640"/>
        <w:rPr>
          <w:rFonts w:ascii="方正仿宋_GBK" w:hAnsi="微软雅黑" w:eastAsia="方正仿宋_GBK" w:cs="宋体"/>
          <w:kern w:val="0"/>
          <w:sz w:val="32"/>
          <w:szCs w:val="32"/>
        </w:rPr>
      </w:pPr>
    </w:p>
    <w:p>
      <w:pPr>
        <w:spacing w:line="600" w:lineRule="exact"/>
        <w:ind w:left="1893" w:leftChars="292" w:hanging="1280" w:hangingChars="400"/>
        <w:rPr>
          <w:rFonts w:ascii="方正仿宋_GBK" w:hAnsi="仿宋" w:eastAsia="方正仿宋_GBK"/>
          <w:color w:val="000000"/>
          <w:sz w:val="32"/>
          <w:szCs w:val="32"/>
        </w:rPr>
      </w:pPr>
      <w:r>
        <w:rPr>
          <w:rFonts w:hint="eastAsia" w:ascii="方正仿宋_GBK" w:hAnsi="仿宋" w:eastAsia="方正仿宋_GBK"/>
          <w:color w:val="000000"/>
          <w:sz w:val="32"/>
          <w:szCs w:val="32"/>
        </w:rPr>
        <w:t>附件：</w:t>
      </w:r>
      <w:r>
        <w:rPr>
          <w:rFonts w:ascii="方正仿宋_GBK" w:hAnsi="仿宋" w:eastAsia="方正仿宋_GBK"/>
          <w:color w:val="000000"/>
          <w:sz w:val="32"/>
          <w:szCs w:val="32"/>
        </w:rPr>
        <w:t>1.</w:t>
      </w:r>
      <w:r>
        <w:rPr>
          <w:rFonts w:hint="eastAsia"/>
        </w:rPr>
        <w:t xml:space="preserve"> </w:t>
      </w:r>
      <w:r>
        <w:rPr>
          <w:rFonts w:hint="eastAsia" w:ascii="方正仿宋_GBK" w:hAnsi="仿宋" w:eastAsia="方正仿宋_GBK"/>
          <w:color w:val="000000"/>
          <w:sz w:val="32"/>
          <w:szCs w:val="32"/>
        </w:rPr>
        <w:t>开州区2021年中小学生艺术展演活动艺术表演类项目具体要求及</w:t>
      </w:r>
      <w:r>
        <w:rPr>
          <w:rFonts w:ascii="方正仿宋_GBK" w:hAnsi="仿宋" w:eastAsia="方正仿宋_GBK"/>
          <w:color w:val="000000"/>
          <w:sz w:val="32"/>
          <w:szCs w:val="32"/>
        </w:rPr>
        <w:t>汇总表</w:t>
      </w:r>
    </w:p>
    <w:p>
      <w:pPr>
        <w:spacing w:line="600" w:lineRule="exact"/>
        <w:ind w:left="1853" w:leftChars="730" w:hanging="320" w:hangingChars="100"/>
        <w:rPr>
          <w:rFonts w:ascii="方正仿宋_GBK" w:hAnsi="仿宋" w:eastAsia="方正仿宋_GBK"/>
          <w:color w:val="000000"/>
          <w:sz w:val="32"/>
          <w:szCs w:val="32"/>
        </w:rPr>
      </w:pPr>
      <w:r>
        <w:rPr>
          <w:rFonts w:ascii="方正仿宋_GBK" w:hAnsi="仿宋" w:eastAsia="方正仿宋_GBK"/>
          <w:color w:val="000000"/>
          <w:sz w:val="32"/>
          <w:szCs w:val="32"/>
        </w:rPr>
        <w:t>2.</w:t>
      </w:r>
      <w:r>
        <w:rPr>
          <w:rFonts w:hint="eastAsia"/>
        </w:rPr>
        <w:t xml:space="preserve"> </w:t>
      </w:r>
      <w:r>
        <w:rPr>
          <w:rFonts w:hint="eastAsia" w:ascii="方正仿宋_GBK" w:hAnsi="仿宋" w:eastAsia="方正仿宋_GBK"/>
          <w:color w:val="000000"/>
          <w:sz w:val="32"/>
          <w:szCs w:val="32"/>
        </w:rPr>
        <w:t>开州区2021年中小学生艺术展演活动艺术</w:t>
      </w:r>
      <w:r>
        <w:rPr>
          <w:rFonts w:hint="eastAsia" w:ascii="方正仿宋_GBK" w:hAnsi="仿宋" w:eastAsia="方正仿宋_GBK"/>
          <w:color w:val="000000"/>
          <w:sz w:val="32"/>
          <w:szCs w:val="32"/>
          <w:lang w:eastAsia="zh-CN"/>
        </w:rPr>
        <w:t>作品</w:t>
      </w:r>
      <w:r>
        <w:rPr>
          <w:rFonts w:hint="eastAsia" w:ascii="方正仿宋_GBK" w:hAnsi="仿宋" w:eastAsia="方正仿宋_GBK"/>
          <w:color w:val="000000"/>
          <w:sz w:val="32"/>
          <w:szCs w:val="32"/>
        </w:rPr>
        <w:t>类项目要求</w:t>
      </w:r>
      <w:r>
        <w:rPr>
          <w:rFonts w:ascii="方正仿宋_GBK" w:hAnsi="仿宋" w:eastAsia="方正仿宋_GBK"/>
          <w:color w:val="000000"/>
          <w:sz w:val="32"/>
          <w:szCs w:val="32"/>
        </w:rPr>
        <w:t>及</w:t>
      </w:r>
      <w:r>
        <w:rPr>
          <w:rFonts w:hint="eastAsia" w:ascii="方正仿宋_GBK" w:hAnsi="仿宋" w:eastAsia="方正仿宋_GBK"/>
          <w:color w:val="000000"/>
          <w:sz w:val="32"/>
          <w:szCs w:val="32"/>
        </w:rPr>
        <w:t>汇总表</w:t>
      </w:r>
    </w:p>
    <w:p>
      <w:pPr>
        <w:spacing w:line="600" w:lineRule="exact"/>
        <w:ind w:left="1853" w:leftChars="730" w:hanging="320" w:hangingChars="100"/>
        <w:rPr>
          <w:rFonts w:ascii="方正仿宋_GBK" w:hAnsi="仿宋" w:eastAsia="方正仿宋_GBK"/>
          <w:color w:val="000000"/>
          <w:sz w:val="32"/>
          <w:szCs w:val="32"/>
        </w:rPr>
      </w:pPr>
      <w:r>
        <w:rPr>
          <w:rFonts w:ascii="方正仿宋_GBK" w:hAnsi="仿宋" w:eastAsia="方正仿宋_GBK"/>
          <w:color w:val="000000"/>
          <w:sz w:val="32"/>
          <w:szCs w:val="32"/>
        </w:rPr>
        <w:t>3.</w:t>
      </w:r>
      <w:r>
        <w:rPr>
          <w:rFonts w:hint="eastAsia"/>
        </w:rPr>
        <w:t xml:space="preserve"> </w:t>
      </w:r>
      <w:r>
        <w:rPr>
          <w:rFonts w:hint="eastAsia" w:ascii="方正仿宋_GBK" w:hAnsi="仿宋" w:eastAsia="方正仿宋_GBK"/>
          <w:color w:val="000000"/>
          <w:sz w:val="32"/>
          <w:szCs w:val="32"/>
        </w:rPr>
        <w:t>开州区2021年中小学生艺术展演活动学生艺术实践工作坊项目具体要求</w:t>
      </w:r>
    </w:p>
    <w:p>
      <w:pPr>
        <w:spacing w:line="600" w:lineRule="exact"/>
        <w:ind w:left="1853" w:leftChars="730" w:hanging="320" w:hangingChars="100"/>
        <w:rPr>
          <w:rFonts w:ascii="方正仿宋_GBK" w:hAnsi="仿宋" w:eastAsia="方正仿宋_GBK"/>
          <w:color w:val="000000"/>
          <w:sz w:val="32"/>
          <w:szCs w:val="32"/>
        </w:rPr>
      </w:pPr>
      <w:r>
        <w:rPr>
          <w:rFonts w:ascii="方正仿宋_GBK" w:hAnsi="仿宋" w:eastAsia="方正仿宋_GBK"/>
          <w:color w:val="000000"/>
          <w:sz w:val="32"/>
          <w:szCs w:val="32"/>
        </w:rPr>
        <w:t>4.</w:t>
      </w:r>
      <w:r>
        <w:rPr>
          <w:rFonts w:hint="eastAsia"/>
        </w:rPr>
        <w:t xml:space="preserve"> </w:t>
      </w:r>
      <w:r>
        <w:rPr>
          <w:rFonts w:hint="eastAsia" w:ascii="方正仿宋_GBK" w:hAnsi="仿宋" w:eastAsia="方正仿宋_GBK"/>
          <w:color w:val="000000"/>
          <w:sz w:val="32"/>
          <w:szCs w:val="32"/>
        </w:rPr>
        <w:t>开州区2021年中小学生艺术展演活动中小学美育改革创新优秀案例具体要求及</w:t>
      </w:r>
      <w:r>
        <w:rPr>
          <w:rFonts w:ascii="方正仿宋_GBK" w:hAnsi="仿宋" w:eastAsia="方正仿宋_GBK"/>
          <w:color w:val="000000"/>
          <w:sz w:val="32"/>
          <w:szCs w:val="32"/>
        </w:rPr>
        <w:t>汇总表</w:t>
      </w:r>
    </w:p>
    <w:p>
      <w:pPr>
        <w:spacing w:line="600" w:lineRule="exact"/>
        <w:ind w:left="1853" w:leftChars="730" w:hanging="320" w:hangingChars="100"/>
        <w:rPr>
          <w:rFonts w:ascii="方正仿宋_GBK" w:hAnsi="仿宋" w:eastAsia="方正仿宋_GBK"/>
          <w:color w:val="000000"/>
          <w:sz w:val="32"/>
          <w:szCs w:val="32"/>
        </w:rPr>
      </w:pPr>
      <w:r>
        <w:rPr>
          <w:rFonts w:hint="eastAsia" w:ascii="方正仿宋_GBK" w:hAnsi="仿宋" w:eastAsia="方正仿宋_GBK"/>
          <w:color w:val="000000"/>
          <w:sz w:val="32"/>
          <w:szCs w:val="32"/>
        </w:rPr>
        <w:t>5.</w:t>
      </w:r>
      <w:r>
        <w:rPr>
          <w:rFonts w:hint="eastAsia"/>
        </w:rPr>
        <w:t xml:space="preserve"> </w:t>
      </w:r>
      <w:r>
        <w:rPr>
          <w:rFonts w:hint="eastAsia" w:ascii="方正仿宋_GBK" w:hAnsi="仿宋" w:eastAsia="方正仿宋_GBK"/>
          <w:color w:val="000000"/>
          <w:sz w:val="32"/>
          <w:szCs w:val="32"/>
        </w:rPr>
        <w:t>开州区2021年中小学生艺术展演活动优秀组织奖及</w:t>
      </w:r>
      <w:r>
        <w:rPr>
          <w:rFonts w:ascii="方正仿宋_GBK" w:hAnsi="仿宋" w:eastAsia="方正仿宋_GBK"/>
          <w:color w:val="000000"/>
          <w:sz w:val="32"/>
          <w:szCs w:val="32"/>
        </w:rPr>
        <w:t>先进个人</w:t>
      </w:r>
      <w:r>
        <w:rPr>
          <w:rFonts w:hint="eastAsia" w:ascii="方正仿宋_GBK" w:hAnsi="仿宋" w:eastAsia="方正仿宋_GBK"/>
          <w:color w:val="000000"/>
          <w:sz w:val="32"/>
          <w:szCs w:val="32"/>
        </w:rPr>
        <w:t>评选标准</w:t>
      </w:r>
    </w:p>
    <w:p>
      <w:pPr>
        <w:spacing w:line="600" w:lineRule="exact"/>
        <w:ind w:firstLine="640" w:firstLineChars="200"/>
        <w:rPr>
          <w:rFonts w:ascii="仿宋_GB2312" w:eastAsia="仿宋_GB2312"/>
          <w:color w:val="000000"/>
          <w:sz w:val="32"/>
          <w:szCs w:val="32"/>
        </w:rPr>
      </w:pPr>
    </w:p>
    <w:p>
      <w:pPr>
        <w:spacing w:line="600" w:lineRule="exact"/>
        <w:rPr>
          <w:rFonts w:ascii="仿宋_GB2312" w:eastAsia="仿宋_GB2312"/>
          <w:color w:val="000000"/>
          <w:sz w:val="32"/>
          <w:szCs w:val="32"/>
        </w:rPr>
      </w:pPr>
    </w:p>
    <w:p>
      <w:pPr>
        <w:spacing w:line="600" w:lineRule="exact"/>
        <w:rPr>
          <w:rFonts w:ascii="仿宋_GB2312" w:eastAsia="仿宋_GB2312"/>
          <w:color w:val="000000"/>
          <w:sz w:val="32"/>
          <w:szCs w:val="32"/>
        </w:rPr>
      </w:pPr>
    </w:p>
    <w:p>
      <w:pPr>
        <w:spacing w:line="600" w:lineRule="exact"/>
        <w:rPr>
          <w:rFonts w:ascii="方正仿宋_GBK" w:eastAsia="方正仿宋_GBK"/>
          <w:color w:val="000000"/>
          <w:sz w:val="32"/>
          <w:szCs w:val="32"/>
        </w:rPr>
      </w:pPr>
      <w:r>
        <w:rPr>
          <w:rFonts w:hint="eastAsia" w:ascii="仿宋_GB2312" w:eastAsia="仿宋_GB2312"/>
          <w:color w:val="000000"/>
          <w:sz w:val="32"/>
          <w:szCs w:val="32"/>
        </w:rPr>
        <w:t xml:space="preserve">                            </w:t>
      </w:r>
      <w:r>
        <w:rPr>
          <w:rFonts w:hint="eastAsia" w:ascii="方正仿宋_GBK" w:eastAsia="方正仿宋_GBK"/>
          <w:color w:val="000000"/>
          <w:sz w:val="32"/>
          <w:szCs w:val="32"/>
        </w:rPr>
        <w:t>重庆市开州区教育委员会</w:t>
      </w:r>
    </w:p>
    <w:p>
      <w:pPr>
        <w:spacing w:line="600" w:lineRule="exact"/>
        <w:rPr>
          <w:rFonts w:ascii="方正仿宋_GBK" w:eastAsia="方正仿宋_GBK"/>
          <w:color w:val="000000"/>
          <w:sz w:val="32"/>
          <w:szCs w:val="32"/>
        </w:rPr>
      </w:pPr>
      <w:r>
        <w:rPr>
          <w:rFonts w:hint="eastAsia" w:ascii="方正仿宋_GBK" w:eastAsia="方正仿宋_GBK"/>
          <w:color w:val="000000"/>
          <w:sz w:val="32"/>
          <w:szCs w:val="32"/>
        </w:rPr>
        <w:t xml:space="preserve">                                2021年6月1日</w:t>
      </w:r>
    </w:p>
    <w:p>
      <w:pPr>
        <w:spacing w:line="600" w:lineRule="exact"/>
        <w:rPr>
          <w:rFonts w:ascii="仿宋_GB2312" w:eastAsia="仿宋_GB2312"/>
          <w:color w:val="000000"/>
          <w:sz w:val="32"/>
          <w:szCs w:val="32"/>
        </w:rPr>
      </w:pPr>
    </w:p>
    <w:p>
      <w:pPr>
        <w:spacing w:line="600" w:lineRule="exact"/>
        <w:rPr>
          <w:rFonts w:ascii="方正黑体_GBK" w:eastAsia="方正黑体_GBK"/>
          <w:color w:val="000000"/>
          <w:sz w:val="32"/>
          <w:szCs w:val="32"/>
        </w:rPr>
      </w:pPr>
    </w:p>
    <w:p>
      <w:pPr>
        <w:spacing w:line="600" w:lineRule="exact"/>
        <w:rPr>
          <w:rFonts w:ascii="方正黑体_GBK" w:eastAsia="方正黑体_GBK"/>
          <w:color w:val="000000"/>
          <w:sz w:val="32"/>
          <w:szCs w:val="32"/>
        </w:rPr>
      </w:pPr>
    </w:p>
    <w:p>
      <w:pPr>
        <w:spacing w:line="600" w:lineRule="exact"/>
        <w:rPr>
          <w:rFonts w:ascii="方正黑体_GBK" w:eastAsia="方正黑体_GBK"/>
          <w:color w:val="000000"/>
          <w:sz w:val="32"/>
          <w:szCs w:val="32"/>
        </w:rPr>
      </w:pPr>
    </w:p>
    <w:p>
      <w:pPr>
        <w:spacing w:line="600" w:lineRule="exact"/>
        <w:rPr>
          <w:rFonts w:ascii="方正黑体_GBK" w:eastAsia="方正黑体_GBK"/>
          <w:color w:val="000000"/>
          <w:sz w:val="32"/>
          <w:szCs w:val="32"/>
        </w:rPr>
      </w:pPr>
    </w:p>
    <w:p>
      <w:pPr>
        <w:spacing w:line="600" w:lineRule="exact"/>
        <w:rPr>
          <w:rFonts w:ascii="方正黑体_GBK" w:eastAsia="方正黑体_GBK"/>
          <w:color w:val="000000"/>
          <w:sz w:val="32"/>
          <w:szCs w:val="32"/>
        </w:rPr>
      </w:pPr>
    </w:p>
    <w:p>
      <w:pPr>
        <w:spacing w:line="600" w:lineRule="exact"/>
        <w:rPr>
          <w:rFonts w:ascii="方正黑体_GBK" w:eastAsia="方正黑体_GBK"/>
          <w:color w:val="000000"/>
          <w:sz w:val="32"/>
          <w:szCs w:val="32"/>
        </w:rPr>
      </w:pPr>
    </w:p>
    <w:p>
      <w:pPr>
        <w:spacing w:line="600" w:lineRule="exact"/>
        <w:rPr>
          <w:rFonts w:ascii="方正黑体_GBK" w:eastAsia="方正黑体_GBK"/>
          <w:color w:val="000000"/>
          <w:sz w:val="32"/>
          <w:szCs w:val="32"/>
        </w:rPr>
      </w:pPr>
    </w:p>
    <w:p>
      <w:pPr>
        <w:spacing w:line="600" w:lineRule="exact"/>
        <w:rPr>
          <w:rFonts w:ascii="方正黑体_GBK" w:eastAsia="方正黑体_GBK"/>
          <w:color w:val="000000"/>
          <w:sz w:val="32"/>
          <w:szCs w:val="32"/>
        </w:rPr>
      </w:pPr>
      <w:r>
        <w:rPr>
          <w:rFonts w:hint="eastAsia" w:ascii="方正黑体_GBK" w:eastAsia="方正黑体_GBK"/>
          <w:color w:val="000000"/>
          <w:sz w:val="32"/>
          <w:szCs w:val="32"/>
        </w:rPr>
        <w:t>附件</w:t>
      </w:r>
      <w:r>
        <w:rPr>
          <w:rFonts w:ascii="方正黑体_GBK" w:eastAsia="方正黑体_GBK"/>
          <w:color w:val="000000"/>
          <w:sz w:val="32"/>
          <w:szCs w:val="32"/>
        </w:rPr>
        <w:t>1</w:t>
      </w:r>
    </w:p>
    <w:p>
      <w:pPr>
        <w:tabs>
          <w:tab w:val="left" w:pos="1545"/>
        </w:tabs>
        <w:spacing w:line="600" w:lineRule="exact"/>
        <w:rPr>
          <w:rFonts w:ascii="方正黑体_GBK" w:hAnsi="仿宋" w:eastAsia="方正黑体_GBK" w:cs="方正仿宋_GBK"/>
          <w:color w:val="000000"/>
          <w:sz w:val="32"/>
          <w:szCs w:val="32"/>
        </w:rPr>
      </w:pPr>
    </w:p>
    <w:p>
      <w:pPr>
        <w:tabs>
          <w:tab w:val="left" w:pos="1545"/>
        </w:tabs>
        <w:spacing w:line="600" w:lineRule="exact"/>
        <w:ind w:left="113" w:leftChars="54"/>
        <w:jc w:val="center"/>
        <w:rPr>
          <w:rFonts w:ascii="方正小标宋_GBK" w:hAnsi="黑体" w:eastAsia="方正小标宋_GBK"/>
          <w:color w:val="000000"/>
          <w:sz w:val="44"/>
          <w:szCs w:val="44"/>
        </w:rPr>
      </w:pPr>
      <w:r>
        <w:rPr>
          <w:rFonts w:hint="eastAsia" w:ascii="方正小标宋_GBK" w:hAnsi="黑体" w:eastAsia="方正小标宋_GBK" w:cs="方正仿宋_GBK"/>
          <w:color w:val="000000"/>
          <w:sz w:val="44"/>
          <w:szCs w:val="44"/>
        </w:rPr>
        <w:t>开州区2021年中小学生艺术</w:t>
      </w:r>
      <w:r>
        <w:rPr>
          <w:rFonts w:hint="eastAsia" w:ascii="方正小标宋_GBK" w:hAnsi="黑体" w:eastAsia="方正小标宋_GBK"/>
          <w:color w:val="000000"/>
          <w:sz w:val="44"/>
          <w:szCs w:val="44"/>
        </w:rPr>
        <w:t>展演活动</w:t>
      </w:r>
    </w:p>
    <w:p>
      <w:pPr>
        <w:tabs>
          <w:tab w:val="left" w:pos="1545"/>
        </w:tabs>
        <w:spacing w:line="600" w:lineRule="exact"/>
        <w:ind w:left="113" w:leftChars="54"/>
        <w:jc w:val="center"/>
        <w:rPr>
          <w:rFonts w:ascii="方正小标宋_GBK" w:hAnsi="黑体" w:eastAsia="方正小标宋_GBK"/>
          <w:color w:val="000000"/>
          <w:sz w:val="44"/>
          <w:szCs w:val="44"/>
        </w:rPr>
      </w:pPr>
      <w:r>
        <w:rPr>
          <w:rFonts w:hint="eastAsia" w:ascii="方正小标宋_GBK" w:hAnsi="黑体" w:eastAsia="方正小标宋_GBK"/>
          <w:color w:val="000000"/>
          <w:sz w:val="44"/>
          <w:szCs w:val="44"/>
        </w:rPr>
        <w:t>艺术表演类项目具体要求</w:t>
      </w:r>
    </w:p>
    <w:p>
      <w:pPr>
        <w:tabs>
          <w:tab w:val="left" w:pos="1545"/>
        </w:tabs>
        <w:spacing w:line="600" w:lineRule="exact"/>
        <w:ind w:left="113" w:leftChars="54"/>
        <w:jc w:val="center"/>
        <w:rPr>
          <w:rFonts w:ascii="方正小标宋_GBK" w:hAnsi="黑体" w:eastAsia="方正小标宋_GBK"/>
          <w:color w:val="000000"/>
          <w:sz w:val="44"/>
          <w:szCs w:val="4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艺术表演类包括声乐、器乐、舞蹈、戏剧、朗诵</w:t>
      </w:r>
      <w:r>
        <w:rPr>
          <w:rFonts w:ascii="方正仿宋_GBK" w:hAnsi="宋体" w:eastAsia="方正仿宋_GBK"/>
          <w:color w:val="000000"/>
          <w:sz w:val="32"/>
          <w:szCs w:val="32"/>
        </w:rPr>
        <w:t>5</w:t>
      </w:r>
      <w:r>
        <w:rPr>
          <w:rFonts w:hint="eastAsia" w:ascii="方正仿宋_GBK" w:hAnsi="宋体" w:eastAsia="方正仿宋_GBK"/>
          <w:color w:val="000000"/>
          <w:sz w:val="32"/>
          <w:szCs w:val="32"/>
        </w:rPr>
        <w:t>个项目。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ascii="方正黑体_GBK" w:hAnsi="方正楷体_GBK" w:eastAsia="方正黑体_GBK" w:cs="方正楷体_GBK"/>
          <w:color w:val="000000"/>
          <w:sz w:val="32"/>
          <w:szCs w:val="32"/>
        </w:rPr>
      </w:pPr>
      <w:r>
        <w:rPr>
          <w:rFonts w:hint="eastAsia" w:ascii="方正黑体_GBK" w:hAnsi="方正楷体_GBK" w:eastAsia="方正黑体_GBK" w:cs="方正楷体_GBK"/>
          <w:color w:val="000000"/>
          <w:sz w:val="32"/>
          <w:szCs w:val="32"/>
        </w:rPr>
        <w:t>一、节目要求</w:t>
      </w:r>
    </w:p>
    <w:p>
      <w:pPr>
        <w:pStyle w:val="5"/>
        <w:spacing w:after="0" w:line="600" w:lineRule="exact"/>
        <w:ind w:firstLine="640" w:firstLineChars="200"/>
        <w:rPr>
          <w:rFonts w:ascii="方正楷体_GBK" w:hAnsi="宋体" w:eastAsia="方正楷体_GBK"/>
          <w:bCs/>
          <w:color w:val="000000"/>
          <w:sz w:val="32"/>
          <w:szCs w:val="32"/>
        </w:rPr>
      </w:pPr>
      <w:r>
        <w:rPr>
          <w:rFonts w:hint="eastAsia" w:ascii="方正楷体_GBK" w:hAnsi="宋体" w:eastAsia="方正楷体_GBK"/>
          <w:bCs/>
          <w:color w:val="000000"/>
          <w:sz w:val="32"/>
          <w:szCs w:val="32"/>
        </w:rPr>
        <w:t>（一）声乐</w:t>
      </w:r>
    </w:p>
    <w:p>
      <w:pPr>
        <w:pStyle w:val="5"/>
        <w:spacing w:after="0" w:line="60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1</w:t>
      </w:r>
      <w:r>
        <w:rPr>
          <w:rFonts w:ascii="方正仿宋_GBK" w:hAnsi="宋体" w:eastAsia="方正仿宋_GBK"/>
          <w:color w:val="000000"/>
          <w:sz w:val="32"/>
          <w:szCs w:val="32"/>
        </w:rPr>
        <w:t>.</w:t>
      </w:r>
      <w:r>
        <w:rPr>
          <w:rFonts w:hint="eastAsia" w:ascii="方正仿宋_GBK" w:hAnsi="宋体" w:eastAsia="方正仿宋_GBK"/>
          <w:color w:val="000000"/>
          <w:sz w:val="32"/>
          <w:szCs w:val="32"/>
        </w:rPr>
        <w:t>表演形式：分为合唱、班级合唱、小合唱或表演唱3个项目，均不使用麦克风。合唱均为钢琴伴奏。</w:t>
      </w:r>
    </w:p>
    <w:p>
      <w:pPr>
        <w:pStyle w:val="5"/>
        <w:spacing w:after="0" w:line="60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2</w:t>
      </w:r>
      <w:r>
        <w:rPr>
          <w:rFonts w:ascii="方正仿宋_GBK" w:hAnsi="宋体" w:eastAsia="方正仿宋_GBK"/>
          <w:color w:val="000000"/>
          <w:sz w:val="32"/>
          <w:szCs w:val="32"/>
        </w:rPr>
        <w:t>.</w:t>
      </w:r>
      <w:r>
        <w:rPr>
          <w:rFonts w:hint="eastAsia" w:ascii="方正仿宋_GBK" w:hAnsi="宋体" w:eastAsia="方正仿宋_GBK"/>
          <w:color w:val="000000"/>
          <w:sz w:val="32"/>
          <w:szCs w:val="32"/>
        </w:rPr>
        <w:t>分组及要求：</w:t>
      </w:r>
    </w:p>
    <w:p>
      <w:pPr>
        <w:pStyle w:val="5"/>
        <w:spacing w:after="0" w:line="60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合唱：甲乙组合唱队人数不超过</w:t>
      </w:r>
      <w:r>
        <w:rPr>
          <w:rFonts w:ascii="方正仿宋_GBK" w:hAnsi="宋体" w:eastAsia="方正仿宋_GBK"/>
          <w:color w:val="000000"/>
          <w:sz w:val="32"/>
          <w:szCs w:val="32"/>
        </w:rPr>
        <w:t>40</w:t>
      </w:r>
      <w:r>
        <w:rPr>
          <w:rFonts w:hint="eastAsia" w:ascii="方正仿宋_GBK" w:hAnsi="宋体" w:eastAsia="方正仿宋_GBK"/>
          <w:color w:val="000000"/>
          <w:sz w:val="32"/>
          <w:szCs w:val="32"/>
        </w:rPr>
        <w:t>人，钢琴伴奏</w:t>
      </w:r>
      <w:r>
        <w:rPr>
          <w:rFonts w:ascii="方正仿宋_GBK" w:hAnsi="宋体" w:eastAsia="方正仿宋_GBK"/>
          <w:color w:val="000000"/>
          <w:sz w:val="32"/>
          <w:szCs w:val="32"/>
        </w:rPr>
        <w:t>1</w:t>
      </w:r>
      <w:r>
        <w:rPr>
          <w:rFonts w:hint="eastAsia" w:ascii="方正仿宋_GBK" w:hAnsi="宋体" w:eastAsia="方正仿宋_GBK"/>
          <w:color w:val="000000"/>
          <w:sz w:val="32"/>
          <w:szCs w:val="32"/>
        </w:rPr>
        <w:t>人，指挥</w:t>
      </w:r>
      <w:r>
        <w:rPr>
          <w:rFonts w:ascii="方正仿宋_GBK" w:hAnsi="宋体" w:eastAsia="方正仿宋_GBK"/>
          <w:color w:val="000000"/>
          <w:sz w:val="32"/>
          <w:szCs w:val="32"/>
        </w:rPr>
        <w:t>1</w:t>
      </w:r>
      <w:r>
        <w:rPr>
          <w:rFonts w:hint="eastAsia" w:ascii="方正仿宋_GBK" w:hAnsi="宋体" w:eastAsia="方正仿宋_GBK"/>
          <w:color w:val="000000"/>
          <w:sz w:val="32"/>
          <w:szCs w:val="32"/>
        </w:rPr>
        <w:t>人（应为本校教师）；每支合唱队可演唱两首作品（其中至少一首中国作品），演出时间不超过</w:t>
      </w:r>
      <w:r>
        <w:rPr>
          <w:rFonts w:ascii="方正仿宋_GBK" w:hAnsi="宋体" w:eastAsia="方正仿宋_GBK"/>
          <w:color w:val="000000"/>
          <w:sz w:val="32"/>
          <w:szCs w:val="32"/>
        </w:rPr>
        <w:t>8</w:t>
      </w:r>
      <w:r>
        <w:rPr>
          <w:rFonts w:hint="eastAsia" w:ascii="方正仿宋_GBK" w:hAnsi="宋体" w:eastAsia="方正仿宋_GBK"/>
          <w:color w:val="000000"/>
          <w:sz w:val="32"/>
          <w:szCs w:val="32"/>
        </w:rPr>
        <w:t>分钟。需提交合唱谱的电子版。</w:t>
      </w:r>
    </w:p>
    <w:p>
      <w:pPr>
        <w:spacing w:line="60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班级合唱：演唱班级须是成建制普通教学班级（仅限中小学甲组），人数不超过50人（含指挥和伴奏），指挥和伴奏应为本校教师或本班学生。每个班级可演唱两首歌曲（其中至少一首为中国作品），总时长不超过8分钟。</w:t>
      </w:r>
    </w:p>
    <w:p>
      <w:pPr>
        <w:spacing w:line="60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小合唱或表演唱：人数不超过</w:t>
      </w:r>
      <w:r>
        <w:rPr>
          <w:rFonts w:ascii="方正仿宋_GBK" w:hAnsi="宋体" w:eastAsia="方正仿宋_GBK"/>
          <w:color w:val="000000"/>
          <w:sz w:val="32"/>
          <w:szCs w:val="32"/>
        </w:rPr>
        <w:t>15</w:t>
      </w:r>
      <w:r>
        <w:rPr>
          <w:rFonts w:hint="eastAsia" w:ascii="方正仿宋_GBK" w:hAnsi="宋体" w:eastAsia="方正仿宋_GBK"/>
          <w:color w:val="000000"/>
          <w:sz w:val="32"/>
          <w:szCs w:val="32"/>
        </w:rPr>
        <w:t>人（含伴奏），不设指挥，不得伴舞，演出时间不超过</w:t>
      </w:r>
      <w:r>
        <w:rPr>
          <w:rFonts w:ascii="方正仿宋_GBK" w:hAnsi="宋体" w:eastAsia="方正仿宋_GBK"/>
          <w:color w:val="000000"/>
          <w:sz w:val="32"/>
          <w:szCs w:val="32"/>
        </w:rPr>
        <w:t>5</w:t>
      </w:r>
      <w:r>
        <w:rPr>
          <w:rFonts w:hint="eastAsia" w:ascii="方正仿宋_GBK" w:hAnsi="宋体" w:eastAsia="方正仿宋_GBK"/>
          <w:color w:val="000000"/>
          <w:sz w:val="32"/>
          <w:szCs w:val="32"/>
        </w:rPr>
        <w:t>分钟。</w:t>
      </w:r>
    </w:p>
    <w:p>
      <w:pPr>
        <w:pStyle w:val="5"/>
        <w:spacing w:after="0" w:line="600" w:lineRule="exact"/>
        <w:ind w:firstLine="640" w:firstLineChars="200"/>
        <w:rPr>
          <w:rFonts w:ascii="方正楷体_GBK" w:hAnsi="宋体" w:eastAsia="方正楷体_GBK"/>
          <w:bCs/>
          <w:color w:val="000000"/>
          <w:sz w:val="32"/>
          <w:szCs w:val="32"/>
        </w:rPr>
      </w:pPr>
      <w:r>
        <w:rPr>
          <w:rFonts w:hint="eastAsia" w:ascii="方正楷体_GBK" w:hAnsi="宋体" w:eastAsia="方正楷体_GBK"/>
          <w:bCs/>
          <w:color w:val="000000"/>
          <w:sz w:val="32"/>
          <w:szCs w:val="32"/>
        </w:rPr>
        <w:t>（二）器乐</w:t>
      </w:r>
    </w:p>
    <w:p>
      <w:pPr>
        <w:pStyle w:val="5"/>
        <w:spacing w:after="0" w:line="60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1.表演形式：分为合奏、小合奏或重奏2个项目。</w:t>
      </w:r>
    </w:p>
    <w:p>
      <w:pPr>
        <w:pStyle w:val="5"/>
        <w:spacing w:after="0" w:line="60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2</w:t>
      </w:r>
      <w:r>
        <w:rPr>
          <w:rFonts w:ascii="方正仿宋_GBK" w:hAnsi="宋体" w:eastAsia="方正仿宋_GBK"/>
          <w:color w:val="000000"/>
          <w:sz w:val="32"/>
          <w:szCs w:val="32"/>
        </w:rPr>
        <w:t>.</w:t>
      </w:r>
      <w:r>
        <w:rPr>
          <w:rFonts w:hint="eastAsia" w:ascii="方正仿宋_GBK" w:hAnsi="宋体" w:eastAsia="方正仿宋_GBK"/>
          <w:color w:val="000000"/>
          <w:sz w:val="32"/>
          <w:szCs w:val="32"/>
        </w:rPr>
        <w:t>分组及要求：</w:t>
      </w:r>
    </w:p>
    <w:p>
      <w:pPr>
        <w:pStyle w:val="5"/>
        <w:spacing w:after="0" w:line="60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合奏：乐队人数不超过</w:t>
      </w:r>
      <w:r>
        <w:rPr>
          <w:rFonts w:ascii="方正仿宋_GBK" w:hAnsi="宋体" w:eastAsia="方正仿宋_GBK"/>
          <w:color w:val="000000"/>
          <w:sz w:val="32"/>
          <w:szCs w:val="32"/>
        </w:rPr>
        <w:t>65</w:t>
      </w:r>
      <w:r>
        <w:rPr>
          <w:rFonts w:hint="eastAsia" w:ascii="方正仿宋_GBK" w:hAnsi="宋体" w:eastAsia="方正仿宋_GBK"/>
          <w:color w:val="000000"/>
          <w:sz w:val="32"/>
          <w:szCs w:val="32"/>
        </w:rPr>
        <w:t>人，指挥</w:t>
      </w:r>
      <w:r>
        <w:rPr>
          <w:rFonts w:ascii="方正仿宋_GBK" w:hAnsi="宋体" w:eastAsia="方正仿宋_GBK"/>
          <w:color w:val="000000"/>
          <w:sz w:val="32"/>
          <w:szCs w:val="32"/>
        </w:rPr>
        <w:t>1</w:t>
      </w:r>
      <w:r>
        <w:rPr>
          <w:rFonts w:hint="eastAsia" w:ascii="方正仿宋_GBK" w:hAnsi="宋体" w:eastAsia="方正仿宋_GBK"/>
          <w:color w:val="000000"/>
          <w:sz w:val="32"/>
          <w:szCs w:val="32"/>
        </w:rPr>
        <w:t>人（原则上应为本校教师），演出时间不超过</w:t>
      </w:r>
      <w:r>
        <w:rPr>
          <w:rFonts w:ascii="方正仿宋_GBK" w:hAnsi="宋体" w:eastAsia="方正仿宋_GBK"/>
          <w:color w:val="000000"/>
          <w:sz w:val="32"/>
          <w:szCs w:val="32"/>
        </w:rPr>
        <w:t>9</w:t>
      </w:r>
      <w:r>
        <w:rPr>
          <w:rFonts w:hint="eastAsia" w:ascii="方正仿宋_GBK" w:hAnsi="宋体" w:eastAsia="方正仿宋_GBK"/>
          <w:color w:val="000000"/>
          <w:sz w:val="32"/>
          <w:szCs w:val="32"/>
        </w:rPr>
        <w:t>分钟。</w:t>
      </w:r>
    </w:p>
    <w:p>
      <w:pPr>
        <w:pStyle w:val="5"/>
        <w:spacing w:after="0" w:line="60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小合奏或重奏：人数不超过</w:t>
      </w:r>
      <w:r>
        <w:rPr>
          <w:rFonts w:ascii="方正仿宋_GBK" w:hAnsi="宋体" w:eastAsia="方正仿宋_GBK"/>
          <w:color w:val="000000"/>
          <w:sz w:val="32"/>
          <w:szCs w:val="32"/>
        </w:rPr>
        <w:t>12</w:t>
      </w:r>
      <w:r>
        <w:rPr>
          <w:rFonts w:hint="eastAsia" w:ascii="方正仿宋_GBK" w:hAnsi="宋体" w:eastAsia="方正仿宋_GBK"/>
          <w:color w:val="000000"/>
          <w:sz w:val="32"/>
          <w:szCs w:val="32"/>
        </w:rPr>
        <w:t>人，不设指挥，演出时间不超过</w:t>
      </w:r>
      <w:r>
        <w:rPr>
          <w:rFonts w:ascii="方正仿宋_GBK" w:hAnsi="宋体" w:eastAsia="方正仿宋_GBK"/>
          <w:color w:val="000000"/>
          <w:sz w:val="32"/>
          <w:szCs w:val="32"/>
        </w:rPr>
        <w:t>6</w:t>
      </w:r>
      <w:r>
        <w:rPr>
          <w:rFonts w:hint="eastAsia" w:ascii="方正仿宋_GBK" w:hAnsi="宋体" w:eastAsia="方正仿宋_GBK"/>
          <w:color w:val="000000"/>
          <w:sz w:val="32"/>
          <w:szCs w:val="32"/>
        </w:rPr>
        <w:t>分钟。</w:t>
      </w:r>
    </w:p>
    <w:p>
      <w:pPr>
        <w:pStyle w:val="5"/>
        <w:spacing w:after="0" w:line="600" w:lineRule="exact"/>
        <w:ind w:firstLine="640" w:firstLineChars="200"/>
        <w:rPr>
          <w:rFonts w:ascii="方正楷体_GBK" w:hAnsi="宋体" w:eastAsia="方正楷体_GBK"/>
          <w:bCs/>
          <w:color w:val="000000"/>
          <w:sz w:val="32"/>
          <w:szCs w:val="32"/>
        </w:rPr>
      </w:pPr>
      <w:r>
        <w:rPr>
          <w:rFonts w:hint="eastAsia" w:ascii="方正楷体_GBK" w:hAnsi="宋体" w:eastAsia="方正楷体_GBK"/>
          <w:bCs/>
          <w:color w:val="000000"/>
          <w:sz w:val="32"/>
          <w:szCs w:val="32"/>
        </w:rPr>
        <w:t>（三）舞蹈</w:t>
      </w:r>
    </w:p>
    <w:p>
      <w:pPr>
        <w:pStyle w:val="5"/>
        <w:spacing w:after="0" w:line="60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1.表演形式：群舞。</w:t>
      </w:r>
    </w:p>
    <w:p>
      <w:pPr>
        <w:spacing w:line="60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2</w:t>
      </w:r>
      <w:r>
        <w:rPr>
          <w:rFonts w:ascii="方正仿宋_GBK" w:hAnsi="宋体" w:eastAsia="方正仿宋_GBK"/>
          <w:color w:val="000000"/>
          <w:sz w:val="32"/>
          <w:szCs w:val="32"/>
        </w:rPr>
        <w:t>.</w:t>
      </w:r>
      <w:r>
        <w:rPr>
          <w:rFonts w:hint="eastAsia" w:ascii="方正仿宋_GBK" w:hAnsi="宋体" w:eastAsia="方正仿宋_GBK"/>
          <w:color w:val="000000"/>
          <w:sz w:val="32"/>
          <w:szCs w:val="32"/>
        </w:rPr>
        <w:t>分组及要求：</w:t>
      </w:r>
    </w:p>
    <w:p>
      <w:pPr>
        <w:pStyle w:val="5"/>
        <w:spacing w:after="0" w:line="60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甲、乙组人数均不超过</w:t>
      </w:r>
      <w:r>
        <w:rPr>
          <w:rFonts w:ascii="方正仿宋_GBK" w:hAnsi="宋体" w:eastAsia="方正仿宋_GBK"/>
          <w:color w:val="000000"/>
          <w:sz w:val="32"/>
          <w:szCs w:val="32"/>
        </w:rPr>
        <w:t>36</w:t>
      </w:r>
      <w:r>
        <w:rPr>
          <w:rFonts w:hint="eastAsia" w:ascii="方正仿宋_GBK" w:hAnsi="宋体" w:eastAsia="方正仿宋_GBK"/>
          <w:color w:val="000000"/>
          <w:sz w:val="32"/>
          <w:szCs w:val="32"/>
        </w:rPr>
        <w:t>人，演出时间不超过</w:t>
      </w:r>
      <w:r>
        <w:rPr>
          <w:rFonts w:ascii="方正仿宋_GBK" w:hAnsi="宋体" w:eastAsia="方正仿宋_GBK"/>
          <w:color w:val="000000"/>
          <w:sz w:val="32"/>
          <w:szCs w:val="32"/>
        </w:rPr>
        <w:t>7</w:t>
      </w:r>
      <w:r>
        <w:rPr>
          <w:rFonts w:hint="eastAsia" w:ascii="方正仿宋_GBK" w:hAnsi="宋体" w:eastAsia="方正仿宋_GBK"/>
          <w:color w:val="000000"/>
          <w:sz w:val="32"/>
          <w:szCs w:val="32"/>
        </w:rPr>
        <w:t>分钟。</w:t>
      </w:r>
    </w:p>
    <w:p>
      <w:pPr>
        <w:pStyle w:val="5"/>
        <w:spacing w:after="0" w:line="600" w:lineRule="exact"/>
        <w:ind w:firstLine="640" w:firstLineChars="200"/>
        <w:rPr>
          <w:rFonts w:ascii="方正楷体_GBK" w:hAnsi="宋体" w:eastAsia="方正楷体_GBK"/>
          <w:bCs/>
          <w:color w:val="000000"/>
          <w:sz w:val="32"/>
          <w:szCs w:val="32"/>
        </w:rPr>
      </w:pPr>
      <w:r>
        <w:rPr>
          <w:rFonts w:hint="eastAsia" w:ascii="方正楷体_GBK" w:hAnsi="宋体" w:eastAsia="方正楷体_GBK"/>
          <w:bCs/>
          <w:color w:val="000000"/>
          <w:sz w:val="32"/>
          <w:szCs w:val="32"/>
        </w:rPr>
        <w:t>（四）戏剧</w:t>
      </w:r>
    </w:p>
    <w:p>
      <w:pPr>
        <w:spacing w:line="60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t>1.</w:t>
      </w:r>
      <w:r>
        <w:rPr>
          <w:rFonts w:hint="eastAsia" w:ascii="方正仿宋_GBK" w:hAnsi="宋体" w:eastAsia="方正仿宋_GBK"/>
          <w:color w:val="000000"/>
          <w:sz w:val="32"/>
          <w:szCs w:val="32"/>
        </w:rPr>
        <w:t>表演形式：含戏曲、校园短剧、小品、课本剧、歌舞剧、音乐剧等。</w:t>
      </w:r>
    </w:p>
    <w:p>
      <w:pPr>
        <w:spacing w:line="60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2</w:t>
      </w:r>
      <w:r>
        <w:rPr>
          <w:rFonts w:ascii="方正仿宋_GBK" w:hAnsi="宋体" w:eastAsia="方正仿宋_GBK"/>
          <w:color w:val="000000"/>
          <w:sz w:val="32"/>
          <w:szCs w:val="32"/>
        </w:rPr>
        <w:t>.</w:t>
      </w:r>
      <w:r>
        <w:rPr>
          <w:rFonts w:hint="eastAsia" w:ascii="方正仿宋_GBK" w:hAnsi="宋体" w:eastAsia="方正仿宋_GBK"/>
          <w:color w:val="000000"/>
          <w:sz w:val="32"/>
          <w:szCs w:val="32"/>
        </w:rPr>
        <w:t>分组及要求：</w:t>
      </w:r>
    </w:p>
    <w:p>
      <w:pPr>
        <w:spacing w:line="60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甲、乙组人数均不超过</w:t>
      </w:r>
      <w:r>
        <w:rPr>
          <w:rFonts w:ascii="方正仿宋_GBK" w:hAnsi="宋体" w:eastAsia="方正仿宋_GBK"/>
          <w:color w:val="000000"/>
          <w:sz w:val="32"/>
          <w:szCs w:val="32"/>
        </w:rPr>
        <w:t>12</w:t>
      </w:r>
      <w:r>
        <w:rPr>
          <w:rFonts w:hint="eastAsia" w:ascii="方正仿宋_GBK" w:hAnsi="宋体" w:eastAsia="方正仿宋_GBK"/>
          <w:color w:val="000000"/>
          <w:sz w:val="32"/>
          <w:szCs w:val="32"/>
        </w:rPr>
        <w:t>人（含伴奏），演出时间不超过</w:t>
      </w:r>
      <w:r>
        <w:rPr>
          <w:rFonts w:ascii="方正仿宋_GBK" w:hAnsi="宋体" w:eastAsia="方正仿宋_GBK"/>
          <w:color w:val="000000"/>
          <w:sz w:val="32"/>
          <w:szCs w:val="32"/>
        </w:rPr>
        <w:t>12</w:t>
      </w:r>
      <w:r>
        <w:rPr>
          <w:rFonts w:hint="eastAsia" w:ascii="方正仿宋_GBK" w:hAnsi="宋体" w:eastAsia="方正仿宋_GBK"/>
          <w:color w:val="000000"/>
          <w:sz w:val="32"/>
          <w:szCs w:val="32"/>
        </w:rPr>
        <w:t>分钟。</w:t>
      </w:r>
    </w:p>
    <w:p>
      <w:pPr>
        <w:pStyle w:val="5"/>
        <w:spacing w:after="0" w:line="600" w:lineRule="exact"/>
        <w:ind w:firstLine="640" w:firstLineChars="200"/>
        <w:rPr>
          <w:rFonts w:ascii="方正楷体_GBK" w:hAnsi="宋体" w:eastAsia="方正楷体_GBK"/>
          <w:bCs/>
          <w:color w:val="000000"/>
          <w:sz w:val="32"/>
          <w:szCs w:val="32"/>
        </w:rPr>
      </w:pPr>
      <w:r>
        <w:rPr>
          <w:rFonts w:hint="eastAsia" w:ascii="方正楷体_GBK" w:hAnsi="宋体" w:eastAsia="方正楷体_GBK"/>
          <w:bCs/>
          <w:color w:val="000000"/>
          <w:sz w:val="32"/>
          <w:szCs w:val="32"/>
        </w:rPr>
        <w:t>（五）朗诵</w:t>
      </w:r>
    </w:p>
    <w:p>
      <w:pPr>
        <w:pStyle w:val="5"/>
        <w:spacing w:after="0" w:line="60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作品文体不限，须使用普通话，人数不超过8人（含伴奏，学生不做道具设置，不得伴舞），演出时间不超过5分钟。需提交朗诵文稿的电子版。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ascii="方正黑体_GBK" w:hAnsi="方正楷体_GBK" w:eastAsia="方正黑体_GBK" w:cs="方正楷体_GBK"/>
          <w:color w:val="000000"/>
          <w:sz w:val="32"/>
          <w:szCs w:val="32"/>
        </w:rPr>
      </w:pPr>
      <w:r>
        <w:rPr>
          <w:rFonts w:hint="eastAsia" w:ascii="方正黑体_GBK" w:hAnsi="方正楷体_GBK" w:eastAsia="方正黑体_GBK" w:cs="方正楷体_GBK"/>
          <w:color w:val="000000"/>
          <w:sz w:val="32"/>
          <w:szCs w:val="32"/>
        </w:rPr>
        <w:t>二、报送要求</w:t>
      </w:r>
    </w:p>
    <w:p>
      <w:pPr>
        <w:spacing w:line="60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（一）同一个节目的参加者必须是同一学校或同一校外教育机构的学生。</w:t>
      </w:r>
    </w:p>
    <w:p>
      <w:pPr>
        <w:spacing w:line="60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（二）艺术表演节目报送视频，格式</w:t>
      </w:r>
      <w:r>
        <w:rPr>
          <w:rFonts w:ascii="方正仿宋_GBK" w:hAnsi="宋体" w:eastAsia="方正仿宋_GBK"/>
          <w:color w:val="000000"/>
          <w:sz w:val="32"/>
          <w:szCs w:val="32"/>
        </w:rPr>
        <w:t>为</w:t>
      </w:r>
      <w:r>
        <w:rPr>
          <w:rFonts w:hint="eastAsia" w:ascii="方正仿宋_GBK" w:hAnsi="宋体" w:eastAsia="方正仿宋_GBK"/>
          <w:color w:val="000000"/>
          <w:sz w:val="32"/>
          <w:szCs w:val="32"/>
        </w:rPr>
        <w:t>mp4，</w:t>
      </w:r>
      <w:r>
        <w:rPr>
          <w:rFonts w:hint="eastAsia" w:ascii="方正仿宋_GBK" w:hAnsi="宋体" w:eastAsia="方正仿宋_GBK" w:cs="宋体"/>
          <w:color w:val="000000"/>
          <w:sz w:val="32"/>
          <w:szCs w:val="32"/>
        </w:rPr>
        <w:t>统一交</w:t>
      </w:r>
      <w:r>
        <w:rPr>
          <w:rFonts w:ascii="方正仿宋_GBK" w:hAnsi="宋体" w:eastAsia="方正仿宋_GBK" w:cs="宋体"/>
          <w:color w:val="000000"/>
          <w:sz w:val="32"/>
          <w:szCs w:val="32"/>
        </w:rPr>
        <w:t>U</w:t>
      </w:r>
      <w:r>
        <w:rPr>
          <w:rFonts w:hint="eastAsia" w:ascii="方正仿宋_GBK" w:hAnsi="宋体" w:eastAsia="方正仿宋_GBK" w:cs="宋体"/>
          <w:color w:val="000000"/>
          <w:sz w:val="32"/>
          <w:szCs w:val="32"/>
        </w:rPr>
        <w:t>盘，</w:t>
      </w:r>
      <w:r>
        <w:rPr>
          <w:rFonts w:hint="eastAsia" w:ascii="方正仿宋_GBK" w:hAnsi="宋体" w:eastAsia="方正仿宋_GBK" w:cs="方正仿宋_GBK"/>
          <w:color w:val="000000"/>
          <w:sz w:val="32"/>
          <w:szCs w:val="32"/>
          <w:lang w:val="zh-CN"/>
        </w:rPr>
        <w:t>并在</w:t>
      </w:r>
      <w:r>
        <w:rPr>
          <w:rFonts w:ascii="方正仿宋_GBK" w:hAnsi="宋体" w:eastAsia="方正仿宋_GBK" w:cs="方正仿宋_GBK"/>
          <w:color w:val="000000"/>
          <w:sz w:val="32"/>
          <w:szCs w:val="32"/>
        </w:rPr>
        <w:t>U</w:t>
      </w:r>
      <w:r>
        <w:rPr>
          <w:rFonts w:hint="eastAsia" w:ascii="方正仿宋_GBK" w:hAnsi="宋体" w:eastAsia="方正仿宋_GBK" w:cs="方正仿宋_GBK"/>
          <w:color w:val="000000"/>
          <w:sz w:val="32"/>
          <w:szCs w:val="32"/>
        </w:rPr>
        <w:t>盘上粘贴标签注明学校名称，</w:t>
      </w:r>
      <w:r>
        <w:rPr>
          <w:rFonts w:hint="eastAsia" w:ascii="方正仿宋_GBK" w:hAnsi="宋体" w:eastAsia="方正仿宋_GBK" w:cs="宋体"/>
          <w:color w:val="000000"/>
          <w:sz w:val="32"/>
          <w:szCs w:val="32"/>
        </w:rPr>
        <w:t>不接受光盘。</w:t>
      </w:r>
      <w:r>
        <w:rPr>
          <w:rFonts w:hint="eastAsia" w:ascii="方正仿宋_GBK" w:hAnsi="宋体" w:eastAsia="方正仿宋_GBK"/>
          <w:color w:val="000000"/>
          <w:sz w:val="32"/>
          <w:szCs w:val="32"/>
        </w:rPr>
        <w:t>报送艺术表演节目时，学校要严格把关，避免产生著作权纠纷。如发生著作权问题，取消学校获奖资格。</w:t>
      </w:r>
    </w:p>
    <w:p>
      <w:pPr>
        <w:spacing w:line="600" w:lineRule="exact"/>
        <w:ind w:firstLine="640" w:firstLineChars="200"/>
        <w:rPr>
          <w:rFonts w:ascii="方正仿宋_GBK" w:hAnsi="宋体" w:eastAsia="方正仿宋_GBK"/>
          <w:color w:val="000000"/>
          <w:sz w:val="32"/>
          <w:szCs w:val="32"/>
        </w:rPr>
      </w:pPr>
    </w:p>
    <w:p>
      <w:pPr>
        <w:spacing w:line="600" w:lineRule="exact"/>
        <w:ind w:firstLine="640" w:firstLineChars="200"/>
        <w:rPr>
          <w:rFonts w:ascii="方正仿宋_GBK" w:hAnsi="宋体" w:eastAsia="方正仿宋_GBK"/>
          <w:color w:val="000000"/>
          <w:sz w:val="32"/>
          <w:szCs w:val="32"/>
        </w:rPr>
      </w:pPr>
    </w:p>
    <w:p>
      <w:pPr>
        <w:spacing w:line="600" w:lineRule="exact"/>
        <w:ind w:firstLine="640" w:firstLineChars="200"/>
        <w:rPr>
          <w:rFonts w:ascii="方正仿宋_GBK" w:hAnsi="宋体" w:eastAsia="方正仿宋_GBK"/>
          <w:color w:val="000000"/>
          <w:sz w:val="32"/>
          <w:szCs w:val="32"/>
        </w:rPr>
      </w:pPr>
    </w:p>
    <w:p>
      <w:pPr>
        <w:spacing w:line="600" w:lineRule="exact"/>
        <w:ind w:firstLine="640" w:firstLineChars="200"/>
        <w:rPr>
          <w:rFonts w:ascii="方正仿宋_GBK" w:hAnsi="宋体" w:eastAsia="方正仿宋_GBK"/>
          <w:color w:val="000000"/>
          <w:sz w:val="32"/>
          <w:szCs w:val="32"/>
        </w:rPr>
      </w:pPr>
    </w:p>
    <w:p>
      <w:pPr>
        <w:spacing w:line="600" w:lineRule="exact"/>
        <w:ind w:firstLine="640" w:firstLineChars="200"/>
        <w:rPr>
          <w:rFonts w:ascii="方正仿宋_GBK" w:hAnsi="宋体" w:eastAsia="方正仿宋_GBK"/>
          <w:color w:val="000000"/>
          <w:sz w:val="32"/>
          <w:szCs w:val="32"/>
        </w:rPr>
      </w:pPr>
    </w:p>
    <w:p>
      <w:pPr>
        <w:spacing w:line="600" w:lineRule="exact"/>
        <w:ind w:firstLine="640" w:firstLineChars="200"/>
        <w:rPr>
          <w:rFonts w:ascii="方正仿宋_GBK" w:hAnsi="宋体" w:eastAsia="方正仿宋_GBK"/>
          <w:color w:val="000000"/>
          <w:sz w:val="32"/>
          <w:szCs w:val="32"/>
        </w:rPr>
      </w:pPr>
    </w:p>
    <w:p>
      <w:pPr>
        <w:spacing w:line="600" w:lineRule="exact"/>
        <w:ind w:firstLine="640" w:firstLineChars="200"/>
        <w:rPr>
          <w:rFonts w:ascii="方正仿宋_GBK" w:hAnsi="宋体" w:eastAsia="方正仿宋_GBK"/>
          <w:color w:val="000000"/>
          <w:sz w:val="32"/>
          <w:szCs w:val="32"/>
        </w:rPr>
      </w:pPr>
    </w:p>
    <w:p>
      <w:pPr>
        <w:spacing w:line="600" w:lineRule="exact"/>
        <w:ind w:firstLine="640" w:firstLineChars="200"/>
        <w:rPr>
          <w:rFonts w:ascii="方正仿宋_GBK" w:hAnsi="宋体" w:eastAsia="方正仿宋_GBK"/>
          <w:color w:val="000000"/>
          <w:sz w:val="32"/>
          <w:szCs w:val="32"/>
        </w:rPr>
      </w:pPr>
    </w:p>
    <w:p>
      <w:pPr>
        <w:spacing w:line="600" w:lineRule="exact"/>
        <w:ind w:firstLine="640" w:firstLineChars="200"/>
        <w:rPr>
          <w:rFonts w:ascii="方正仿宋_GBK" w:hAnsi="宋体" w:eastAsia="方正仿宋_GBK"/>
          <w:color w:val="000000"/>
          <w:sz w:val="32"/>
          <w:szCs w:val="32"/>
        </w:rPr>
      </w:pPr>
    </w:p>
    <w:p>
      <w:pPr>
        <w:spacing w:line="600" w:lineRule="exact"/>
        <w:ind w:firstLine="640" w:firstLineChars="200"/>
        <w:rPr>
          <w:rFonts w:ascii="方正仿宋_GBK" w:hAnsi="宋体" w:eastAsia="方正仿宋_GBK"/>
          <w:color w:val="000000"/>
          <w:sz w:val="32"/>
          <w:szCs w:val="32"/>
        </w:rPr>
      </w:pPr>
    </w:p>
    <w:p>
      <w:pPr>
        <w:spacing w:line="600" w:lineRule="exact"/>
        <w:ind w:firstLine="640" w:firstLineChars="200"/>
        <w:rPr>
          <w:rFonts w:ascii="方正仿宋_GBK" w:hAnsi="宋体" w:eastAsia="方正仿宋_GBK"/>
          <w:color w:val="000000"/>
          <w:sz w:val="32"/>
          <w:szCs w:val="32"/>
        </w:rPr>
        <w:sectPr>
          <w:footerReference r:id="rId6" w:type="first"/>
          <w:headerReference r:id="rId3" w:type="default"/>
          <w:footerReference r:id="rId4" w:type="default"/>
          <w:footerReference r:id="rId5" w:type="even"/>
          <w:pgSz w:w="11906" w:h="16838"/>
          <w:pgMar w:top="1814" w:right="1531" w:bottom="1758" w:left="1531" w:header="851" w:footer="1418" w:gutter="0"/>
          <w:pgNumType w:fmt="numberInDash"/>
          <w:cols w:space="425" w:num="1"/>
          <w:docGrid w:type="lines" w:linePitch="312" w:charSpace="0"/>
        </w:sectPr>
      </w:pPr>
    </w:p>
    <w:p>
      <w:pPr>
        <w:spacing w:line="600" w:lineRule="exact"/>
        <w:rPr>
          <w:rFonts w:ascii="方正黑体_GBK" w:hAnsi="方正仿宋_GBK" w:eastAsia="方正黑体_GBK" w:cs="方正仿宋_GBK"/>
          <w:color w:val="000000"/>
          <w:sz w:val="32"/>
          <w:szCs w:val="32"/>
        </w:rPr>
      </w:pPr>
      <w:r>
        <w:rPr>
          <w:rFonts w:hint="eastAsia" w:ascii="方正黑体_GBK" w:hAnsi="方正仿宋_GBK" w:eastAsia="方正黑体_GBK" w:cs="方正仿宋_GBK"/>
          <w:color w:val="000000"/>
          <w:sz w:val="32"/>
          <w:szCs w:val="32"/>
        </w:rPr>
        <w:t>附表1-1</w:t>
      </w:r>
    </w:p>
    <w:p>
      <w:pPr>
        <w:widowControl/>
        <w:spacing w:line="600" w:lineRule="exact"/>
        <w:jc w:val="left"/>
        <w:rPr>
          <w:rFonts w:ascii="方正黑体_GBK" w:hAnsi="宋体" w:eastAsia="方正黑体_GBK" w:cs="方正黑体_GBK"/>
          <w:color w:val="000000"/>
          <w:kern w:val="0"/>
          <w:sz w:val="32"/>
          <w:szCs w:val="32"/>
        </w:rPr>
      </w:pPr>
    </w:p>
    <w:p>
      <w:pPr>
        <w:tabs>
          <w:tab w:val="left" w:pos="1545"/>
        </w:tabs>
        <w:spacing w:line="600" w:lineRule="exact"/>
        <w:ind w:left="113" w:leftChars="54"/>
        <w:jc w:val="center"/>
        <w:rPr>
          <w:rFonts w:ascii="方正小标宋_GBK" w:hAnsi="黑体" w:eastAsia="方正小标宋_GBK"/>
          <w:color w:val="000000"/>
          <w:sz w:val="44"/>
          <w:szCs w:val="44"/>
        </w:rPr>
      </w:pPr>
      <w:r>
        <w:rPr>
          <w:rFonts w:hint="eastAsia" w:ascii="方正小标宋_GBK" w:hAnsi="黑体" w:eastAsia="方正小标宋_GBK" w:cs="方正仿宋_GBK"/>
          <w:color w:val="000000"/>
          <w:sz w:val="44"/>
          <w:szCs w:val="44"/>
        </w:rPr>
        <w:t>开州区2021年中小学生艺术</w:t>
      </w:r>
      <w:r>
        <w:rPr>
          <w:rFonts w:hint="eastAsia" w:ascii="方正小标宋_GBK" w:hAnsi="黑体" w:eastAsia="方正小标宋_GBK"/>
          <w:color w:val="000000"/>
          <w:sz w:val="44"/>
          <w:szCs w:val="44"/>
        </w:rPr>
        <w:t>展演活动</w:t>
      </w:r>
    </w:p>
    <w:p>
      <w:pPr>
        <w:widowControl/>
        <w:snapToGrid w:val="0"/>
        <w:spacing w:line="600" w:lineRule="exact"/>
        <w:jc w:val="center"/>
        <w:rPr>
          <w:rFonts w:ascii="方正小标宋_GBK" w:hAnsi="华文中宋" w:eastAsia="方正小标宋_GBK" w:cs="方正小标宋_GBK"/>
          <w:color w:val="000000"/>
          <w:kern w:val="0"/>
          <w:sz w:val="44"/>
          <w:szCs w:val="44"/>
        </w:rPr>
      </w:pPr>
      <w:r>
        <w:rPr>
          <w:rFonts w:hint="eastAsia" w:ascii="方正小标宋_GBK" w:hAnsi="黑体" w:eastAsia="方正小标宋_GBK"/>
          <w:color w:val="000000"/>
          <w:sz w:val="44"/>
          <w:szCs w:val="44"/>
        </w:rPr>
        <w:t>艺术表演类项目</w:t>
      </w:r>
      <w:r>
        <w:rPr>
          <w:rFonts w:hint="eastAsia" w:ascii="方正小标宋_GBK" w:hAnsi="华文中宋" w:eastAsia="方正小标宋_GBK" w:cs="方正小标宋_GBK"/>
          <w:color w:val="000000"/>
          <w:kern w:val="0"/>
          <w:sz w:val="44"/>
          <w:szCs w:val="44"/>
        </w:rPr>
        <w:t>汇总表</w:t>
      </w:r>
    </w:p>
    <w:p>
      <w:pPr>
        <w:spacing w:line="600" w:lineRule="exact"/>
        <w:rPr>
          <w:rFonts w:ascii="方正仿宋_GBK" w:eastAsia="方正仿宋_GBK"/>
          <w:color w:val="000000"/>
          <w:sz w:val="32"/>
          <w:szCs w:val="32"/>
        </w:rPr>
      </w:pPr>
      <w:r>
        <w:rPr>
          <w:rFonts w:hint="eastAsia" w:ascii="方正仿宋_GBK" w:eastAsia="方正仿宋_GBK" w:cs="方正仿宋_GBK"/>
          <w:color w:val="000000"/>
          <w:sz w:val="32"/>
          <w:szCs w:val="32"/>
        </w:rPr>
        <w:t>上报学校（盖章）：</w:t>
      </w:r>
    </w:p>
    <w:tbl>
      <w:tblPr>
        <w:tblStyle w:val="7"/>
        <w:tblpPr w:leftFromText="180" w:rightFromText="180" w:vertAnchor="text" w:horzAnchor="margin" w:tblpXSpec="center" w:tblpY="18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1072"/>
        <w:gridCol w:w="2506"/>
        <w:gridCol w:w="1449"/>
        <w:gridCol w:w="1783"/>
        <w:gridCol w:w="2775"/>
        <w:gridCol w:w="2560"/>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65"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黑体_GBK" w:eastAsia="方正黑体_GBK"/>
                <w:color w:val="000000"/>
                <w:sz w:val="28"/>
                <w:szCs w:val="28"/>
              </w:rPr>
            </w:pPr>
            <w:r>
              <w:rPr>
                <w:rFonts w:hint="eastAsia" w:ascii="方正黑体_GBK" w:eastAsia="方正黑体_GBK" w:cs="方正黑体_GBK"/>
                <w:color w:val="000000"/>
                <w:sz w:val="28"/>
                <w:szCs w:val="28"/>
              </w:rPr>
              <w:t>项目</w:t>
            </w:r>
          </w:p>
        </w:tc>
        <w:tc>
          <w:tcPr>
            <w:tcW w:w="378"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黑体_GBK" w:eastAsia="方正黑体_GBK"/>
                <w:color w:val="000000"/>
                <w:sz w:val="28"/>
                <w:szCs w:val="28"/>
              </w:rPr>
            </w:pPr>
            <w:r>
              <w:rPr>
                <w:rFonts w:hint="eastAsia" w:ascii="方正黑体_GBK" w:eastAsia="方正黑体_GBK" w:cs="方正黑体_GBK"/>
                <w:color w:val="000000"/>
                <w:sz w:val="28"/>
                <w:szCs w:val="28"/>
              </w:rPr>
              <w:t>组别</w:t>
            </w:r>
          </w:p>
        </w:tc>
        <w:tc>
          <w:tcPr>
            <w:tcW w:w="884"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黑体_GBK" w:eastAsia="方正黑体_GBK"/>
                <w:color w:val="000000"/>
                <w:sz w:val="28"/>
                <w:szCs w:val="28"/>
              </w:rPr>
            </w:pPr>
            <w:r>
              <w:rPr>
                <w:rFonts w:hint="eastAsia" w:ascii="方正黑体_GBK" w:eastAsia="方正黑体_GBK" w:cs="方正黑体_GBK"/>
                <w:color w:val="000000"/>
                <w:sz w:val="28"/>
                <w:szCs w:val="28"/>
              </w:rPr>
              <w:t>学校（规范全称）</w:t>
            </w:r>
          </w:p>
        </w:tc>
        <w:tc>
          <w:tcPr>
            <w:tcW w:w="511" w:type="pct"/>
            <w:tcBorders>
              <w:top w:val="single" w:color="auto" w:sz="4" w:space="0"/>
              <w:left w:val="single" w:color="auto" w:sz="4" w:space="0"/>
              <w:bottom w:val="single" w:color="auto" w:sz="4" w:space="0"/>
              <w:right w:val="single" w:color="auto" w:sz="4" w:space="0"/>
            </w:tcBorders>
          </w:tcPr>
          <w:p>
            <w:pPr>
              <w:spacing w:line="240" w:lineRule="atLeast"/>
              <w:jc w:val="center"/>
              <w:rPr>
                <w:rFonts w:ascii="方正黑体_GBK" w:eastAsia="方正黑体_GBK"/>
                <w:color w:val="000000"/>
                <w:sz w:val="28"/>
                <w:szCs w:val="28"/>
              </w:rPr>
            </w:pPr>
            <w:r>
              <w:rPr>
                <w:rFonts w:hint="eastAsia" w:ascii="方正黑体_GBK" w:eastAsia="方正黑体_GBK" w:cs="方正黑体_GBK"/>
                <w:color w:val="000000"/>
                <w:sz w:val="28"/>
                <w:szCs w:val="28"/>
              </w:rPr>
              <w:t>节目名称</w:t>
            </w:r>
          </w:p>
        </w:tc>
        <w:tc>
          <w:tcPr>
            <w:tcW w:w="629" w:type="pct"/>
            <w:tcBorders>
              <w:top w:val="single" w:color="auto" w:sz="4" w:space="0"/>
              <w:left w:val="single" w:color="auto" w:sz="4" w:space="0"/>
              <w:bottom w:val="single" w:color="auto" w:sz="4" w:space="0"/>
              <w:right w:val="single" w:color="auto" w:sz="4" w:space="0"/>
            </w:tcBorders>
          </w:tcPr>
          <w:p>
            <w:pPr>
              <w:spacing w:line="240" w:lineRule="atLeast"/>
              <w:jc w:val="center"/>
              <w:rPr>
                <w:rFonts w:ascii="方正黑体_GBK" w:eastAsia="方正黑体_GBK"/>
                <w:color w:val="000000"/>
                <w:sz w:val="28"/>
                <w:szCs w:val="28"/>
              </w:rPr>
            </w:pPr>
            <w:r>
              <w:rPr>
                <w:rFonts w:hint="eastAsia" w:ascii="方正黑体_GBK" w:eastAsia="方正黑体_GBK" w:cs="方正黑体_GBK"/>
                <w:color w:val="000000"/>
                <w:sz w:val="28"/>
                <w:szCs w:val="28"/>
              </w:rPr>
              <w:t>节目总时长</w:t>
            </w:r>
          </w:p>
        </w:tc>
        <w:tc>
          <w:tcPr>
            <w:tcW w:w="979"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黑体_GBK" w:eastAsia="方正黑体_GBK"/>
                <w:color w:val="000000"/>
                <w:sz w:val="28"/>
                <w:szCs w:val="28"/>
              </w:rPr>
            </w:pPr>
            <w:r>
              <w:rPr>
                <w:rFonts w:hint="eastAsia" w:ascii="方正黑体_GBK" w:eastAsia="方正黑体_GBK" w:cs="方正黑体_GBK"/>
                <w:color w:val="000000"/>
                <w:sz w:val="28"/>
                <w:szCs w:val="28"/>
              </w:rPr>
              <w:t>指导教师（限</w:t>
            </w:r>
            <w:r>
              <w:rPr>
                <w:rFonts w:ascii="方正黑体_GBK" w:eastAsia="方正黑体_GBK" w:cs="方正黑体_GBK"/>
                <w:color w:val="000000"/>
                <w:sz w:val="28"/>
                <w:szCs w:val="28"/>
              </w:rPr>
              <w:t>3</w:t>
            </w:r>
            <w:r>
              <w:rPr>
                <w:rFonts w:hint="eastAsia" w:ascii="方正黑体_GBK" w:eastAsia="方正黑体_GBK" w:cs="方正黑体_GBK"/>
                <w:color w:val="000000"/>
                <w:sz w:val="28"/>
                <w:szCs w:val="28"/>
              </w:rPr>
              <w:t>名）</w:t>
            </w:r>
          </w:p>
        </w:tc>
        <w:tc>
          <w:tcPr>
            <w:tcW w:w="903" w:type="pct"/>
            <w:tcBorders>
              <w:top w:val="single" w:color="auto" w:sz="4" w:space="0"/>
              <w:left w:val="single" w:color="auto" w:sz="4" w:space="0"/>
              <w:bottom w:val="single" w:color="auto" w:sz="4" w:space="0"/>
              <w:right w:val="single" w:color="auto" w:sz="4" w:space="0"/>
            </w:tcBorders>
          </w:tcPr>
          <w:p>
            <w:pPr>
              <w:spacing w:line="240" w:lineRule="atLeast"/>
              <w:jc w:val="center"/>
              <w:rPr>
                <w:rFonts w:ascii="方正黑体_GBK" w:eastAsia="方正黑体_GBK" w:cs="方正黑体_GBK"/>
                <w:color w:val="000000"/>
                <w:sz w:val="28"/>
                <w:szCs w:val="28"/>
              </w:rPr>
            </w:pPr>
            <w:r>
              <w:rPr>
                <w:rFonts w:hint="eastAsia" w:ascii="方正黑体_GBK" w:eastAsia="方正黑体_GBK" w:cs="方正黑体_GBK"/>
                <w:color w:val="000000"/>
                <w:sz w:val="28"/>
                <w:szCs w:val="28"/>
              </w:rPr>
              <w:t>指导</w:t>
            </w:r>
            <w:r>
              <w:rPr>
                <w:rFonts w:ascii="方正黑体_GBK" w:eastAsia="方正黑体_GBK" w:cs="方正黑体_GBK"/>
                <w:color w:val="000000"/>
                <w:sz w:val="28"/>
                <w:szCs w:val="28"/>
              </w:rPr>
              <w:t>教师联系电话</w:t>
            </w:r>
          </w:p>
        </w:tc>
        <w:tc>
          <w:tcPr>
            <w:tcW w:w="351"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黑体_GBK" w:eastAsia="方正黑体_GBK"/>
                <w:color w:val="000000"/>
                <w:sz w:val="28"/>
                <w:szCs w:val="28"/>
              </w:rPr>
            </w:pPr>
            <w:r>
              <w:rPr>
                <w:rFonts w:hint="eastAsia" w:ascii="方正黑体_GBK" w:eastAsia="方正黑体_GBK" w:cs="方正黑体_GBK"/>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65"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eastAsia="方正仿宋_GBK"/>
                <w:color w:val="000000"/>
                <w:sz w:val="24"/>
                <w:szCs w:val="24"/>
              </w:rPr>
            </w:pPr>
          </w:p>
        </w:tc>
        <w:tc>
          <w:tcPr>
            <w:tcW w:w="378"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eastAsia="方正仿宋_GBK"/>
                <w:color w:val="000000"/>
                <w:sz w:val="24"/>
                <w:szCs w:val="24"/>
              </w:rPr>
            </w:pPr>
          </w:p>
        </w:tc>
        <w:tc>
          <w:tcPr>
            <w:tcW w:w="884" w:type="pct"/>
            <w:tcBorders>
              <w:top w:val="single" w:color="auto" w:sz="4" w:space="0"/>
              <w:left w:val="single" w:color="auto" w:sz="4" w:space="0"/>
              <w:bottom w:val="single" w:color="auto" w:sz="4" w:space="0"/>
              <w:right w:val="single" w:color="auto" w:sz="4" w:space="0"/>
            </w:tcBorders>
            <w:vAlign w:val="center"/>
          </w:tcPr>
          <w:p>
            <w:pPr>
              <w:spacing w:line="240" w:lineRule="atLeast"/>
              <w:rPr>
                <w:rFonts w:ascii="方正仿宋_GBK" w:eastAsia="方正仿宋_GBK"/>
                <w:color w:val="000000"/>
                <w:sz w:val="24"/>
                <w:szCs w:val="24"/>
              </w:rPr>
            </w:pPr>
          </w:p>
        </w:tc>
        <w:tc>
          <w:tcPr>
            <w:tcW w:w="511" w:type="pct"/>
            <w:tcBorders>
              <w:top w:val="single" w:color="auto" w:sz="4" w:space="0"/>
              <w:left w:val="single" w:color="auto" w:sz="4" w:space="0"/>
              <w:bottom w:val="single" w:color="auto" w:sz="4" w:space="0"/>
              <w:right w:val="single" w:color="auto" w:sz="4" w:space="0"/>
            </w:tcBorders>
          </w:tcPr>
          <w:p>
            <w:pPr>
              <w:spacing w:line="240" w:lineRule="atLeast"/>
              <w:rPr>
                <w:rFonts w:ascii="方正仿宋_GBK" w:eastAsia="方正仿宋_GBK"/>
                <w:color w:val="000000"/>
                <w:sz w:val="24"/>
                <w:szCs w:val="24"/>
              </w:rPr>
            </w:pPr>
          </w:p>
        </w:tc>
        <w:tc>
          <w:tcPr>
            <w:tcW w:w="629" w:type="pct"/>
            <w:tcBorders>
              <w:top w:val="single" w:color="auto" w:sz="4" w:space="0"/>
              <w:left w:val="single" w:color="auto" w:sz="4" w:space="0"/>
              <w:bottom w:val="single" w:color="auto" w:sz="4" w:space="0"/>
              <w:right w:val="single" w:color="auto" w:sz="4" w:space="0"/>
            </w:tcBorders>
          </w:tcPr>
          <w:p>
            <w:pPr>
              <w:spacing w:line="240" w:lineRule="atLeast"/>
              <w:rPr>
                <w:rFonts w:ascii="方正仿宋_GBK" w:eastAsia="方正仿宋_GBK"/>
                <w:color w:val="000000"/>
                <w:sz w:val="24"/>
                <w:szCs w:val="24"/>
              </w:rPr>
            </w:pPr>
          </w:p>
        </w:tc>
        <w:tc>
          <w:tcPr>
            <w:tcW w:w="979" w:type="pct"/>
            <w:tcBorders>
              <w:top w:val="single" w:color="auto" w:sz="4" w:space="0"/>
              <w:left w:val="single" w:color="auto" w:sz="4" w:space="0"/>
              <w:bottom w:val="single" w:color="auto" w:sz="4" w:space="0"/>
              <w:right w:val="single" w:color="auto" w:sz="4" w:space="0"/>
            </w:tcBorders>
            <w:vAlign w:val="center"/>
          </w:tcPr>
          <w:p>
            <w:pPr>
              <w:spacing w:line="240" w:lineRule="atLeast"/>
              <w:rPr>
                <w:rFonts w:ascii="方正仿宋_GBK" w:eastAsia="方正仿宋_GBK"/>
                <w:color w:val="000000"/>
                <w:sz w:val="24"/>
                <w:szCs w:val="24"/>
              </w:rPr>
            </w:pPr>
          </w:p>
        </w:tc>
        <w:tc>
          <w:tcPr>
            <w:tcW w:w="903" w:type="pct"/>
            <w:tcBorders>
              <w:top w:val="single" w:color="auto" w:sz="4" w:space="0"/>
              <w:left w:val="single" w:color="auto" w:sz="4" w:space="0"/>
              <w:bottom w:val="single" w:color="auto" w:sz="4" w:space="0"/>
              <w:right w:val="single" w:color="auto" w:sz="4" w:space="0"/>
            </w:tcBorders>
          </w:tcPr>
          <w:p>
            <w:pPr>
              <w:spacing w:line="240" w:lineRule="atLeast"/>
              <w:jc w:val="center"/>
              <w:rPr>
                <w:rFonts w:ascii="方正仿宋_GBK" w:eastAsia="方正仿宋_GBK"/>
                <w:color w:val="000000"/>
                <w:sz w:val="24"/>
                <w:szCs w:val="24"/>
              </w:rPr>
            </w:pPr>
          </w:p>
        </w:tc>
        <w:tc>
          <w:tcPr>
            <w:tcW w:w="351"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65"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eastAsia="方正仿宋_GBK"/>
                <w:color w:val="000000"/>
                <w:sz w:val="24"/>
                <w:szCs w:val="24"/>
              </w:rPr>
            </w:pPr>
          </w:p>
        </w:tc>
        <w:tc>
          <w:tcPr>
            <w:tcW w:w="378"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eastAsia="方正仿宋_GBK"/>
                <w:color w:val="000000"/>
                <w:sz w:val="24"/>
                <w:szCs w:val="24"/>
              </w:rPr>
            </w:pPr>
          </w:p>
        </w:tc>
        <w:tc>
          <w:tcPr>
            <w:tcW w:w="884" w:type="pct"/>
            <w:tcBorders>
              <w:top w:val="single" w:color="auto" w:sz="4" w:space="0"/>
              <w:left w:val="single" w:color="auto" w:sz="4" w:space="0"/>
              <w:bottom w:val="single" w:color="auto" w:sz="4" w:space="0"/>
              <w:right w:val="single" w:color="auto" w:sz="4" w:space="0"/>
            </w:tcBorders>
            <w:vAlign w:val="center"/>
          </w:tcPr>
          <w:p>
            <w:pPr>
              <w:spacing w:line="240" w:lineRule="atLeast"/>
              <w:rPr>
                <w:rFonts w:ascii="方正仿宋_GBK" w:eastAsia="方正仿宋_GBK"/>
                <w:color w:val="000000"/>
                <w:sz w:val="24"/>
                <w:szCs w:val="24"/>
              </w:rPr>
            </w:pPr>
          </w:p>
        </w:tc>
        <w:tc>
          <w:tcPr>
            <w:tcW w:w="511" w:type="pct"/>
            <w:tcBorders>
              <w:top w:val="single" w:color="auto" w:sz="4" w:space="0"/>
              <w:left w:val="single" w:color="auto" w:sz="4" w:space="0"/>
              <w:bottom w:val="single" w:color="auto" w:sz="4" w:space="0"/>
              <w:right w:val="single" w:color="auto" w:sz="4" w:space="0"/>
            </w:tcBorders>
          </w:tcPr>
          <w:p>
            <w:pPr>
              <w:spacing w:line="240" w:lineRule="atLeast"/>
              <w:rPr>
                <w:rFonts w:ascii="方正仿宋_GBK" w:eastAsia="方正仿宋_GBK"/>
                <w:color w:val="000000"/>
                <w:sz w:val="24"/>
                <w:szCs w:val="24"/>
              </w:rPr>
            </w:pPr>
          </w:p>
        </w:tc>
        <w:tc>
          <w:tcPr>
            <w:tcW w:w="629" w:type="pct"/>
            <w:tcBorders>
              <w:top w:val="single" w:color="auto" w:sz="4" w:space="0"/>
              <w:left w:val="single" w:color="auto" w:sz="4" w:space="0"/>
              <w:bottom w:val="single" w:color="auto" w:sz="4" w:space="0"/>
              <w:right w:val="single" w:color="auto" w:sz="4" w:space="0"/>
            </w:tcBorders>
          </w:tcPr>
          <w:p>
            <w:pPr>
              <w:spacing w:line="240" w:lineRule="atLeast"/>
              <w:rPr>
                <w:rFonts w:ascii="方正仿宋_GBK" w:eastAsia="方正仿宋_GBK"/>
                <w:color w:val="000000"/>
                <w:sz w:val="24"/>
                <w:szCs w:val="24"/>
              </w:rPr>
            </w:pPr>
          </w:p>
        </w:tc>
        <w:tc>
          <w:tcPr>
            <w:tcW w:w="979" w:type="pct"/>
            <w:tcBorders>
              <w:top w:val="single" w:color="auto" w:sz="4" w:space="0"/>
              <w:left w:val="single" w:color="auto" w:sz="4" w:space="0"/>
              <w:bottom w:val="single" w:color="auto" w:sz="4" w:space="0"/>
              <w:right w:val="single" w:color="auto" w:sz="4" w:space="0"/>
            </w:tcBorders>
            <w:vAlign w:val="center"/>
          </w:tcPr>
          <w:p>
            <w:pPr>
              <w:spacing w:line="240" w:lineRule="atLeast"/>
              <w:rPr>
                <w:rFonts w:ascii="方正仿宋_GBK" w:eastAsia="方正仿宋_GBK"/>
                <w:color w:val="000000"/>
                <w:sz w:val="24"/>
                <w:szCs w:val="24"/>
              </w:rPr>
            </w:pPr>
          </w:p>
        </w:tc>
        <w:tc>
          <w:tcPr>
            <w:tcW w:w="903" w:type="pct"/>
            <w:tcBorders>
              <w:top w:val="single" w:color="auto" w:sz="4" w:space="0"/>
              <w:left w:val="single" w:color="auto" w:sz="4" w:space="0"/>
              <w:bottom w:val="single" w:color="auto" w:sz="4" w:space="0"/>
              <w:right w:val="single" w:color="auto" w:sz="4" w:space="0"/>
            </w:tcBorders>
          </w:tcPr>
          <w:p>
            <w:pPr>
              <w:spacing w:line="240" w:lineRule="atLeast"/>
              <w:jc w:val="center"/>
              <w:rPr>
                <w:rFonts w:ascii="方正仿宋_GBK" w:eastAsia="方正仿宋_GBK"/>
                <w:color w:val="000000"/>
                <w:sz w:val="24"/>
                <w:szCs w:val="24"/>
              </w:rPr>
            </w:pPr>
          </w:p>
        </w:tc>
        <w:tc>
          <w:tcPr>
            <w:tcW w:w="351"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65"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eastAsia="方正仿宋_GBK"/>
                <w:color w:val="000000"/>
                <w:sz w:val="24"/>
                <w:szCs w:val="24"/>
              </w:rPr>
            </w:pPr>
          </w:p>
        </w:tc>
        <w:tc>
          <w:tcPr>
            <w:tcW w:w="378"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eastAsia="方正仿宋_GBK"/>
                <w:color w:val="000000"/>
                <w:sz w:val="24"/>
                <w:szCs w:val="24"/>
              </w:rPr>
            </w:pPr>
          </w:p>
        </w:tc>
        <w:tc>
          <w:tcPr>
            <w:tcW w:w="884" w:type="pct"/>
            <w:tcBorders>
              <w:top w:val="single" w:color="auto" w:sz="4" w:space="0"/>
              <w:left w:val="single" w:color="auto" w:sz="4" w:space="0"/>
              <w:bottom w:val="single" w:color="auto" w:sz="4" w:space="0"/>
              <w:right w:val="single" w:color="auto" w:sz="4" w:space="0"/>
            </w:tcBorders>
            <w:vAlign w:val="center"/>
          </w:tcPr>
          <w:p>
            <w:pPr>
              <w:spacing w:line="240" w:lineRule="atLeast"/>
              <w:rPr>
                <w:rFonts w:ascii="方正仿宋_GBK" w:eastAsia="方正仿宋_GBK"/>
                <w:color w:val="000000"/>
                <w:sz w:val="24"/>
                <w:szCs w:val="24"/>
              </w:rPr>
            </w:pPr>
          </w:p>
        </w:tc>
        <w:tc>
          <w:tcPr>
            <w:tcW w:w="511" w:type="pct"/>
            <w:tcBorders>
              <w:top w:val="single" w:color="auto" w:sz="4" w:space="0"/>
              <w:left w:val="single" w:color="auto" w:sz="4" w:space="0"/>
              <w:bottom w:val="single" w:color="auto" w:sz="4" w:space="0"/>
              <w:right w:val="single" w:color="auto" w:sz="4" w:space="0"/>
            </w:tcBorders>
          </w:tcPr>
          <w:p>
            <w:pPr>
              <w:spacing w:line="240" w:lineRule="atLeast"/>
              <w:rPr>
                <w:rFonts w:ascii="方正仿宋_GBK" w:eastAsia="方正仿宋_GBK"/>
                <w:color w:val="000000"/>
                <w:sz w:val="24"/>
                <w:szCs w:val="24"/>
              </w:rPr>
            </w:pPr>
          </w:p>
        </w:tc>
        <w:tc>
          <w:tcPr>
            <w:tcW w:w="629" w:type="pct"/>
            <w:tcBorders>
              <w:top w:val="single" w:color="auto" w:sz="4" w:space="0"/>
              <w:left w:val="single" w:color="auto" w:sz="4" w:space="0"/>
              <w:bottom w:val="single" w:color="auto" w:sz="4" w:space="0"/>
              <w:right w:val="single" w:color="auto" w:sz="4" w:space="0"/>
            </w:tcBorders>
          </w:tcPr>
          <w:p>
            <w:pPr>
              <w:spacing w:line="240" w:lineRule="atLeast"/>
              <w:rPr>
                <w:rFonts w:ascii="方正仿宋_GBK" w:eastAsia="方正仿宋_GBK"/>
                <w:color w:val="000000"/>
                <w:sz w:val="24"/>
                <w:szCs w:val="24"/>
              </w:rPr>
            </w:pPr>
          </w:p>
        </w:tc>
        <w:tc>
          <w:tcPr>
            <w:tcW w:w="979" w:type="pct"/>
            <w:tcBorders>
              <w:top w:val="single" w:color="auto" w:sz="4" w:space="0"/>
              <w:left w:val="single" w:color="auto" w:sz="4" w:space="0"/>
              <w:bottom w:val="single" w:color="auto" w:sz="4" w:space="0"/>
              <w:right w:val="single" w:color="auto" w:sz="4" w:space="0"/>
            </w:tcBorders>
            <w:vAlign w:val="center"/>
          </w:tcPr>
          <w:p>
            <w:pPr>
              <w:spacing w:line="240" w:lineRule="atLeast"/>
              <w:rPr>
                <w:rFonts w:ascii="方正仿宋_GBK" w:eastAsia="方正仿宋_GBK"/>
                <w:color w:val="000000"/>
                <w:sz w:val="24"/>
                <w:szCs w:val="24"/>
              </w:rPr>
            </w:pPr>
          </w:p>
        </w:tc>
        <w:tc>
          <w:tcPr>
            <w:tcW w:w="903" w:type="pct"/>
            <w:tcBorders>
              <w:top w:val="single" w:color="auto" w:sz="4" w:space="0"/>
              <w:left w:val="single" w:color="auto" w:sz="4" w:space="0"/>
              <w:bottom w:val="single" w:color="auto" w:sz="4" w:space="0"/>
              <w:right w:val="single" w:color="auto" w:sz="4" w:space="0"/>
            </w:tcBorders>
          </w:tcPr>
          <w:p>
            <w:pPr>
              <w:spacing w:line="240" w:lineRule="atLeast"/>
              <w:jc w:val="center"/>
              <w:rPr>
                <w:rFonts w:ascii="方正仿宋_GBK" w:eastAsia="方正仿宋_GBK"/>
                <w:color w:val="000000"/>
                <w:sz w:val="24"/>
                <w:szCs w:val="24"/>
              </w:rPr>
            </w:pPr>
          </w:p>
        </w:tc>
        <w:tc>
          <w:tcPr>
            <w:tcW w:w="351"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eastAsia="方正仿宋_GBK"/>
                <w:color w:val="000000"/>
                <w:sz w:val="24"/>
                <w:szCs w:val="24"/>
              </w:rPr>
            </w:pPr>
          </w:p>
        </w:tc>
      </w:tr>
    </w:tbl>
    <w:p>
      <w:pPr>
        <w:widowControl/>
        <w:spacing w:line="600" w:lineRule="exact"/>
        <w:jc w:val="left"/>
        <w:rPr>
          <w:rFonts w:ascii="方正仿宋_GBK" w:hAnsi="宋体" w:eastAsia="方正仿宋_GBK"/>
          <w:color w:val="000000"/>
          <w:kern w:val="0"/>
          <w:sz w:val="32"/>
          <w:szCs w:val="32"/>
        </w:rPr>
      </w:pPr>
      <w:r>
        <w:rPr>
          <w:rFonts w:hint="eastAsia" w:ascii="方正仿宋_GBK" w:hAnsi="宋体" w:eastAsia="方正仿宋_GBK" w:cs="方正仿宋_GBK"/>
          <w:color w:val="000000"/>
          <w:kern w:val="0"/>
          <w:sz w:val="32"/>
          <w:szCs w:val="32"/>
        </w:rPr>
        <w:t>填报人：                                      联系电话：</w:t>
      </w:r>
    </w:p>
    <w:p>
      <w:pPr>
        <w:spacing w:line="600" w:lineRule="exact"/>
        <w:rPr>
          <w:rFonts w:ascii="方正仿宋_GBK" w:hAnsi="宋体" w:eastAsia="方正仿宋_GBK"/>
          <w:color w:val="000000"/>
          <w:sz w:val="32"/>
          <w:szCs w:val="32"/>
        </w:rPr>
        <w:sectPr>
          <w:pgSz w:w="16838" w:h="11906" w:orient="landscape"/>
          <w:pgMar w:top="1797" w:right="1440" w:bottom="1797" w:left="1440" w:header="851" w:footer="992" w:gutter="0"/>
          <w:pgNumType w:fmt="numberInDash"/>
          <w:cols w:space="425" w:num="1"/>
          <w:docGrid w:type="linesAndChars" w:linePitch="312" w:charSpace="0"/>
        </w:sectPr>
      </w:pPr>
    </w:p>
    <w:p>
      <w:pPr>
        <w:spacing w:line="600" w:lineRule="exact"/>
        <w:rPr>
          <w:rFonts w:ascii="方正黑体_GBK" w:eastAsia="方正黑体_GBK"/>
          <w:color w:val="000000"/>
          <w:sz w:val="32"/>
          <w:szCs w:val="32"/>
        </w:rPr>
      </w:pPr>
      <w:r>
        <w:rPr>
          <w:rFonts w:hint="eastAsia" w:ascii="方正黑体_GBK" w:eastAsia="方正黑体_GBK"/>
          <w:color w:val="000000"/>
          <w:sz w:val="32"/>
          <w:szCs w:val="32"/>
        </w:rPr>
        <w:t>附件</w:t>
      </w:r>
      <w:r>
        <w:rPr>
          <w:rFonts w:ascii="方正黑体_GBK" w:eastAsia="方正黑体_GBK"/>
          <w:color w:val="000000"/>
          <w:sz w:val="32"/>
          <w:szCs w:val="32"/>
        </w:rPr>
        <w:t>2</w:t>
      </w:r>
    </w:p>
    <w:p>
      <w:pPr>
        <w:tabs>
          <w:tab w:val="left" w:pos="1545"/>
        </w:tabs>
        <w:spacing w:line="600" w:lineRule="exact"/>
        <w:rPr>
          <w:rFonts w:ascii="方正黑体_GBK" w:hAnsi="仿宋" w:eastAsia="方正黑体_GBK" w:cs="方正仿宋_GBK"/>
          <w:color w:val="000000"/>
          <w:sz w:val="32"/>
          <w:szCs w:val="32"/>
        </w:rPr>
      </w:pPr>
    </w:p>
    <w:p>
      <w:pPr>
        <w:tabs>
          <w:tab w:val="left" w:pos="1545"/>
        </w:tabs>
        <w:spacing w:line="600" w:lineRule="exact"/>
        <w:ind w:left="113" w:leftChars="54"/>
        <w:jc w:val="center"/>
        <w:rPr>
          <w:rFonts w:ascii="方正小标宋_GBK" w:hAnsi="黑体" w:eastAsia="方正小标宋_GBK"/>
          <w:color w:val="000000"/>
          <w:sz w:val="44"/>
          <w:szCs w:val="44"/>
        </w:rPr>
      </w:pPr>
      <w:r>
        <w:rPr>
          <w:rFonts w:hint="eastAsia" w:ascii="方正小标宋_GBK" w:hAnsi="黑体" w:eastAsia="方正小标宋_GBK" w:cs="方正仿宋_GBK"/>
          <w:color w:val="000000"/>
          <w:sz w:val="44"/>
          <w:szCs w:val="44"/>
        </w:rPr>
        <w:t>开州区2021年中小学生艺术</w:t>
      </w:r>
      <w:r>
        <w:rPr>
          <w:rFonts w:hint="eastAsia" w:ascii="方正小标宋_GBK" w:hAnsi="黑体" w:eastAsia="方正小标宋_GBK"/>
          <w:color w:val="000000"/>
          <w:sz w:val="44"/>
          <w:szCs w:val="44"/>
        </w:rPr>
        <w:t>展演活动</w:t>
      </w:r>
    </w:p>
    <w:p>
      <w:pPr>
        <w:tabs>
          <w:tab w:val="left" w:pos="1545"/>
        </w:tabs>
        <w:spacing w:line="600" w:lineRule="exact"/>
        <w:ind w:left="113" w:leftChars="54"/>
        <w:jc w:val="center"/>
        <w:rPr>
          <w:rFonts w:ascii="方正小标宋_GBK" w:hAnsi="黑体" w:eastAsia="方正小标宋_GBK"/>
          <w:color w:val="000000"/>
          <w:sz w:val="44"/>
          <w:szCs w:val="44"/>
        </w:rPr>
      </w:pPr>
      <w:r>
        <w:rPr>
          <w:rFonts w:hint="eastAsia" w:ascii="方正小标宋_GBK" w:hAnsi="黑体" w:eastAsia="方正小标宋_GBK"/>
          <w:color w:val="000000"/>
          <w:sz w:val="44"/>
          <w:szCs w:val="44"/>
        </w:rPr>
        <w:t>艺术作品类项目具体要求</w:t>
      </w:r>
    </w:p>
    <w:p>
      <w:pPr>
        <w:spacing w:line="600" w:lineRule="exact"/>
        <w:rPr>
          <w:rFonts w:ascii="方正黑体_GBK" w:hAnsi="宋体" w:eastAsia="方正黑体_GBK"/>
          <w:color w:val="000000"/>
          <w:sz w:val="32"/>
          <w:szCs w:val="32"/>
        </w:rPr>
      </w:pPr>
    </w:p>
    <w:p>
      <w:pPr>
        <w:spacing w:line="600" w:lineRule="exact"/>
        <w:ind w:firstLine="640" w:firstLineChars="200"/>
        <w:rPr>
          <w:rFonts w:ascii="方正黑体_GBK" w:hAnsi="方正楷体_GBK" w:eastAsia="方正黑体_GBK" w:cs="方正楷体_GBK"/>
          <w:color w:val="000000"/>
          <w:sz w:val="32"/>
          <w:szCs w:val="32"/>
        </w:rPr>
      </w:pPr>
      <w:r>
        <w:rPr>
          <w:rFonts w:hint="eastAsia" w:ascii="方正黑体_GBK" w:hAnsi="方正楷体_GBK" w:eastAsia="方正黑体_GBK" w:cs="方正楷体_GBK"/>
          <w:color w:val="000000"/>
          <w:sz w:val="32"/>
          <w:szCs w:val="32"/>
        </w:rPr>
        <w:t>一、作品要求</w:t>
      </w:r>
    </w:p>
    <w:p>
      <w:pPr>
        <w:spacing w:line="60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艺术作品类包括绘画、书法和篆刻、摄影。艺术作品均需提交</w:t>
      </w:r>
      <w:r>
        <w:rPr>
          <w:rFonts w:ascii="方正仿宋_GBK" w:hAnsi="宋体" w:eastAsia="方正仿宋_GBK"/>
          <w:color w:val="000000"/>
          <w:sz w:val="32"/>
          <w:szCs w:val="32"/>
        </w:rPr>
        <w:t>400</w:t>
      </w:r>
      <w:r>
        <w:rPr>
          <w:rFonts w:hint="eastAsia" w:ascii="方正仿宋_GBK" w:hAnsi="宋体" w:eastAsia="方正仿宋_GBK"/>
          <w:color w:val="000000"/>
          <w:sz w:val="32"/>
          <w:szCs w:val="32"/>
        </w:rPr>
        <w:t>字以内的创作说明（包括作品主题简介和创作过程介绍）。</w:t>
      </w:r>
    </w:p>
    <w:p>
      <w:pPr>
        <w:pStyle w:val="5"/>
        <w:spacing w:after="0" w:line="600" w:lineRule="exact"/>
        <w:ind w:firstLine="640" w:firstLineChars="200"/>
        <w:rPr>
          <w:rFonts w:ascii="方正楷体_GBK" w:hAnsi="宋体" w:eastAsia="方正楷体_GBK"/>
          <w:bCs/>
          <w:color w:val="000000"/>
          <w:sz w:val="32"/>
          <w:szCs w:val="32"/>
        </w:rPr>
      </w:pPr>
      <w:r>
        <w:rPr>
          <w:rFonts w:hint="eastAsia" w:ascii="方正楷体_GBK" w:hAnsi="宋体" w:eastAsia="方正楷体_GBK"/>
          <w:bCs/>
          <w:color w:val="000000"/>
          <w:sz w:val="32"/>
          <w:szCs w:val="32"/>
        </w:rPr>
        <w:t>（一）绘画作品</w:t>
      </w:r>
    </w:p>
    <w:p>
      <w:pPr>
        <w:spacing w:line="60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国画、水彩</w:t>
      </w:r>
      <w:r>
        <w:rPr>
          <w:rFonts w:ascii="方正仿宋_GBK" w:hAnsi="宋体" w:eastAsia="方正仿宋_GBK"/>
          <w:color w:val="000000"/>
          <w:sz w:val="32"/>
          <w:szCs w:val="32"/>
        </w:rPr>
        <w:t>/</w:t>
      </w:r>
      <w:r>
        <w:rPr>
          <w:rFonts w:hint="eastAsia" w:ascii="方正仿宋_GBK" w:hAnsi="宋体" w:eastAsia="方正仿宋_GBK"/>
          <w:color w:val="000000"/>
          <w:sz w:val="32"/>
          <w:szCs w:val="32"/>
        </w:rPr>
        <w:t>水粉画（丙烯画）、版画、油画，或其他画种。尺寸：国画不超过四尺宣纸（</w:t>
      </w:r>
      <w:r>
        <w:rPr>
          <w:rFonts w:ascii="方正仿宋_GBK" w:hAnsi="宋体" w:eastAsia="方正仿宋_GBK"/>
          <w:color w:val="000000"/>
          <w:sz w:val="32"/>
          <w:szCs w:val="32"/>
        </w:rPr>
        <w:t>69cm</w:t>
      </w:r>
      <w:r>
        <w:rPr>
          <w:rFonts w:hint="eastAsia" w:ascii="方正仿宋_GBK" w:hAnsi="宋体" w:eastAsia="方正仿宋_GBK"/>
          <w:color w:val="000000"/>
          <w:sz w:val="32"/>
          <w:szCs w:val="32"/>
        </w:rPr>
        <w:t>×</w:t>
      </w:r>
      <w:r>
        <w:rPr>
          <w:rFonts w:ascii="方正仿宋_GBK" w:hAnsi="宋体" w:eastAsia="方正仿宋_GBK"/>
          <w:color w:val="000000"/>
          <w:sz w:val="32"/>
          <w:szCs w:val="32"/>
        </w:rPr>
        <w:t>138cm</w:t>
      </w:r>
      <w:r>
        <w:rPr>
          <w:rFonts w:hint="eastAsia" w:ascii="方正仿宋_GBK" w:hAnsi="宋体" w:eastAsia="方正仿宋_GBK"/>
          <w:color w:val="000000"/>
          <w:sz w:val="32"/>
          <w:szCs w:val="32"/>
        </w:rPr>
        <w:t>）对开，其他画种尺寸均不超过四开（</w:t>
      </w:r>
      <w:r>
        <w:rPr>
          <w:rFonts w:ascii="方正仿宋_GBK" w:hAnsi="宋体" w:eastAsia="方正仿宋_GBK"/>
          <w:color w:val="000000"/>
          <w:sz w:val="32"/>
          <w:szCs w:val="32"/>
        </w:rPr>
        <w:t>40cm</w:t>
      </w:r>
      <w:r>
        <w:rPr>
          <w:rFonts w:hint="eastAsia" w:ascii="方正仿宋_GBK" w:hAnsi="宋体" w:eastAsia="方正仿宋_GBK"/>
          <w:color w:val="000000"/>
          <w:sz w:val="32"/>
          <w:szCs w:val="32"/>
        </w:rPr>
        <w:t>×</w:t>
      </w:r>
      <w:r>
        <w:rPr>
          <w:rFonts w:ascii="方正仿宋_GBK" w:hAnsi="宋体" w:eastAsia="方正仿宋_GBK"/>
          <w:color w:val="000000"/>
          <w:sz w:val="32"/>
          <w:szCs w:val="32"/>
        </w:rPr>
        <w:t>60cm</w:t>
      </w:r>
      <w:r>
        <w:rPr>
          <w:rFonts w:hint="eastAsia" w:ascii="方正仿宋_GBK" w:hAnsi="宋体" w:eastAsia="方正仿宋_GBK"/>
          <w:color w:val="000000"/>
          <w:sz w:val="32"/>
          <w:szCs w:val="32"/>
        </w:rPr>
        <w:t>）。</w:t>
      </w:r>
    </w:p>
    <w:p>
      <w:pPr>
        <w:pStyle w:val="5"/>
        <w:spacing w:after="0" w:line="600" w:lineRule="exact"/>
        <w:ind w:firstLine="640" w:firstLineChars="200"/>
        <w:rPr>
          <w:rFonts w:ascii="方正楷体_GBK" w:hAnsi="宋体" w:eastAsia="方正楷体_GBK"/>
          <w:bCs/>
          <w:color w:val="000000"/>
          <w:sz w:val="32"/>
          <w:szCs w:val="32"/>
        </w:rPr>
      </w:pPr>
      <w:r>
        <w:rPr>
          <w:rFonts w:hint="eastAsia" w:ascii="方正楷体_GBK" w:hAnsi="宋体" w:eastAsia="方正楷体_GBK"/>
          <w:bCs/>
          <w:color w:val="000000"/>
          <w:sz w:val="32"/>
          <w:szCs w:val="32"/>
        </w:rPr>
        <w:t>（二）书法、篆刻作品</w:t>
      </w:r>
    </w:p>
    <w:p>
      <w:pPr>
        <w:spacing w:line="60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书法、篆刻作品尺寸不超过四尺宣纸（</w:t>
      </w:r>
      <w:r>
        <w:rPr>
          <w:rFonts w:ascii="方正仿宋_GBK" w:hAnsi="宋体" w:eastAsia="方正仿宋_GBK"/>
          <w:color w:val="000000"/>
          <w:sz w:val="32"/>
          <w:szCs w:val="32"/>
        </w:rPr>
        <w:t>69cm</w:t>
      </w:r>
      <w:r>
        <w:rPr>
          <w:rFonts w:hint="eastAsia" w:ascii="方正仿宋_GBK" w:hAnsi="宋体" w:eastAsia="方正仿宋_GBK"/>
          <w:color w:val="000000"/>
          <w:sz w:val="32"/>
          <w:szCs w:val="32"/>
        </w:rPr>
        <w:t>×</w:t>
      </w:r>
      <w:r>
        <w:rPr>
          <w:rFonts w:ascii="方正仿宋_GBK" w:hAnsi="宋体" w:eastAsia="方正仿宋_GBK"/>
          <w:color w:val="000000"/>
          <w:sz w:val="32"/>
          <w:szCs w:val="32"/>
        </w:rPr>
        <w:t>138cm</w:t>
      </w:r>
      <w:r>
        <w:rPr>
          <w:rFonts w:hint="eastAsia" w:ascii="方正仿宋_GBK" w:hAnsi="宋体" w:eastAsia="方正仿宋_GBK"/>
          <w:color w:val="000000"/>
          <w:sz w:val="32"/>
          <w:szCs w:val="32"/>
        </w:rPr>
        <w:t>）。</w:t>
      </w:r>
    </w:p>
    <w:p>
      <w:pPr>
        <w:pStyle w:val="5"/>
        <w:spacing w:after="0" w:line="600" w:lineRule="exact"/>
        <w:ind w:firstLine="640" w:firstLineChars="200"/>
        <w:rPr>
          <w:rFonts w:ascii="方正楷体_GBK" w:hAnsi="宋体" w:eastAsia="方正楷体_GBK"/>
          <w:bCs/>
          <w:color w:val="000000"/>
          <w:sz w:val="32"/>
          <w:szCs w:val="32"/>
        </w:rPr>
      </w:pPr>
      <w:r>
        <w:rPr>
          <w:rFonts w:hint="eastAsia" w:ascii="方正楷体_GBK" w:hAnsi="宋体" w:eastAsia="方正楷体_GBK"/>
          <w:bCs/>
          <w:color w:val="000000"/>
          <w:sz w:val="32"/>
          <w:szCs w:val="32"/>
        </w:rPr>
        <w:t>（三）摄影作品</w:t>
      </w:r>
    </w:p>
    <w:p>
      <w:pPr>
        <w:pStyle w:val="5"/>
        <w:spacing w:after="0" w:line="60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单张照和组照（每组不超过</w:t>
      </w:r>
      <w:r>
        <w:rPr>
          <w:rFonts w:ascii="方正仿宋_GBK" w:hAnsi="宋体" w:eastAsia="方正仿宋_GBK"/>
          <w:color w:val="000000"/>
          <w:sz w:val="32"/>
          <w:szCs w:val="32"/>
        </w:rPr>
        <w:t>4</w:t>
      </w:r>
      <w:r>
        <w:rPr>
          <w:rFonts w:hint="eastAsia" w:ascii="方正仿宋_GBK" w:hAnsi="宋体" w:eastAsia="方正仿宋_GBK"/>
          <w:color w:val="000000"/>
          <w:sz w:val="32"/>
          <w:szCs w:val="32"/>
        </w:rPr>
        <w:t>幅，需标明顺序号）尺寸均为</w:t>
      </w:r>
      <w:r>
        <w:rPr>
          <w:rFonts w:ascii="方正仿宋_GBK" w:hAnsi="宋体" w:eastAsia="方正仿宋_GBK"/>
          <w:color w:val="000000"/>
          <w:sz w:val="32"/>
          <w:szCs w:val="32"/>
        </w:rPr>
        <w:t>14</w:t>
      </w:r>
      <w:r>
        <w:rPr>
          <w:rFonts w:hint="eastAsia" w:ascii="方正仿宋_GBK" w:hAnsi="宋体" w:eastAsia="方正仿宋_GBK"/>
          <w:color w:val="000000"/>
          <w:sz w:val="32"/>
          <w:szCs w:val="32"/>
        </w:rPr>
        <w:t>英寸（</w:t>
      </w:r>
      <w:r>
        <w:rPr>
          <w:rFonts w:ascii="方正仿宋_GBK" w:hAnsi="宋体" w:eastAsia="方正仿宋_GBK"/>
          <w:color w:val="000000"/>
          <w:sz w:val="32"/>
          <w:szCs w:val="32"/>
        </w:rPr>
        <w:t>30.48cm</w:t>
      </w:r>
      <w:r>
        <w:rPr>
          <w:rFonts w:hint="eastAsia" w:ascii="方正仿宋_GBK" w:hAnsi="宋体" w:eastAsia="方正仿宋_GBK"/>
          <w:color w:val="000000"/>
          <w:sz w:val="32"/>
          <w:szCs w:val="32"/>
        </w:rPr>
        <w:t>×</w:t>
      </w:r>
      <w:r>
        <w:rPr>
          <w:rFonts w:ascii="方正仿宋_GBK" w:hAnsi="宋体" w:eastAsia="方正仿宋_GBK"/>
          <w:color w:val="000000"/>
          <w:sz w:val="32"/>
          <w:szCs w:val="32"/>
        </w:rPr>
        <w:t>35.56cm</w:t>
      </w:r>
      <w:r>
        <w:rPr>
          <w:rFonts w:hint="eastAsia" w:ascii="方正仿宋_GBK" w:hAnsi="宋体" w:eastAsia="方正仿宋_GBK"/>
          <w:color w:val="000000"/>
          <w:sz w:val="32"/>
          <w:szCs w:val="32"/>
        </w:rPr>
        <w:t>）；除影调处理外，不得利用电脑和暗房技术改变影像原貌。</w:t>
      </w:r>
    </w:p>
    <w:p>
      <w:pPr>
        <w:spacing w:line="600" w:lineRule="exact"/>
        <w:ind w:firstLine="640" w:firstLineChars="200"/>
        <w:rPr>
          <w:rFonts w:ascii="方正黑体_GBK" w:hAnsi="方正楷体_GBK" w:eastAsia="方正黑体_GBK" w:cs="方正楷体_GBK"/>
          <w:color w:val="000000"/>
          <w:sz w:val="32"/>
          <w:szCs w:val="32"/>
        </w:rPr>
      </w:pPr>
      <w:r>
        <w:rPr>
          <w:rFonts w:hint="eastAsia" w:ascii="方正黑体_GBK" w:hAnsi="方正楷体_GBK" w:eastAsia="方正黑体_GBK" w:cs="方正楷体_GBK"/>
          <w:color w:val="000000"/>
          <w:sz w:val="32"/>
          <w:szCs w:val="32"/>
        </w:rPr>
        <w:t>二、报送要求</w:t>
      </w:r>
    </w:p>
    <w:p>
      <w:pPr>
        <w:spacing w:line="60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（一）同一件作品的创作者必须是同一学校或同一校外教育机构的学生。</w:t>
      </w:r>
    </w:p>
    <w:p>
      <w:pPr>
        <w:spacing w:line="60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（二）报送方式，艺术作品以数码照片和原件两种方式报送。作品的数码照片要求：</w:t>
      </w:r>
      <w:r>
        <w:rPr>
          <w:rFonts w:ascii="方正仿宋_GBK" w:hAnsi="宋体" w:eastAsia="方正仿宋_GBK"/>
          <w:color w:val="000000"/>
          <w:sz w:val="32"/>
          <w:szCs w:val="32"/>
        </w:rPr>
        <w:t>JPG</w:t>
      </w:r>
      <w:r>
        <w:rPr>
          <w:rFonts w:hint="eastAsia" w:ascii="方正仿宋_GBK" w:hAnsi="宋体" w:eastAsia="方正仿宋_GBK"/>
          <w:color w:val="000000"/>
          <w:sz w:val="32"/>
          <w:szCs w:val="32"/>
        </w:rPr>
        <w:t>格式，大小不低于</w:t>
      </w:r>
      <w:r>
        <w:rPr>
          <w:rFonts w:ascii="方正仿宋_GBK" w:hAnsi="宋体" w:eastAsia="方正仿宋_GBK"/>
          <w:color w:val="000000"/>
          <w:sz w:val="32"/>
          <w:szCs w:val="32"/>
        </w:rPr>
        <w:t>10M</w:t>
      </w:r>
      <w:r>
        <w:rPr>
          <w:rFonts w:hint="eastAsia" w:ascii="方正仿宋_GBK" w:hAnsi="宋体" w:eastAsia="方正仿宋_GBK"/>
          <w:color w:val="000000"/>
          <w:sz w:val="32"/>
          <w:szCs w:val="32"/>
        </w:rPr>
        <w:t>，分辨率达到</w:t>
      </w:r>
      <w:r>
        <w:rPr>
          <w:rFonts w:ascii="方正仿宋_GBK" w:hAnsi="宋体" w:eastAsia="方正仿宋_GBK"/>
          <w:color w:val="000000"/>
          <w:sz w:val="32"/>
          <w:szCs w:val="32"/>
        </w:rPr>
        <w:t>300dpi</w:t>
      </w:r>
      <w:r>
        <w:rPr>
          <w:rFonts w:hint="eastAsia" w:ascii="方正仿宋_GBK" w:hAnsi="宋体" w:eastAsia="方正仿宋_GBK"/>
          <w:color w:val="000000"/>
          <w:sz w:val="32"/>
          <w:szCs w:val="32"/>
        </w:rPr>
        <w:t>。</w:t>
      </w:r>
    </w:p>
    <w:p>
      <w:pPr>
        <w:spacing w:line="600" w:lineRule="exact"/>
        <w:ind w:firstLine="633" w:firstLineChars="198"/>
        <w:rPr>
          <w:rFonts w:ascii="方正仿宋_GBK" w:hAnsi="宋体" w:eastAsia="方正仿宋_GBK"/>
          <w:color w:val="000000"/>
          <w:sz w:val="32"/>
          <w:szCs w:val="32"/>
        </w:rPr>
      </w:pPr>
      <w:r>
        <w:rPr>
          <w:rFonts w:hint="eastAsia" w:ascii="方正仿宋_GBK" w:hAnsi="宋体" w:eastAsia="方正仿宋_GBK"/>
          <w:color w:val="000000"/>
          <w:sz w:val="32"/>
          <w:szCs w:val="32"/>
        </w:rPr>
        <w:t>（三）报送艺术作品时，学校要严格把关，避免产生著作权纠纷。如发生著作权问题，取消学校获奖资格，由作者承担相应责任。</w:t>
      </w:r>
    </w:p>
    <w:p>
      <w:pPr>
        <w:spacing w:line="600" w:lineRule="exact"/>
        <w:rPr>
          <w:rFonts w:ascii="方正仿宋_GBK" w:hAnsi="宋体" w:eastAsia="方正仿宋_GBK"/>
          <w:color w:val="000000"/>
          <w:sz w:val="32"/>
          <w:szCs w:val="32"/>
        </w:rPr>
      </w:pPr>
    </w:p>
    <w:p>
      <w:pPr>
        <w:spacing w:line="600" w:lineRule="exact"/>
        <w:ind w:left="1600" w:hanging="1600" w:hangingChars="500"/>
        <w:rPr>
          <w:rFonts w:ascii="方正仿宋_GBK" w:hAnsi="宋体" w:eastAsia="方正仿宋_GBK"/>
          <w:color w:val="000000"/>
          <w:sz w:val="32"/>
          <w:szCs w:val="32"/>
        </w:rPr>
      </w:pPr>
      <w:r>
        <w:rPr>
          <w:rFonts w:hint="eastAsia" w:ascii="方正仿宋_GBK" w:hAnsi="宋体" w:eastAsia="方正仿宋_GBK"/>
          <w:color w:val="000000"/>
          <w:sz w:val="32"/>
          <w:szCs w:val="32"/>
        </w:rPr>
        <w:t xml:space="preserve">   </w:t>
      </w:r>
    </w:p>
    <w:p>
      <w:pPr>
        <w:spacing w:line="600" w:lineRule="exact"/>
        <w:rPr>
          <w:rFonts w:ascii="方正仿宋_GBK" w:hAnsi="宋体" w:eastAsia="方正仿宋_GBK"/>
          <w:color w:val="000000"/>
          <w:sz w:val="32"/>
          <w:szCs w:val="32"/>
        </w:rPr>
      </w:pPr>
    </w:p>
    <w:p>
      <w:pPr>
        <w:spacing w:line="600" w:lineRule="exact"/>
        <w:rPr>
          <w:rFonts w:ascii="方正仿宋_GBK" w:hAnsi="宋体" w:eastAsia="方正仿宋_GBK"/>
          <w:color w:val="000000"/>
          <w:sz w:val="32"/>
          <w:szCs w:val="32"/>
        </w:rPr>
      </w:pPr>
    </w:p>
    <w:p>
      <w:pPr>
        <w:spacing w:line="600" w:lineRule="exact"/>
        <w:rPr>
          <w:rFonts w:ascii="方正仿宋_GBK" w:hAnsi="宋体" w:eastAsia="方正仿宋_GBK"/>
          <w:color w:val="000000"/>
          <w:sz w:val="32"/>
          <w:szCs w:val="32"/>
        </w:rPr>
      </w:pPr>
    </w:p>
    <w:p>
      <w:pPr>
        <w:spacing w:line="600" w:lineRule="exact"/>
        <w:rPr>
          <w:rFonts w:ascii="方正仿宋_GBK" w:hAnsi="宋体" w:eastAsia="方正仿宋_GBK"/>
          <w:color w:val="000000"/>
          <w:sz w:val="32"/>
          <w:szCs w:val="32"/>
        </w:rPr>
      </w:pPr>
    </w:p>
    <w:p>
      <w:pPr>
        <w:spacing w:line="600" w:lineRule="exact"/>
        <w:rPr>
          <w:rFonts w:ascii="方正仿宋_GBK" w:hAnsi="宋体" w:eastAsia="方正仿宋_GBK"/>
          <w:color w:val="000000"/>
          <w:sz w:val="32"/>
          <w:szCs w:val="32"/>
        </w:rPr>
      </w:pPr>
    </w:p>
    <w:p>
      <w:pPr>
        <w:spacing w:line="600" w:lineRule="exact"/>
        <w:rPr>
          <w:rFonts w:ascii="方正仿宋_GBK" w:hAnsi="宋体" w:eastAsia="方正仿宋_GBK"/>
          <w:color w:val="000000"/>
          <w:sz w:val="32"/>
          <w:szCs w:val="32"/>
        </w:rPr>
      </w:pPr>
    </w:p>
    <w:p>
      <w:pPr>
        <w:spacing w:line="600" w:lineRule="exact"/>
        <w:rPr>
          <w:rFonts w:ascii="方正仿宋_GBK" w:hAnsi="宋体" w:eastAsia="方正仿宋_GBK"/>
          <w:color w:val="000000"/>
          <w:sz w:val="32"/>
          <w:szCs w:val="32"/>
        </w:rPr>
      </w:pPr>
    </w:p>
    <w:p>
      <w:pPr>
        <w:spacing w:line="600" w:lineRule="exact"/>
        <w:rPr>
          <w:rFonts w:ascii="方正仿宋_GBK" w:hAnsi="宋体" w:eastAsia="方正仿宋_GBK"/>
          <w:color w:val="000000"/>
          <w:sz w:val="32"/>
          <w:szCs w:val="32"/>
        </w:rPr>
      </w:pPr>
    </w:p>
    <w:p>
      <w:pPr>
        <w:spacing w:line="600" w:lineRule="exact"/>
        <w:rPr>
          <w:rFonts w:ascii="方正仿宋_GBK" w:hAnsi="宋体" w:eastAsia="方正仿宋_GBK"/>
          <w:color w:val="000000"/>
          <w:sz w:val="32"/>
          <w:szCs w:val="32"/>
        </w:rPr>
      </w:pPr>
    </w:p>
    <w:p>
      <w:pPr>
        <w:spacing w:line="600" w:lineRule="exact"/>
        <w:rPr>
          <w:rFonts w:ascii="方正仿宋_GBK" w:hAnsi="宋体" w:eastAsia="方正仿宋_GBK"/>
          <w:color w:val="000000"/>
          <w:sz w:val="32"/>
          <w:szCs w:val="32"/>
        </w:rPr>
      </w:pPr>
    </w:p>
    <w:p>
      <w:pPr>
        <w:spacing w:line="600" w:lineRule="exact"/>
        <w:rPr>
          <w:rFonts w:ascii="方正仿宋_GBK" w:hAnsi="宋体" w:eastAsia="方正仿宋_GBK"/>
          <w:color w:val="000000"/>
          <w:sz w:val="32"/>
          <w:szCs w:val="32"/>
        </w:rPr>
      </w:pPr>
    </w:p>
    <w:p>
      <w:pPr>
        <w:spacing w:line="600" w:lineRule="exact"/>
        <w:rPr>
          <w:rFonts w:ascii="方正仿宋_GBK" w:hAnsi="宋体" w:eastAsia="方正仿宋_GBK"/>
          <w:color w:val="000000"/>
          <w:sz w:val="32"/>
          <w:szCs w:val="32"/>
        </w:rPr>
      </w:pPr>
    </w:p>
    <w:p>
      <w:pPr>
        <w:spacing w:line="600" w:lineRule="exact"/>
        <w:rPr>
          <w:rFonts w:ascii="方正仿宋_GBK" w:hAnsi="宋体" w:eastAsia="方正仿宋_GBK"/>
          <w:color w:val="000000"/>
          <w:sz w:val="32"/>
          <w:szCs w:val="32"/>
        </w:rPr>
      </w:pPr>
    </w:p>
    <w:p>
      <w:pPr>
        <w:spacing w:line="600" w:lineRule="exact"/>
        <w:rPr>
          <w:rFonts w:ascii="方正仿宋_GBK" w:hAnsi="宋体" w:eastAsia="方正仿宋_GBK"/>
          <w:color w:val="000000"/>
          <w:sz w:val="32"/>
          <w:szCs w:val="32"/>
        </w:rPr>
        <w:sectPr>
          <w:footerReference r:id="rId7" w:type="even"/>
          <w:pgSz w:w="11906" w:h="16838"/>
          <w:pgMar w:top="1814" w:right="1571" w:bottom="1814" w:left="1531" w:header="851" w:footer="1418" w:gutter="0"/>
          <w:pgNumType w:fmt="numberInDash"/>
          <w:cols w:space="425" w:num="1"/>
          <w:docGrid w:type="lines" w:linePitch="312" w:charSpace="0"/>
        </w:sectPr>
      </w:pPr>
    </w:p>
    <w:p>
      <w:pPr>
        <w:spacing w:line="600" w:lineRule="exact"/>
        <w:rPr>
          <w:rFonts w:ascii="方正黑体_GBK" w:hAnsi="方正仿宋_GBK" w:eastAsia="方正黑体_GBK" w:cs="方正仿宋_GBK"/>
          <w:color w:val="000000"/>
          <w:sz w:val="32"/>
          <w:szCs w:val="32"/>
        </w:rPr>
      </w:pPr>
      <w:r>
        <w:rPr>
          <w:rFonts w:hint="eastAsia" w:ascii="方正黑体_GBK" w:hAnsi="方正仿宋_GBK" w:eastAsia="方正黑体_GBK" w:cs="方正仿宋_GBK"/>
          <w:color w:val="000000"/>
          <w:sz w:val="32"/>
          <w:szCs w:val="32"/>
        </w:rPr>
        <w:t>附表</w:t>
      </w:r>
      <w:r>
        <w:rPr>
          <w:rFonts w:ascii="方正黑体_GBK" w:hAnsi="方正仿宋_GBK" w:eastAsia="方正黑体_GBK" w:cs="方正仿宋_GBK"/>
          <w:color w:val="000000"/>
          <w:sz w:val="32"/>
          <w:szCs w:val="32"/>
        </w:rPr>
        <w:t>2</w:t>
      </w:r>
      <w:r>
        <w:rPr>
          <w:rFonts w:hint="eastAsia" w:ascii="方正黑体_GBK" w:hAnsi="方正仿宋_GBK" w:eastAsia="方正黑体_GBK" w:cs="方正仿宋_GBK"/>
          <w:color w:val="000000"/>
          <w:sz w:val="32"/>
          <w:szCs w:val="32"/>
        </w:rPr>
        <w:t>-1</w:t>
      </w:r>
    </w:p>
    <w:p>
      <w:pPr>
        <w:widowControl/>
        <w:spacing w:line="600" w:lineRule="exact"/>
        <w:jc w:val="left"/>
        <w:rPr>
          <w:rFonts w:ascii="方正黑体_GBK" w:hAnsi="宋体" w:eastAsia="方正黑体_GBK" w:cs="方正黑体_GBK"/>
          <w:color w:val="000000"/>
          <w:kern w:val="0"/>
          <w:sz w:val="32"/>
          <w:szCs w:val="32"/>
        </w:rPr>
      </w:pPr>
    </w:p>
    <w:p>
      <w:pPr>
        <w:tabs>
          <w:tab w:val="left" w:pos="1545"/>
        </w:tabs>
        <w:spacing w:line="600" w:lineRule="exact"/>
        <w:ind w:left="113" w:leftChars="54"/>
        <w:jc w:val="center"/>
        <w:rPr>
          <w:rFonts w:ascii="方正小标宋_GBK" w:hAnsi="黑体" w:eastAsia="方正小标宋_GBK"/>
          <w:color w:val="000000"/>
          <w:sz w:val="44"/>
          <w:szCs w:val="44"/>
        </w:rPr>
      </w:pPr>
      <w:r>
        <w:rPr>
          <w:rFonts w:hint="eastAsia" w:ascii="方正小标宋_GBK" w:hAnsi="黑体" w:eastAsia="方正小标宋_GBK" w:cs="方正仿宋_GBK"/>
          <w:color w:val="000000"/>
          <w:sz w:val="44"/>
          <w:szCs w:val="44"/>
        </w:rPr>
        <w:t>开州区2021年中小学生艺术</w:t>
      </w:r>
      <w:r>
        <w:rPr>
          <w:rFonts w:hint="eastAsia" w:ascii="方正小标宋_GBK" w:hAnsi="黑体" w:eastAsia="方正小标宋_GBK"/>
          <w:color w:val="000000"/>
          <w:sz w:val="44"/>
          <w:szCs w:val="44"/>
        </w:rPr>
        <w:t>展演活动</w:t>
      </w:r>
    </w:p>
    <w:p>
      <w:pPr>
        <w:widowControl/>
        <w:snapToGrid w:val="0"/>
        <w:spacing w:line="600" w:lineRule="exact"/>
        <w:jc w:val="center"/>
        <w:rPr>
          <w:rFonts w:ascii="方正小标宋_GBK" w:hAnsi="华文中宋" w:eastAsia="方正小标宋_GBK" w:cs="方正小标宋_GBK"/>
          <w:color w:val="000000"/>
          <w:kern w:val="0"/>
          <w:sz w:val="44"/>
          <w:szCs w:val="44"/>
        </w:rPr>
      </w:pPr>
      <w:r>
        <w:rPr>
          <w:rFonts w:hint="eastAsia" w:ascii="方正小标宋_GBK" w:hAnsi="黑体" w:eastAsia="方正小标宋_GBK"/>
          <w:color w:val="000000"/>
          <w:sz w:val="44"/>
          <w:szCs w:val="44"/>
        </w:rPr>
        <w:t>艺术</w:t>
      </w:r>
      <w:r>
        <w:rPr>
          <w:rFonts w:hint="eastAsia" w:ascii="方正小标宋_GBK" w:hAnsi="黑体" w:eastAsia="方正小标宋_GBK"/>
          <w:color w:val="000000"/>
          <w:sz w:val="44"/>
          <w:szCs w:val="44"/>
          <w:lang w:eastAsia="zh-CN"/>
        </w:rPr>
        <w:t>作品</w:t>
      </w:r>
      <w:r>
        <w:rPr>
          <w:rFonts w:hint="eastAsia" w:ascii="方正小标宋_GBK" w:hAnsi="黑体" w:eastAsia="方正小标宋_GBK"/>
          <w:color w:val="000000"/>
          <w:sz w:val="44"/>
          <w:szCs w:val="44"/>
        </w:rPr>
        <w:t>类项目</w:t>
      </w:r>
      <w:r>
        <w:rPr>
          <w:rFonts w:hint="eastAsia" w:ascii="方正小标宋_GBK" w:hAnsi="华文中宋" w:eastAsia="方正小标宋_GBK" w:cs="方正小标宋_GBK"/>
          <w:color w:val="000000"/>
          <w:kern w:val="0"/>
          <w:sz w:val="44"/>
          <w:szCs w:val="44"/>
        </w:rPr>
        <w:t>汇总表</w:t>
      </w:r>
    </w:p>
    <w:p>
      <w:pPr>
        <w:spacing w:line="600" w:lineRule="exact"/>
        <w:rPr>
          <w:rFonts w:ascii="方正仿宋_GBK" w:eastAsia="方正仿宋_GBK"/>
          <w:color w:val="000000"/>
          <w:sz w:val="32"/>
          <w:szCs w:val="32"/>
        </w:rPr>
      </w:pPr>
      <w:r>
        <w:rPr>
          <w:rFonts w:hint="eastAsia" w:ascii="方正仿宋_GBK" w:eastAsia="方正仿宋_GBK" w:cs="方正仿宋_GBK"/>
          <w:color w:val="000000"/>
          <w:sz w:val="32"/>
          <w:szCs w:val="32"/>
        </w:rPr>
        <w:t>上报学校（盖章）：</w:t>
      </w:r>
    </w:p>
    <w:tbl>
      <w:tblPr>
        <w:tblStyle w:val="7"/>
        <w:tblpPr w:leftFromText="180" w:rightFromText="180" w:vertAnchor="text" w:horzAnchor="margin" w:tblpXSpec="center" w:tblpY="18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2200"/>
        <w:gridCol w:w="1089"/>
        <w:gridCol w:w="1743"/>
        <w:gridCol w:w="2271"/>
        <w:gridCol w:w="2035"/>
        <w:gridCol w:w="2529"/>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62"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黑体_GBK" w:eastAsia="方正黑体_GBK"/>
                <w:color w:val="000000"/>
                <w:sz w:val="28"/>
                <w:szCs w:val="28"/>
              </w:rPr>
            </w:pPr>
            <w:r>
              <w:rPr>
                <w:rFonts w:hint="eastAsia" w:ascii="方正黑体_GBK" w:eastAsia="方正黑体_GBK" w:cs="方正黑体_GBK"/>
                <w:color w:val="000000"/>
                <w:sz w:val="28"/>
                <w:szCs w:val="28"/>
              </w:rPr>
              <w:t>学校（规范全称）</w:t>
            </w:r>
          </w:p>
        </w:tc>
        <w:tc>
          <w:tcPr>
            <w:tcW w:w="776"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黑体_GBK" w:eastAsia="方正黑体_GBK"/>
                <w:color w:val="000000"/>
                <w:sz w:val="28"/>
                <w:szCs w:val="28"/>
              </w:rPr>
            </w:pPr>
            <w:r>
              <w:rPr>
                <w:rFonts w:hint="eastAsia" w:ascii="方正黑体_GBK" w:eastAsia="方正黑体_GBK" w:cs="方正黑体_GBK"/>
                <w:color w:val="000000"/>
                <w:sz w:val="28"/>
                <w:szCs w:val="28"/>
              </w:rPr>
              <w:t>作者姓名</w:t>
            </w:r>
          </w:p>
        </w:tc>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黑体_GBK" w:eastAsia="方正黑体_GBK"/>
                <w:color w:val="000000"/>
                <w:sz w:val="28"/>
                <w:szCs w:val="28"/>
              </w:rPr>
            </w:pPr>
            <w:r>
              <w:rPr>
                <w:rFonts w:hint="eastAsia" w:ascii="方正黑体_GBK" w:eastAsia="方正黑体_GBK" w:cs="方正黑体_GBK"/>
                <w:color w:val="000000"/>
                <w:sz w:val="28"/>
                <w:szCs w:val="28"/>
              </w:rPr>
              <w:t>组别</w:t>
            </w:r>
          </w:p>
        </w:tc>
        <w:tc>
          <w:tcPr>
            <w:tcW w:w="615"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黑体_GBK" w:eastAsia="方正黑体_GBK"/>
                <w:color w:val="000000"/>
                <w:sz w:val="28"/>
                <w:szCs w:val="28"/>
              </w:rPr>
            </w:pPr>
            <w:r>
              <w:rPr>
                <w:rFonts w:hint="eastAsia" w:ascii="方正黑体_GBK" w:eastAsia="方正黑体_GBK"/>
                <w:color w:val="000000"/>
                <w:sz w:val="28"/>
                <w:szCs w:val="28"/>
              </w:rPr>
              <w:t>作品</w:t>
            </w:r>
            <w:r>
              <w:rPr>
                <w:rFonts w:ascii="方正黑体_GBK" w:eastAsia="方正黑体_GBK"/>
                <w:color w:val="000000"/>
                <w:sz w:val="28"/>
                <w:szCs w:val="28"/>
              </w:rPr>
              <w:t>类别</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黑体_GBK" w:eastAsia="方正黑体_GBK"/>
                <w:color w:val="000000"/>
                <w:sz w:val="28"/>
                <w:szCs w:val="28"/>
              </w:rPr>
            </w:pPr>
            <w:r>
              <w:rPr>
                <w:rFonts w:hint="eastAsia" w:ascii="方正黑体_GBK" w:eastAsia="方正黑体_GBK" w:cs="方正黑体_GBK"/>
                <w:color w:val="000000"/>
                <w:sz w:val="28"/>
                <w:szCs w:val="28"/>
              </w:rPr>
              <w:t>作品名称</w:t>
            </w:r>
          </w:p>
        </w:tc>
        <w:tc>
          <w:tcPr>
            <w:tcW w:w="718"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黑体_GBK" w:eastAsia="方正黑体_GBK"/>
                <w:color w:val="000000"/>
                <w:sz w:val="28"/>
                <w:szCs w:val="28"/>
              </w:rPr>
            </w:pPr>
            <w:r>
              <w:rPr>
                <w:rFonts w:hint="eastAsia" w:ascii="方正黑体_GBK" w:eastAsia="方正黑体_GBK" w:cs="方正黑体_GBK"/>
                <w:color w:val="000000"/>
                <w:sz w:val="28"/>
                <w:szCs w:val="28"/>
              </w:rPr>
              <w:t>指导教师1名</w:t>
            </w:r>
          </w:p>
        </w:tc>
        <w:tc>
          <w:tcPr>
            <w:tcW w:w="892"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黑体_GBK" w:eastAsia="方正黑体_GBK" w:cs="方正黑体_GBK"/>
                <w:color w:val="000000"/>
                <w:sz w:val="28"/>
                <w:szCs w:val="28"/>
              </w:rPr>
            </w:pPr>
            <w:r>
              <w:rPr>
                <w:rFonts w:hint="eastAsia" w:ascii="方正黑体_GBK" w:eastAsia="方正黑体_GBK" w:cs="方正黑体_GBK"/>
                <w:color w:val="000000"/>
                <w:sz w:val="28"/>
                <w:szCs w:val="28"/>
              </w:rPr>
              <w:t>指导</w:t>
            </w:r>
            <w:r>
              <w:rPr>
                <w:rFonts w:ascii="方正黑体_GBK" w:eastAsia="方正黑体_GBK" w:cs="方正黑体_GBK"/>
                <w:color w:val="000000"/>
                <w:sz w:val="28"/>
                <w:szCs w:val="28"/>
              </w:rPr>
              <w:t>教师联系电话</w:t>
            </w:r>
          </w:p>
        </w:tc>
        <w:tc>
          <w:tcPr>
            <w:tcW w:w="352"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黑体_GBK" w:eastAsia="方正黑体_GBK"/>
                <w:color w:val="000000"/>
                <w:sz w:val="28"/>
                <w:szCs w:val="28"/>
              </w:rPr>
            </w:pPr>
            <w:r>
              <w:rPr>
                <w:rFonts w:hint="eastAsia" w:ascii="方正黑体_GBK" w:eastAsia="方正黑体_GBK" w:cs="方正黑体_GBK"/>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62"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eastAsia="方正仿宋_GBK"/>
                <w:color w:val="000000"/>
                <w:sz w:val="24"/>
                <w:szCs w:val="24"/>
              </w:rPr>
            </w:pPr>
          </w:p>
        </w:tc>
        <w:tc>
          <w:tcPr>
            <w:tcW w:w="776"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eastAsia="方正仿宋_GBK"/>
                <w:color w:val="000000"/>
                <w:sz w:val="24"/>
                <w:szCs w:val="24"/>
              </w:rPr>
            </w:pPr>
          </w:p>
        </w:tc>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tLeast"/>
              <w:rPr>
                <w:rFonts w:ascii="方正仿宋_GBK" w:eastAsia="方正仿宋_GBK"/>
                <w:color w:val="000000"/>
                <w:sz w:val="24"/>
                <w:szCs w:val="24"/>
              </w:rPr>
            </w:pPr>
          </w:p>
        </w:tc>
        <w:tc>
          <w:tcPr>
            <w:tcW w:w="615" w:type="pct"/>
            <w:tcBorders>
              <w:top w:val="single" w:color="auto" w:sz="4" w:space="0"/>
              <w:left w:val="single" w:color="auto" w:sz="4" w:space="0"/>
              <w:bottom w:val="single" w:color="auto" w:sz="4" w:space="0"/>
              <w:right w:val="single" w:color="auto" w:sz="4" w:space="0"/>
            </w:tcBorders>
          </w:tcPr>
          <w:p>
            <w:pPr>
              <w:spacing w:line="240" w:lineRule="atLeast"/>
              <w:rPr>
                <w:rFonts w:ascii="方正仿宋_GBK" w:eastAsia="方正仿宋_GBK"/>
                <w:color w:val="000000"/>
                <w:sz w:val="24"/>
                <w:szCs w:val="24"/>
              </w:rPr>
            </w:pPr>
          </w:p>
        </w:tc>
        <w:tc>
          <w:tcPr>
            <w:tcW w:w="801" w:type="pct"/>
            <w:tcBorders>
              <w:top w:val="single" w:color="auto" w:sz="4" w:space="0"/>
              <w:left w:val="single" w:color="auto" w:sz="4" w:space="0"/>
              <w:bottom w:val="single" w:color="auto" w:sz="4" w:space="0"/>
              <w:right w:val="single" w:color="auto" w:sz="4" w:space="0"/>
            </w:tcBorders>
          </w:tcPr>
          <w:p>
            <w:pPr>
              <w:spacing w:line="240" w:lineRule="atLeast"/>
              <w:rPr>
                <w:rFonts w:ascii="方正仿宋_GBK" w:eastAsia="方正仿宋_GBK"/>
                <w:color w:val="000000"/>
                <w:sz w:val="24"/>
                <w:szCs w:val="24"/>
              </w:rPr>
            </w:pPr>
          </w:p>
        </w:tc>
        <w:tc>
          <w:tcPr>
            <w:tcW w:w="718" w:type="pct"/>
            <w:tcBorders>
              <w:top w:val="single" w:color="auto" w:sz="4" w:space="0"/>
              <w:left w:val="single" w:color="auto" w:sz="4" w:space="0"/>
              <w:bottom w:val="single" w:color="auto" w:sz="4" w:space="0"/>
              <w:right w:val="single" w:color="auto" w:sz="4" w:space="0"/>
            </w:tcBorders>
            <w:vAlign w:val="center"/>
          </w:tcPr>
          <w:p>
            <w:pPr>
              <w:spacing w:line="240" w:lineRule="atLeast"/>
              <w:rPr>
                <w:rFonts w:ascii="方正仿宋_GBK" w:eastAsia="方正仿宋_GBK"/>
                <w:color w:val="000000"/>
                <w:sz w:val="24"/>
                <w:szCs w:val="24"/>
              </w:rPr>
            </w:pPr>
          </w:p>
        </w:tc>
        <w:tc>
          <w:tcPr>
            <w:tcW w:w="892" w:type="pct"/>
            <w:tcBorders>
              <w:top w:val="single" w:color="auto" w:sz="4" w:space="0"/>
              <w:left w:val="single" w:color="auto" w:sz="4" w:space="0"/>
              <w:bottom w:val="single" w:color="auto" w:sz="4" w:space="0"/>
              <w:right w:val="single" w:color="auto" w:sz="4" w:space="0"/>
            </w:tcBorders>
          </w:tcPr>
          <w:p>
            <w:pPr>
              <w:spacing w:line="240" w:lineRule="atLeast"/>
              <w:jc w:val="center"/>
              <w:rPr>
                <w:rFonts w:ascii="方正仿宋_GBK" w:eastAsia="方正仿宋_GBK"/>
                <w:color w:val="000000"/>
                <w:sz w:val="24"/>
                <w:szCs w:val="24"/>
              </w:rPr>
            </w:pPr>
          </w:p>
        </w:tc>
        <w:tc>
          <w:tcPr>
            <w:tcW w:w="352"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62"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eastAsia="方正仿宋_GBK"/>
                <w:color w:val="000000"/>
                <w:sz w:val="24"/>
                <w:szCs w:val="24"/>
              </w:rPr>
            </w:pPr>
          </w:p>
        </w:tc>
        <w:tc>
          <w:tcPr>
            <w:tcW w:w="776"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eastAsia="方正仿宋_GBK"/>
                <w:color w:val="000000"/>
                <w:sz w:val="24"/>
                <w:szCs w:val="24"/>
              </w:rPr>
            </w:pPr>
          </w:p>
        </w:tc>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tLeast"/>
              <w:rPr>
                <w:rFonts w:ascii="方正仿宋_GBK" w:eastAsia="方正仿宋_GBK"/>
                <w:color w:val="000000"/>
                <w:sz w:val="24"/>
                <w:szCs w:val="24"/>
              </w:rPr>
            </w:pPr>
          </w:p>
        </w:tc>
        <w:tc>
          <w:tcPr>
            <w:tcW w:w="615" w:type="pct"/>
            <w:tcBorders>
              <w:top w:val="single" w:color="auto" w:sz="4" w:space="0"/>
              <w:left w:val="single" w:color="auto" w:sz="4" w:space="0"/>
              <w:bottom w:val="single" w:color="auto" w:sz="4" w:space="0"/>
              <w:right w:val="single" w:color="auto" w:sz="4" w:space="0"/>
            </w:tcBorders>
          </w:tcPr>
          <w:p>
            <w:pPr>
              <w:spacing w:line="240" w:lineRule="atLeast"/>
              <w:rPr>
                <w:rFonts w:ascii="方正仿宋_GBK" w:eastAsia="方正仿宋_GBK"/>
                <w:color w:val="000000"/>
                <w:sz w:val="24"/>
                <w:szCs w:val="24"/>
              </w:rPr>
            </w:pPr>
          </w:p>
        </w:tc>
        <w:tc>
          <w:tcPr>
            <w:tcW w:w="801" w:type="pct"/>
            <w:tcBorders>
              <w:top w:val="single" w:color="auto" w:sz="4" w:space="0"/>
              <w:left w:val="single" w:color="auto" w:sz="4" w:space="0"/>
              <w:bottom w:val="single" w:color="auto" w:sz="4" w:space="0"/>
              <w:right w:val="single" w:color="auto" w:sz="4" w:space="0"/>
            </w:tcBorders>
          </w:tcPr>
          <w:p>
            <w:pPr>
              <w:spacing w:line="240" w:lineRule="atLeast"/>
              <w:rPr>
                <w:rFonts w:ascii="方正仿宋_GBK" w:eastAsia="方正仿宋_GBK"/>
                <w:color w:val="000000"/>
                <w:sz w:val="24"/>
                <w:szCs w:val="24"/>
              </w:rPr>
            </w:pPr>
          </w:p>
        </w:tc>
        <w:tc>
          <w:tcPr>
            <w:tcW w:w="718" w:type="pct"/>
            <w:tcBorders>
              <w:top w:val="single" w:color="auto" w:sz="4" w:space="0"/>
              <w:left w:val="single" w:color="auto" w:sz="4" w:space="0"/>
              <w:bottom w:val="single" w:color="auto" w:sz="4" w:space="0"/>
              <w:right w:val="single" w:color="auto" w:sz="4" w:space="0"/>
            </w:tcBorders>
            <w:vAlign w:val="center"/>
          </w:tcPr>
          <w:p>
            <w:pPr>
              <w:spacing w:line="240" w:lineRule="atLeast"/>
              <w:rPr>
                <w:rFonts w:ascii="方正仿宋_GBK" w:eastAsia="方正仿宋_GBK"/>
                <w:color w:val="000000"/>
                <w:sz w:val="24"/>
                <w:szCs w:val="24"/>
              </w:rPr>
            </w:pPr>
          </w:p>
        </w:tc>
        <w:tc>
          <w:tcPr>
            <w:tcW w:w="892" w:type="pct"/>
            <w:tcBorders>
              <w:top w:val="single" w:color="auto" w:sz="4" w:space="0"/>
              <w:left w:val="single" w:color="auto" w:sz="4" w:space="0"/>
              <w:bottom w:val="single" w:color="auto" w:sz="4" w:space="0"/>
              <w:right w:val="single" w:color="auto" w:sz="4" w:space="0"/>
            </w:tcBorders>
          </w:tcPr>
          <w:p>
            <w:pPr>
              <w:spacing w:line="240" w:lineRule="atLeast"/>
              <w:jc w:val="center"/>
              <w:rPr>
                <w:rFonts w:ascii="方正仿宋_GBK" w:eastAsia="方正仿宋_GBK"/>
                <w:color w:val="000000"/>
                <w:sz w:val="24"/>
                <w:szCs w:val="24"/>
              </w:rPr>
            </w:pPr>
          </w:p>
        </w:tc>
        <w:tc>
          <w:tcPr>
            <w:tcW w:w="352"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62"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eastAsia="方正仿宋_GBK"/>
                <w:color w:val="000000"/>
                <w:sz w:val="24"/>
                <w:szCs w:val="24"/>
              </w:rPr>
            </w:pPr>
          </w:p>
        </w:tc>
        <w:tc>
          <w:tcPr>
            <w:tcW w:w="776"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eastAsia="方正仿宋_GBK"/>
                <w:color w:val="000000"/>
                <w:sz w:val="24"/>
                <w:szCs w:val="24"/>
              </w:rPr>
            </w:pPr>
          </w:p>
        </w:tc>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tLeast"/>
              <w:rPr>
                <w:rFonts w:ascii="方正仿宋_GBK" w:eastAsia="方正仿宋_GBK"/>
                <w:color w:val="000000"/>
                <w:sz w:val="24"/>
                <w:szCs w:val="24"/>
              </w:rPr>
            </w:pPr>
          </w:p>
        </w:tc>
        <w:tc>
          <w:tcPr>
            <w:tcW w:w="615" w:type="pct"/>
            <w:tcBorders>
              <w:top w:val="single" w:color="auto" w:sz="4" w:space="0"/>
              <w:left w:val="single" w:color="auto" w:sz="4" w:space="0"/>
              <w:bottom w:val="single" w:color="auto" w:sz="4" w:space="0"/>
              <w:right w:val="single" w:color="auto" w:sz="4" w:space="0"/>
            </w:tcBorders>
          </w:tcPr>
          <w:p>
            <w:pPr>
              <w:spacing w:line="240" w:lineRule="atLeast"/>
              <w:rPr>
                <w:rFonts w:ascii="方正仿宋_GBK" w:eastAsia="方正仿宋_GBK"/>
                <w:color w:val="000000"/>
                <w:sz w:val="24"/>
                <w:szCs w:val="24"/>
              </w:rPr>
            </w:pPr>
          </w:p>
        </w:tc>
        <w:tc>
          <w:tcPr>
            <w:tcW w:w="801" w:type="pct"/>
            <w:tcBorders>
              <w:top w:val="single" w:color="auto" w:sz="4" w:space="0"/>
              <w:left w:val="single" w:color="auto" w:sz="4" w:space="0"/>
              <w:bottom w:val="single" w:color="auto" w:sz="4" w:space="0"/>
              <w:right w:val="single" w:color="auto" w:sz="4" w:space="0"/>
            </w:tcBorders>
          </w:tcPr>
          <w:p>
            <w:pPr>
              <w:spacing w:line="240" w:lineRule="atLeast"/>
              <w:rPr>
                <w:rFonts w:ascii="方正仿宋_GBK" w:eastAsia="方正仿宋_GBK"/>
                <w:color w:val="000000"/>
                <w:sz w:val="24"/>
                <w:szCs w:val="24"/>
              </w:rPr>
            </w:pPr>
          </w:p>
        </w:tc>
        <w:tc>
          <w:tcPr>
            <w:tcW w:w="718" w:type="pct"/>
            <w:tcBorders>
              <w:top w:val="single" w:color="auto" w:sz="4" w:space="0"/>
              <w:left w:val="single" w:color="auto" w:sz="4" w:space="0"/>
              <w:bottom w:val="single" w:color="auto" w:sz="4" w:space="0"/>
              <w:right w:val="single" w:color="auto" w:sz="4" w:space="0"/>
            </w:tcBorders>
            <w:vAlign w:val="center"/>
          </w:tcPr>
          <w:p>
            <w:pPr>
              <w:spacing w:line="240" w:lineRule="atLeast"/>
              <w:rPr>
                <w:rFonts w:ascii="方正仿宋_GBK" w:eastAsia="方正仿宋_GBK"/>
                <w:color w:val="000000"/>
                <w:sz w:val="24"/>
                <w:szCs w:val="24"/>
              </w:rPr>
            </w:pPr>
          </w:p>
        </w:tc>
        <w:tc>
          <w:tcPr>
            <w:tcW w:w="892" w:type="pct"/>
            <w:tcBorders>
              <w:top w:val="single" w:color="auto" w:sz="4" w:space="0"/>
              <w:left w:val="single" w:color="auto" w:sz="4" w:space="0"/>
              <w:bottom w:val="single" w:color="auto" w:sz="4" w:space="0"/>
              <w:right w:val="single" w:color="auto" w:sz="4" w:space="0"/>
            </w:tcBorders>
          </w:tcPr>
          <w:p>
            <w:pPr>
              <w:spacing w:line="240" w:lineRule="atLeast"/>
              <w:jc w:val="center"/>
              <w:rPr>
                <w:rFonts w:ascii="方正仿宋_GBK" w:eastAsia="方正仿宋_GBK"/>
                <w:color w:val="000000"/>
                <w:sz w:val="24"/>
                <w:szCs w:val="24"/>
              </w:rPr>
            </w:pPr>
          </w:p>
        </w:tc>
        <w:tc>
          <w:tcPr>
            <w:tcW w:w="352"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eastAsia="方正仿宋_GBK"/>
                <w:color w:val="000000"/>
                <w:sz w:val="24"/>
                <w:szCs w:val="24"/>
              </w:rPr>
            </w:pPr>
          </w:p>
        </w:tc>
      </w:tr>
    </w:tbl>
    <w:p>
      <w:pPr>
        <w:widowControl/>
        <w:spacing w:line="600" w:lineRule="exact"/>
        <w:jc w:val="left"/>
        <w:rPr>
          <w:rFonts w:ascii="方正仿宋_GBK" w:hAnsi="宋体" w:eastAsia="方正仿宋_GBK"/>
          <w:color w:val="000000"/>
          <w:kern w:val="0"/>
          <w:sz w:val="32"/>
          <w:szCs w:val="32"/>
        </w:rPr>
      </w:pPr>
      <w:r>
        <w:rPr>
          <w:rFonts w:hint="eastAsia" w:ascii="方正仿宋_GBK" w:hAnsi="宋体" w:eastAsia="方正仿宋_GBK" w:cs="方正仿宋_GBK"/>
          <w:color w:val="000000"/>
          <w:kern w:val="0"/>
          <w:sz w:val="32"/>
          <w:szCs w:val="32"/>
        </w:rPr>
        <w:t>填报人：                                      联系电话：</w:t>
      </w:r>
    </w:p>
    <w:p>
      <w:pPr>
        <w:spacing w:line="600" w:lineRule="exact"/>
        <w:rPr>
          <w:rFonts w:ascii="方正仿宋_GBK" w:hAnsi="宋体" w:eastAsia="方正仿宋_GBK"/>
          <w:color w:val="000000"/>
          <w:sz w:val="32"/>
          <w:szCs w:val="32"/>
        </w:rPr>
      </w:pPr>
    </w:p>
    <w:p>
      <w:pPr>
        <w:spacing w:line="600" w:lineRule="exact"/>
        <w:rPr>
          <w:rFonts w:ascii="方正仿宋_GBK" w:hAnsi="宋体" w:eastAsia="方正仿宋_GBK"/>
          <w:color w:val="000000"/>
          <w:sz w:val="32"/>
          <w:szCs w:val="32"/>
        </w:rPr>
        <w:sectPr>
          <w:pgSz w:w="16838" w:h="11906" w:orient="landscape"/>
          <w:pgMar w:top="1797" w:right="1440" w:bottom="1797" w:left="1440" w:header="851" w:footer="992" w:gutter="0"/>
          <w:pgNumType w:fmt="numberInDash"/>
          <w:cols w:space="425" w:num="1"/>
          <w:docGrid w:type="linesAndChars" w:linePitch="312" w:charSpace="0"/>
        </w:sectPr>
      </w:pPr>
    </w:p>
    <w:p>
      <w:pPr>
        <w:spacing w:line="600" w:lineRule="exact"/>
        <w:rPr>
          <w:rFonts w:ascii="方正黑体_GBK" w:eastAsia="方正黑体_GBK"/>
          <w:color w:val="000000"/>
          <w:sz w:val="32"/>
          <w:szCs w:val="32"/>
        </w:rPr>
      </w:pPr>
      <w:r>
        <w:rPr>
          <w:rFonts w:hint="eastAsia" w:ascii="方正黑体_GBK" w:eastAsia="方正黑体_GBK"/>
          <w:color w:val="000000"/>
          <w:sz w:val="32"/>
          <w:szCs w:val="32"/>
        </w:rPr>
        <w:t>附件</w:t>
      </w:r>
      <w:r>
        <w:rPr>
          <w:rFonts w:ascii="方正黑体_GBK" w:eastAsia="方正黑体_GBK"/>
          <w:color w:val="000000"/>
          <w:sz w:val="32"/>
          <w:szCs w:val="32"/>
        </w:rPr>
        <w:t>3</w:t>
      </w:r>
    </w:p>
    <w:p>
      <w:pPr>
        <w:tabs>
          <w:tab w:val="left" w:pos="1545"/>
        </w:tabs>
        <w:spacing w:line="600" w:lineRule="exact"/>
        <w:rPr>
          <w:rFonts w:ascii="方正黑体_GBK" w:hAnsi="仿宋" w:eastAsia="方正黑体_GBK" w:cs="方正仿宋_GBK"/>
          <w:color w:val="000000"/>
          <w:sz w:val="32"/>
          <w:szCs w:val="32"/>
        </w:rPr>
      </w:pPr>
    </w:p>
    <w:p>
      <w:pPr>
        <w:tabs>
          <w:tab w:val="left" w:pos="1545"/>
        </w:tabs>
        <w:spacing w:line="600" w:lineRule="exact"/>
        <w:ind w:left="113" w:leftChars="54"/>
        <w:jc w:val="center"/>
        <w:rPr>
          <w:rFonts w:ascii="方正小标宋_GBK" w:hAnsi="黑体" w:eastAsia="方正小标宋_GBK"/>
          <w:color w:val="000000"/>
          <w:sz w:val="44"/>
          <w:szCs w:val="44"/>
        </w:rPr>
      </w:pPr>
      <w:r>
        <w:rPr>
          <w:rFonts w:hint="eastAsia" w:ascii="方正小标宋_GBK" w:hAnsi="黑体" w:eastAsia="方正小标宋_GBK" w:cs="方正仿宋_GBK"/>
          <w:color w:val="000000"/>
          <w:sz w:val="44"/>
          <w:szCs w:val="44"/>
        </w:rPr>
        <w:t>开州区2021年中小学生艺术</w:t>
      </w:r>
      <w:r>
        <w:rPr>
          <w:rFonts w:hint="eastAsia" w:ascii="方正小标宋_GBK" w:hAnsi="黑体" w:eastAsia="方正小标宋_GBK"/>
          <w:color w:val="000000"/>
          <w:sz w:val="44"/>
          <w:szCs w:val="44"/>
        </w:rPr>
        <w:t>展演活动</w:t>
      </w:r>
    </w:p>
    <w:p>
      <w:pPr>
        <w:tabs>
          <w:tab w:val="left" w:pos="1545"/>
        </w:tabs>
        <w:spacing w:line="600" w:lineRule="exact"/>
        <w:ind w:left="113" w:leftChars="54"/>
        <w:jc w:val="center"/>
        <w:rPr>
          <w:rFonts w:ascii="方正小标宋_GBK" w:hAnsi="黑体" w:eastAsia="方正小标宋_GBK"/>
          <w:color w:val="000000"/>
          <w:sz w:val="44"/>
          <w:szCs w:val="44"/>
        </w:rPr>
      </w:pPr>
      <w:r>
        <w:rPr>
          <w:rFonts w:hint="eastAsia" w:ascii="方正小标宋_GBK" w:hAnsi="黑体" w:eastAsia="方正小标宋_GBK"/>
          <w:color w:val="000000"/>
          <w:sz w:val="44"/>
          <w:szCs w:val="44"/>
        </w:rPr>
        <w:t>学生艺术</w:t>
      </w:r>
      <w:r>
        <w:rPr>
          <w:rFonts w:ascii="方正小标宋_GBK" w:hAnsi="黑体" w:eastAsia="方正小标宋_GBK"/>
          <w:color w:val="000000"/>
          <w:sz w:val="44"/>
          <w:szCs w:val="44"/>
        </w:rPr>
        <w:t>实践工作坊</w:t>
      </w:r>
      <w:r>
        <w:rPr>
          <w:rFonts w:hint="eastAsia" w:ascii="方正小标宋_GBK" w:hAnsi="黑体" w:eastAsia="方正小标宋_GBK"/>
          <w:color w:val="000000"/>
          <w:sz w:val="44"/>
          <w:szCs w:val="44"/>
        </w:rPr>
        <w:t>项目具体要求</w:t>
      </w:r>
    </w:p>
    <w:p>
      <w:pPr>
        <w:spacing w:line="600" w:lineRule="exact"/>
        <w:rPr>
          <w:rFonts w:ascii="方正仿宋_GBK" w:hAnsi="宋体" w:eastAsia="方正仿宋_GBK"/>
          <w:b/>
          <w:color w:val="000000"/>
          <w:sz w:val="32"/>
          <w:szCs w:val="32"/>
        </w:rPr>
      </w:pPr>
    </w:p>
    <w:p>
      <w:pPr>
        <w:spacing w:line="60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学生艺术实践工作坊是一项群体性、体验性、互动性、实践性的美术类现场展示项目。</w:t>
      </w:r>
    </w:p>
    <w:p>
      <w:pPr>
        <w:spacing w:line="600" w:lineRule="exact"/>
        <w:ind w:firstLine="640" w:firstLineChars="200"/>
        <w:rPr>
          <w:rFonts w:ascii="方正黑体_GBK" w:hAnsi="方正楷体_GBK" w:eastAsia="方正黑体_GBK" w:cs="方正楷体_GBK"/>
          <w:color w:val="000000"/>
          <w:sz w:val="32"/>
          <w:szCs w:val="32"/>
        </w:rPr>
      </w:pPr>
      <w:r>
        <w:rPr>
          <w:rFonts w:hint="eastAsia" w:ascii="方正黑体_GBK" w:hAnsi="方正楷体_GBK" w:eastAsia="方正黑体_GBK" w:cs="方正楷体_GBK"/>
          <w:color w:val="000000"/>
          <w:sz w:val="32"/>
          <w:szCs w:val="32"/>
        </w:rPr>
        <w:t>一、内容</w:t>
      </w:r>
    </w:p>
    <w:p>
      <w:pPr>
        <w:spacing w:line="60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围绕中华优秀传统文化艺术传承，展示具有地域特征、民族特色和教育特点的优秀传统文化艺术项目，包括剪纸、皮影、编织、刺绣、面塑（泥塑）、年画、版画、扎染（蜡染）、民间手工艺制作、创意制作等。所选项目要便于展示学生集体艺术实践活动的过程和成果，便于现场体验互动，便于交流推广。</w:t>
      </w:r>
    </w:p>
    <w:p>
      <w:pPr>
        <w:spacing w:line="600" w:lineRule="exact"/>
        <w:ind w:firstLine="640" w:firstLineChars="200"/>
        <w:rPr>
          <w:rFonts w:ascii="方正黑体_GBK" w:hAnsi="方正楷体_GBK" w:eastAsia="方正黑体_GBK" w:cs="方正楷体_GBK"/>
          <w:color w:val="000000"/>
          <w:sz w:val="32"/>
          <w:szCs w:val="32"/>
        </w:rPr>
      </w:pPr>
      <w:r>
        <w:rPr>
          <w:rFonts w:hint="eastAsia" w:ascii="方正黑体_GBK" w:hAnsi="方正楷体_GBK" w:eastAsia="方正黑体_GBK" w:cs="方正楷体_GBK"/>
          <w:color w:val="000000"/>
          <w:sz w:val="32"/>
          <w:szCs w:val="32"/>
        </w:rPr>
        <w:t>二、报送办法</w:t>
      </w:r>
    </w:p>
    <w:p>
      <w:pPr>
        <w:spacing w:line="60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申报材料包括工作坊方案（不少于</w:t>
      </w:r>
      <w:r>
        <w:rPr>
          <w:rFonts w:ascii="方正仿宋_GBK" w:hAnsi="宋体" w:eastAsia="方正仿宋_GBK"/>
          <w:color w:val="000000"/>
          <w:sz w:val="32"/>
          <w:szCs w:val="32"/>
        </w:rPr>
        <w:t>800</w:t>
      </w:r>
      <w:r>
        <w:rPr>
          <w:rFonts w:hint="eastAsia" w:ascii="方正仿宋_GBK" w:hAnsi="宋体" w:eastAsia="方正仿宋_GBK"/>
          <w:color w:val="000000"/>
          <w:sz w:val="32"/>
          <w:szCs w:val="32"/>
        </w:rPr>
        <w:t>字的设计思路、展示内容和特色描述，展区设计方案）和反映工作坊项目的现场实践视频（时长不超过</w:t>
      </w:r>
      <w:r>
        <w:rPr>
          <w:rFonts w:ascii="方正仿宋_GBK" w:hAnsi="宋体" w:eastAsia="方正仿宋_GBK"/>
          <w:color w:val="000000"/>
          <w:sz w:val="32"/>
          <w:szCs w:val="32"/>
        </w:rPr>
        <w:t>8</w:t>
      </w:r>
      <w:r>
        <w:rPr>
          <w:rFonts w:hint="eastAsia" w:ascii="方正仿宋_GBK" w:hAnsi="宋体" w:eastAsia="方正仿宋_GBK"/>
          <w:color w:val="000000"/>
          <w:sz w:val="32"/>
          <w:szCs w:val="32"/>
        </w:rPr>
        <w:t>分钟，采用</w:t>
      </w:r>
      <w:r>
        <w:rPr>
          <w:rFonts w:ascii="方正仿宋_GBK" w:hAnsi="宋体" w:eastAsia="方正仿宋_GBK"/>
          <w:color w:val="000000"/>
          <w:sz w:val="32"/>
          <w:szCs w:val="32"/>
        </w:rPr>
        <w:t>MPG2</w:t>
      </w:r>
      <w:r>
        <w:rPr>
          <w:rFonts w:hint="eastAsia" w:ascii="方正仿宋_GBK" w:hAnsi="宋体" w:eastAsia="方正仿宋_GBK"/>
          <w:color w:val="000000"/>
          <w:sz w:val="32"/>
          <w:szCs w:val="32"/>
        </w:rPr>
        <w:t>格式）。</w:t>
      </w:r>
    </w:p>
    <w:p>
      <w:pPr>
        <w:spacing w:line="600" w:lineRule="exact"/>
        <w:ind w:firstLine="640" w:firstLineChars="200"/>
        <w:rPr>
          <w:rFonts w:ascii="方正仿宋_GBK" w:hAnsi="宋体" w:eastAsia="方正仿宋_GBK"/>
          <w:color w:val="000000"/>
          <w:sz w:val="32"/>
          <w:szCs w:val="32"/>
        </w:rPr>
      </w:pPr>
    </w:p>
    <w:p>
      <w:pPr>
        <w:spacing w:line="600" w:lineRule="exact"/>
        <w:ind w:firstLine="640" w:firstLineChars="200"/>
        <w:rPr>
          <w:rFonts w:ascii="方正仿宋_GBK" w:hAnsi="宋体" w:eastAsia="方正仿宋_GBK"/>
          <w:color w:val="000000"/>
          <w:sz w:val="32"/>
          <w:szCs w:val="32"/>
        </w:rPr>
      </w:pPr>
    </w:p>
    <w:p>
      <w:pPr>
        <w:spacing w:line="600" w:lineRule="exact"/>
        <w:ind w:firstLine="640" w:firstLineChars="200"/>
        <w:rPr>
          <w:rFonts w:ascii="方正仿宋_GBK" w:hAnsi="宋体" w:eastAsia="方正仿宋_GBK"/>
          <w:color w:val="000000"/>
          <w:sz w:val="32"/>
          <w:szCs w:val="32"/>
        </w:rPr>
      </w:pPr>
    </w:p>
    <w:p>
      <w:pPr>
        <w:spacing w:line="600" w:lineRule="exact"/>
        <w:ind w:firstLine="640" w:firstLineChars="200"/>
        <w:rPr>
          <w:rFonts w:ascii="方正仿宋_GBK" w:hAnsi="宋体" w:eastAsia="方正仿宋_GBK"/>
          <w:color w:val="000000"/>
          <w:sz w:val="32"/>
          <w:szCs w:val="32"/>
        </w:rPr>
      </w:pPr>
    </w:p>
    <w:p>
      <w:pPr>
        <w:spacing w:line="600" w:lineRule="exact"/>
        <w:rPr>
          <w:rFonts w:ascii="方正黑体_GBK" w:eastAsia="方正黑体_GBK"/>
          <w:color w:val="000000"/>
          <w:sz w:val="32"/>
          <w:szCs w:val="32"/>
        </w:rPr>
      </w:pPr>
    </w:p>
    <w:p>
      <w:pPr>
        <w:spacing w:line="600" w:lineRule="exact"/>
        <w:rPr>
          <w:rFonts w:ascii="方正黑体_GBK" w:eastAsia="方正黑体_GBK"/>
          <w:color w:val="000000"/>
          <w:sz w:val="32"/>
          <w:szCs w:val="32"/>
        </w:rPr>
      </w:pPr>
      <w:r>
        <w:rPr>
          <w:rFonts w:hint="eastAsia" w:ascii="方正黑体_GBK" w:eastAsia="方正黑体_GBK"/>
          <w:color w:val="000000"/>
          <w:sz w:val="32"/>
          <w:szCs w:val="32"/>
        </w:rPr>
        <w:t>附件</w:t>
      </w:r>
      <w:r>
        <w:rPr>
          <w:rFonts w:ascii="方正黑体_GBK" w:eastAsia="方正黑体_GBK"/>
          <w:color w:val="000000"/>
          <w:sz w:val="32"/>
          <w:szCs w:val="32"/>
        </w:rPr>
        <w:t>4</w:t>
      </w:r>
    </w:p>
    <w:p>
      <w:pPr>
        <w:tabs>
          <w:tab w:val="left" w:pos="1545"/>
        </w:tabs>
        <w:spacing w:line="600" w:lineRule="exact"/>
        <w:rPr>
          <w:rFonts w:ascii="方正黑体_GBK" w:hAnsi="仿宋" w:eastAsia="方正黑体_GBK" w:cs="方正仿宋_GBK"/>
          <w:color w:val="000000"/>
          <w:sz w:val="32"/>
          <w:szCs w:val="32"/>
        </w:rPr>
      </w:pPr>
    </w:p>
    <w:p>
      <w:pPr>
        <w:tabs>
          <w:tab w:val="left" w:pos="1545"/>
        </w:tabs>
        <w:spacing w:line="600" w:lineRule="exact"/>
        <w:jc w:val="center"/>
        <w:rPr>
          <w:rFonts w:ascii="方正小标宋_GBK" w:hAnsi="黑体" w:eastAsia="方正小标宋_GBK"/>
          <w:color w:val="000000"/>
          <w:sz w:val="44"/>
          <w:szCs w:val="44"/>
        </w:rPr>
      </w:pPr>
      <w:r>
        <w:rPr>
          <w:rFonts w:hint="eastAsia" w:ascii="方正小标宋_GBK" w:hAnsi="黑体" w:eastAsia="方正小标宋_GBK" w:cs="方正仿宋_GBK"/>
          <w:color w:val="000000"/>
          <w:sz w:val="44"/>
          <w:szCs w:val="44"/>
        </w:rPr>
        <w:t>开州区2021年中小学生艺术</w:t>
      </w:r>
      <w:r>
        <w:rPr>
          <w:rFonts w:hint="eastAsia" w:ascii="方正小标宋_GBK" w:hAnsi="黑体" w:eastAsia="方正小标宋_GBK"/>
          <w:color w:val="000000"/>
          <w:sz w:val="44"/>
          <w:szCs w:val="44"/>
        </w:rPr>
        <w:t>展演活动</w:t>
      </w:r>
    </w:p>
    <w:p>
      <w:pPr>
        <w:tabs>
          <w:tab w:val="left" w:pos="1545"/>
        </w:tabs>
        <w:spacing w:line="600" w:lineRule="exact"/>
        <w:jc w:val="center"/>
        <w:rPr>
          <w:rFonts w:ascii="方正小标宋_GBK" w:hAnsi="黑体" w:eastAsia="方正小标宋_GBK"/>
          <w:color w:val="000000"/>
          <w:sz w:val="44"/>
          <w:szCs w:val="44"/>
        </w:rPr>
      </w:pPr>
      <w:r>
        <w:rPr>
          <w:rFonts w:hint="eastAsia" w:ascii="方正小标宋_GBK" w:hAnsi="黑体" w:eastAsia="方正小标宋_GBK"/>
          <w:color w:val="000000"/>
          <w:sz w:val="44"/>
          <w:szCs w:val="44"/>
        </w:rPr>
        <w:t>中小学美育改革创新优秀案例具体要求</w:t>
      </w:r>
    </w:p>
    <w:p>
      <w:pPr>
        <w:tabs>
          <w:tab w:val="left" w:pos="1545"/>
        </w:tabs>
        <w:spacing w:line="600" w:lineRule="exact"/>
        <w:ind w:firstLine="862" w:firstLineChars="196"/>
        <w:rPr>
          <w:rFonts w:ascii="方正小标宋_GBK" w:hAnsi="黑体" w:eastAsia="方正小标宋_GBK"/>
          <w:color w:val="000000"/>
          <w:sz w:val="44"/>
          <w:szCs w:val="44"/>
        </w:rPr>
      </w:pPr>
    </w:p>
    <w:p>
      <w:pPr>
        <w:spacing w:line="60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中小学美育改革创新优秀案例是一地区、一学校基于美育改革实践，坚持目标导向和问题导向，形成的具有引领性、突破性、示范性的做法、举措和经验。</w:t>
      </w:r>
    </w:p>
    <w:p>
      <w:pPr>
        <w:spacing w:line="600" w:lineRule="exact"/>
        <w:ind w:firstLine="640" w:firstLineChars="200"/>
        <w:rPr>
          <w:rFonts w:ascii="方正黑体_GBK" w:hAnsi="方正楷体_GBK" w:eastAsia="方正黑体_GBK" w:cs="方正楷体_GBK"/>
          <w:color w:val="000000"/>
          <w:sz w:val="32"/>
          <w:szCs w:val="32"/>
        </w:rPr>
      </w:pPr>
      <w:r>
        <w:rPr>
          <w:rFonts w:hint="eastAsia" w:ascii="方正黑体_GBK" w:hAnsi="方正楷体_GBK" w:eastAsia="方正黑体_GBK" w:cs="方正楷体_GBK"/>
          <w:color w:val="000000"/>
          <w:sz w:val="32"/>
          <w:szCs w:val="32"/>
        </w:rPr>
        <w:t>一、报送内容</w:t>
      </w:r>
    </w:p>
    <w:p>
      <w:pPr>
        <w:widowControl/>
        <w:spacing w:line="60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贯彻落实《中共中央办公厅 国务院办公厅关于全面加强和改进新时代学校美育工作的意见》《中共中央办公厅 国务院办公厅关于深化教育体制机制改革的意见》和《国务院办公厅关于全面加强和改进学校美育工作的意见》要求，重点征集包括：</w:t>
      </w:r>
      <w:r>
        <w:rPr>
          <w:rFonts w:ascii="Times New Roman" w:hAnsi="Times New Roman" w:eastAsia="仿宋_GB2312"/>
          <w:color w:val="000000"/>
          <w:sz w:val="32"/>
          <w:szCs w:val="32"/>
        </w:rPr>
        <w:t>全面培养教育体系下的</w:t>
      </w:r>
      <w:r>
        <w:rPr>
          <w:rFonts w:hint="eastAsia" w:ascii="Times New Roman" w:hAnsi="Times New Roman" w:eastAsia="仿宋_GB2312"/>
          <w:color w:val="000000"/>
          <w:sz w:val="32"/>
          <w:szCs w:val="32"/>
        </w:rPr>
        <w:t>中小学</w:t>
      </w:r>
      <w:r>
        <w:rPr>
          <w:rFonts w:ascii="Times New Roman" w:hAnsi="Times New Roman" w:eastAsia="仿宋_GB2312"/>
          <w:color w:val="000000"/>
          <w:sz w:val="32"/>
          <w:szCs w:val="32"/>
        </w:rPr>
        <w:t>美育综合改革实践</w:t>
      </w:r>
      <w:r>
        <w:rPr>
          <w:rFonts w:hint="eastAsia" w:ascii="Times New Roman" w:hAnsi="Times New Roman" w:eastAsia="仿宋_GB2312"/>
          <w:color w:val="000000"/>
          <w:sz w:val="32"/>
          <w:szCs w:val="32"/>
        </w:rPr>
        <w:t>；中小学</w:t>
      </w:r>
      <w:r>
        <w:rPr>
          <w:rFonts w:ascii="Times New Roman" w:hAnsi="Times New Roman" w:eastAsia="仿宋_GB2312"/>
          <w:color w:val="000000"/>
          <w:sz w:val="32"/>
          <w:szCs w:val="32"/>
        </w:rPr>
        <w:t>美育教育教学改革</w:t>
      </w:r>
      <w:r>
        <w:rPr>
          <w:rFonts w:hint="eastAsia" w:ascii="Times New Roman" w:hAnsi="Times New Roman" w:eastAsia="仿宋_GB2312"/>
          <w:color w:val="000000"/>
          <w:sz w:val="32"/>
          <w:szCs w:val="32"/>
        </w:rPr>
        <w:t>；中小学</w:t>
      </w:r>
      <w:r>
        <w:rPr>
          <w:rFonts w:ascii="Times New Roman" w:hAnsi="Times New Roman" w:eastAsia="仿宋_GB2312"/>
          <w:color w:val="000000"/>
          <w:sz w:val="32"/>
          <w:szCs w:val="32"/>
        </w:rPr>
        <w:t>美育教师队伍建设</w:t>
      </w:r>
      <w:r>
        <w:rPr>
          <w:rFonts w:hint="eastAsia" w:ascii="Times New Roman" w:hAnsi="Times New Roman" w:eastAsia="仿宋_GB2312"/>
          <w:color w:val="000000"/>
          <w:sz w:val="32"/>
          <w:szCs w:val="32"/>
        </w:rPr>
        <w:t>；中小学</w:t>
      </w:r>
      <w:r>
        <w:rPr>
          <w:rFonts w:ascii="Times New Roman" w:hAnsi="Times New Roman" w:eastAsia="仿宋_GB2312"/>
          <w:color w:val="000000"/>
          <w:sz w:val="32"/>
          <w:szCs w:val="32"/>
        </w:rPr>
        <w:t>各学科美育资源开发与整合运用</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美育基础薄弱学校帮扶机制构建</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常态化学生全员艺术展演机制构建</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美育协同育人机制与保障机制构建</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中华优秀文化艺术传承</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校园文化环境育人实践</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美育评价制度改革与“美育进中考”探索</w:t>
      </w:r>
      <w:r>
        <w:rPr>
          <w:rFonts w:hint="eastAsia" w:ascii="方正仿宋_GBK" w:hAnsi="宋体" w:eastAsia="方正仿宋_GBK"/>
          <w:color w:val="000000"/>
          <w:sz w:val="32"/>
          <w:szCs w:val="32"/>
        </w:rPr>
        <w:t>等专题内容的优秀案例。</w:t>
      </w:r>
    </w:p>
    <w:p>
      <w:pPr>
        <w:spacing w:line="600" w:lineRule="exact"/>
        <w:ind w:firstLine="640" w:firstLineChars="200"/>
        <w:rPr>
          <w:rFonts w:ascii="方正黑体_GBK" w:hAnsi="方正楷体_GBK" w:eastAsia="方正黑体_GBK" w:cs="方正楷体_GBK"/>
          <w:color w:val="000000"/>
          <w:sz w:val="32"/>
          <w:szCs w:val="32"/>
        </w:rPr>
      </w:pPr>
      <w:r>
        <w:rPr>
          <w:rFonts w:hint="eastAsia" w:ascii="方正黑体_GBK" w:hAnsi="方正楷体_GBK" w:eastAsia="方正黑体_GBK" w:cs="方正楷体_GBK"/>
          <w:color w:val="000000"/>
          <w:sz w:val="32"/>
          <w:szCs w:val="32"/>
        </w:rPr>
        <w:t>二、报送原则</w:t>
      </w:r>
    </w:p>
    <w:p>
      <w:pPr>
        <w:spacing w:line="600" w:lineRule="exact"/>
        <w:ind w:firstLine="640" w:firstLineChars="200"/>
        <w:rPr>
          <w:rFonts w:ascii="方正仿宋_GBK" w:hAnsi="宋体" w:eastAsia="方正仿宋_GBK"/>
          <w:color w:val="000000"/>
          <w:sz w:val="32"/>
          <w:szCs w:val="32"/>
        </w:rPr>
      </w:pPr>
      <w:r>
        <w:rPr>
          <w:rFonts w:hint="eastAsia" w:ascii="方正楷体_GBK" w:hAnsi="宋体" w:eastAsia="方正楷体_GBK"/>
          <w:color w:val="000000"/>
          <w:sz w:val="32"/>
          <w:szCs w:val="32"/>
        </w:rPr>
        <w:t>（一）真实性。</w:t>
      </w:r>
      <w:r>
        <w:rPr>
          <w:rFonts w:hint="eastAsia" w:ascii="方正仿宋_GBK" w:hAnsi="宋体" w:eastAsia="方正仿宋_GBK"/>
          <w:color w:val="000000"/>
          <w:sz w:val="32"/>
          <w:szCs w:val="32"/>
        </w:rPr>
        <w:t>因地制宜、从实际出发，充分体现时代要求和人民需求，禁止虚构、杜撰和抄袭。</w:t>
      </w:r>
    </w:p>
    <w:p>
      <w:pPr>
        <w:spacing w:line="600" w:lineRule="exact"/>
        <w:ind w:firstLine="640" w:firstLineChars="200"/>
        <w:rPr>
          <w:rFonts w:ascii="方正仿宋_GBK" w:hAnsi="宋体" w:eastAsia="方正仿宋_GBK"/>
          <w:color w:val="000000"/>
          <w:sz w:val="32"/>
          <w:szCs w:val="32"/>
        </w:rPr>
      </w:pPr>
      <w:r>
        <w:rPr>
          <w:rFonts w:hint="eastAsia" w:ascii="方正楷体_GBK" w:hAnsi="宋体" w:eastAsia="方正楷体_GBK"/>
          <w:color w:val="000000"/>
          <w:sz w:val="32"/>
          <w:szCs w:val="32"/>
        </w:rPr>
        <w:t>（二）创新性。</w:t>
      </w:r>
      <w:r>
        <w:rPr>
          <w:rFonts w:hint="eastAsia" w:ascii="方正仿宋_GBK" w:hAnsi="宋体" w:eastAsia="方正仿宋_GBK"/>
          <w:color w:val="000000"/>
          <w:sz w:val="32"/>
          <w:szCs w:val="32"/>
        </w:rPr>
        <w:t>以体制机制创新为突破口，为推进中小学美育改革发展进行积极探索，方法上有创新，措施上有亮点。</w:t>
      </w:r>
    </w:p>
    <w:p>
      <w:pPr>
        <w:spacing w:line="600" w:lineRule="exact"/>
        <w:ind w:firstLine="640" w:firstLineChars="200"/>
        <w:rPr>
          <w:rFonts w:ascii="方正仿宋_GBK" w:hAnsi="宋体" w:eastAsia="方正仿宋_GBK"/>
          <w:color w:val="000000"/>
          <w:sz w:val="32"/>
          <w:szCs w:val="32"/>
        </w:rPr>
      </w:pPr>
      <w:r>
        <w:rPr>
          <w:rFonts w:hint="eastAsia" w:ascii="方正楷体_GBK" w:hAnsi="宋体" w:eastAsia="方正楷体_GBK"/>
          <w:color w:val="000000"/>
          <w:sz w:val="32"/>
          <w:szCs w:val="32"/>
        </w:rPr>
        <w:t>（三）实效性。</w:t>
      </w:r>
      <w:r>
        <w:rPr>
          <w:rFonts w:hint="eastAsia" w:ascii="方正仿宋_GBK" w:hAnsi="宋体" w:eastAsia="方正仿宋_GBK"/>
          <w:color w:val="000000"/>
          <w:sz w:val="32"/>
          <w:szCs w:val="32"/>
        </w:rPr>
        <w:t>对中小学美育改革发展具有明显的推进作用，取得积极、良好的效果，得到广泛关注和认可。</w:t>
      </w:r>
    </w:p>
    <w:p>
      <w:pPr>
        <w:spacing w:line="600" w:lineRule="exact"/>
        <w:ind w:firstLine="640" w:firstLineChars="200"/>
        <w:rPr>
          <w:rFonts w:ascii="方正仿宋_GBK" w:hAnsi="宋体" w:eastAsia="方正仿宋_GBK"/>
          <w:color w:val="000000"/>
          <w:sz w:val="32"/>
          <w:szCs w:val="32"/>
        </w:rPr>
      </w:pPr>
      <w:r>
        <w:rPr>
          <w:rFonts w:hint="eastAsia" w:ascii="方正楷体_GBK" w:hAnsi="宋体" w:eastAsia="方正楷体_GBK"/>
          <w:color w:val="000000"/>
          <w:sz w:val="32"/>
          <w:szCs w:val="32"/>
        </w:rPr>
        <w:t>（四）典型性。</w:t>
      </w:r>
      <w:r>
        <w:rPr>
          <w:rFonts w:hint="eastAsia" w:ascii="方正仿宋_GBK" w:hAnsi="宋体" w:eastAsia="方正仿宋_GBK"/>
          <w:color w:val="000000"/>
          <w:sz w:val="32"/>
          <w:szCs w:val="32"/>
        </w:rPr>
        <w:t>要具有一定的代表性，对其他地区、单位部门、学校和同行具有借鉴意义和应用价值。</w:t>
      </w:r>
    </w:p>
    <w:p>
      <w:pPr>
        <w:spacing w:line="600" w:lineRule="exact"/>
        <w:ind w:firstLine="640" w:firstLineChars="200"/>
        <w:rPr>
          <w:rFonts w:ascii="方正黑体_GBK" w:hAnsi="方正楷体_GBK" w:eastAsia="方正黑体_GBK" w:cs="方正楷体_GBK"/>
          <w:color w:val="000000"/>
          <w:sz w:val="32"/>
          <w:szCs w:val="32"/>
        </w:rPr>
      </w:pPr>
      <w:r>
        <w:rPr>
          <w:rFonts w:hint="eastAsia" w:ascii="方正黑体_GBK" w:hAnsi="方正楷体_GBK" w:eastAsia="方正黑体_GBK" w:cs="方正楷体_GBK"/>
          <w:color w:val="000000"/>
          <w:sz w:val="32"/>
          <w:szCs w:val="32"/>
        </w:rPr>
        <w:t>三、报送要求</w:t>
      </w:r>
    </w:p>
    <w:p>
      <w:pPr>
        <w:spacing w:line="600" w:lineRule="exact"/>
        <w:ind w:firstLine="640" w:firstLineChars="200"/>
        <w:rPr>
          <w:rFonts w:ascii="方正仿宋_GBK" w:hAnsi="宋体" w:eastAsia="方正仿宋_GBK"/>
          <w:color w:val="000000"/>
          <w:sz w:val="32"/>
          <w:szCs w:val="32"/>
        </w:rPr>
      </w:pPr>
      <w:r>
        <w:rPr>
          <w:rFonts w:hint="eastAsia" w:ascii="方正楷体_GBK" w:hAnsi="宋体" w:eastAsia="方正楷体_GBK"/>
          <w:color w:val="000000"/>
          <w:sz w:val="32"/>
          <w:szCs w:val="32"/>
        </w:rPr>
        <w:t>（一）要求：</w:t>
      </w:r>
      <w:r>
        <w:rPr>
          <w:rFonts w:hint="eastAsia" w:ascii="方正仿宋_GBK" w:hAnsi="宋体" w:eastAsia="方正仿宋_GBK"/>
          <w:color w:val="000000"/>
          <w:sz w:val="32"/>
          <w:szCs w:val="32"/>
        </w:rPr>
        <w:t>案例一般应包括背景、做法、成效、探讨等要素。应主题突出、层次分明、特色鲜明、资料翔实、语言生动，富有感染力。案例摘要300字左右，正文不超过5</w:t>
      </w:r>
      <w:r>
        <w:rPr>
          <w:rFonts w:ascii="方正仿宋_GBK" w:hAnsi="宋体" w:eastAsia="方正仿宋_GBK"/>
          <w:color w:val="000000"/>
          <w:sz w:val="32"/>
          <w:szCs w:val="32"/>
        </w:rPr>
        <w:t>000</w:t>
      </w:r>
      <w:r>
        <w:rPr>
          <w:rFonts w:hint="eastAsia" w:ascii="方正仿宋_GBK" w:hAnsi="宋体" w:eastAsia="方正仿宋_GBK"/>
          <w:color w:val="000000"/>
          <w:sz w:val="32"/>
          <w:szCs w:val="32"/>
        </w:rPr>
        <w:t>字。</w:t>
      </w:r>
    </w:p>
    <w:p>
      <w:pPr>
        <w:spacing w:line="600" w:lineRule="exact"/>
        <w:ind w:firstLine="640" w:firstLineChars="200"/>
        <w:rPr>
          <w:rFonts w:ascii="方正仿宋_GBK" w:hAnsi="宋体" w:eastAsia="方正仿宋_GBK"/>
          <w:color w:val="000000"/>
          <w:sz w:val="32"/>
          <w:szCs w:val="32"/>
        </w:rPr>
      </w:pPr>
      <w:r>
        <w:rPr>
          <w:rFonts w:hint="eastAsia" w:ascii="方正楷体_GBK" w:hAnsi="宋体" w:eastAsia="方正楷体_GBK"/>
          <w:color w:val="000000"/>
          <w:sz w:val="32"/>
          <w:szCs w:val="32"/>
        </w:rPr>
        <w:t>（二）格式：</w:t>
      </w:r>
      <w:r>
        <w:rPr>
          <w:rFonts w:hint="eastAsia" w:ascii="方正仿宋_GBK" w:hAnsi="宋体" w:eastAsia="方正仿宋_GBK"/>
          <w:color w:val="000000"/>
          <w:sz w:val="32"/>
          <w:szCs w:val="32"/>
        </w:rPr>
        <w:t>正文须配</w:t>
      </w:r>
      <w:r>
        <w:rPr>
          <w:rFonts w:ascii="方正仿宋_GBK" w:hAnsi="宋体" w:eastAsia="方正仿宋_GBK"/>
          <w:color w:val="000000"/>
          <w:sz w:val="32"/>
          <w:szCs w:val="32"/>
        </w:rPr>
        <w:t>5-10</w:t>
      </w:r>
      <w:r>
        <w:rPr>
          <w:rFonts w:hint="eastAsia" w:ascii="方正仿宋_GBK" w:hAnsi="宋体" w:eastAsia="方正仿宋_GBK"/>
          <w:color w:val="000000"/>
          <w:sz w:val="32"/>
          <w:szCs w:val="32"/>
        </w:rPr>
        <w:t>幅插图，图片下方附</w:t>
      </w:r>
      <w:r>
        <w:rPr>
          <w:rFonts w:ascii="方正仿宋_GBK" w:hAnsi="宋体" w:eastAsia="方正仿宋_GBK"/>
          <w:color w:val="000000"/>
          <w:sz w:val="32"/>
          <w:szCs w:val="32"/>
        </w:rPr>
        <w:t>50</w:t>
      </w:r>
      <w:r>
        <w:rPr>
          <w:rFonts w:hint="eastAsia" w:ascii="方正仿宋_GBK" w:hAnsi="宋体" w:eastAsia="方正仿宋_GBK"/>
          <w:color w:val="000000"/>
          <w:sz w:val="32"/>
          <w:szCs w:val="32"/>
        </w:rPr>
        <w:t>字以内说明，须注明拍摄者。</w:t>
      </w:r>
    </w:p>
    <w:p>
      <w:pPr>
        <w:spacing w:line="600" w:lineRule="exact"/>
        <w:ind w:firstLine="640" w:firstLineChars="200"/>
        <w:rPr>
          <w:rFonts w:ascii="方正仿宋_GBK" w:hAnsi="宋体" w:eastAsia="方正仿宋_GBK"/>
          <w:color w:val="000000"/>
          <w:sz w:val="32"/>
          <w:szCs w:val="32"/>
        </w:rPr>
      </w:pPr>
      <w:r>
        <w:rPr>
          <w:rFonts w:hint="eastAsia" w:ascii="方正楷体_GBK" w:hAnsi="宋体" w:eastAsia="方正楷体_GBK"/>
          <w:color w:val="000000"/>
          <w:sz w:val="32"/>
          <w:szCs w:val="32"/>
        </w:rPr>
        <w:t>（三）数量</w:t>
      </w:r>
      <w:r>
        <w:rPr>
          <w:rFonts w:ascii="方正楷体_GBK" w:hAnsi="宋体" w:eastAsia="方正楷体_GBK"/>
          <w:color w:val="000000"/>
          <w:sz w:val="32"/>
          <w:szCs w:val="32"/>
        </w:rPr>
        <w:t>：</w:t>
      </w:r>
      <w:r>
        <w:rPr>
          <w:rFonts w:ascii="方正仿宋_GBK" w:hAnsi="宋体" w:eastAsia="方正仿宋_GBK"/>
          <w:color w:val="000000"/>
          <w:sz w:val="32"/>
          <w:szCs w:val="32"/>
        </w:rPr>
        <w:t>每</w:t>
      </w:r>
      <w:r>
        <w:rPr>
          <w:rFonts w:hint="eastAsia" w:ascii="方正仿宋_GBK" w:hAnsi="宋体" w:eastAsia="方正仿宋_GBK"/>
          <w:color w:val="000000"/>
          <w:sz w:val="32"/>
          <w:szCs w:val="32"/>
        </w:rPr>
        <w:t>所</w:t>
      </w:r>
      <w:r>
        <w:rPr>
          <w:rFonts w:ascii="方正仿宋_GBK" w:hAnsi="宋体" w:eastAsia="方正仿宋_GBK"/>
          <w:color w:val="000000"/>
          <w:sz w:val="32"/>
          <w:szCs w:val="32"/>
        </w:rPr>
        <w:t>学校最多报</w:t>
      </w:r>
      <w:r>
        <w:rPr>
          <w:rFonts w:hint="eastAsia" w:ascii="方正仿宋_GBK" w:hAnsi="宋体" w:eastAsia="方正仿宋_GBK"/>
          <w:color w:val="000000"/>
          <w:sz w:val="32"/>
          <w:szCs w:val="32"/>
        </w:rPr>
        <w:t>2</w:t>
      </w:r>
      <w:r>
        <w:rPr>
          <w:rFonts w:ascii="方正仿宋_GBK" w:hAnsi="宋体" w:eastAsia="方正仿宋_GBK"/>
          <w:color w:val="000000"/>
          <w:sz w:val="32"/>
          <w:szCs w:val="32"/>
        </w:rPr>
        <w:t>个案例。</w:t>
      </w:r>
    </w:p>
    <w:p>
      <w:pPr>
        <w:spacing w:line="600" w:lineRule="exact"/>
        <w:rPr>
          <w:rFonts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sz w:val="32"/>
          <w:szCs w:val="32"/>
        </w:rPr>
        <w:t xml:space="preserve">    </w:t>
      </w:r>
      <w:r>
        <w:rPr>
          <w:rFonts w:ascii="方正楷体_GBK" w:hAnsi="方正楷体_GBK" w:eastAsia="方正楷体_GBK" w:cs="方正楷体_GBK"/>
          <w:b/>
          <w:color w:val="000000"/>
          <w:sz w:val="32"/>
          <w:szCs w:val="32"/>
        </w:rPr>
        <w:t xml:space="preserve"> </w:t>
      </w:r>
    </w:p>
    <w:p>
      <w:pPr>
        <w:spacing w:line="600" w:lineRule="exact"/>
        <w:ind w:left="1606" w:hanging="1606" w:hangingChars="500"/>
        <w:rPr>
          <w:rFonts w:ascii="方正仿宋_GBK" w:hAnsi="宋体" w:eastAsia="方正仿宋_GBK"/>
          <w:color w:val="000000"/>
          <w:sz w:val="32"/>
          <w:szCs w:val="32"/>
        </w:rPr>
      </w:pPr>
      <w:r>
        <w:rPr>
          <w:rFonts w:hint="eastAsia" w:ascii="方正楷体_GBK" w:hAnsi="方正楷体_GBK" w:eastAsia="方正楷体_GBK" w:cs="方正楷体_GBK"/>
          <w:b/>
          <w:color w:val="000000"/>
          <w:sz w:val="32"/>
          <w:szCs w:val="32"/>
        </w:rPr>
        <w:t xml:space="preserve">    </w:t>
      </w:r>
    </w:p>
    <w:p>
      <w:pPr>
        <w:spacing w:line="600" w:lineRule="exact"/>
        <w:rPr>
          <w:rFonts w:ascii="方正楷体_GBK" w:hAnsi="方正楷体_GBK" w:eastAsia="方正楷体_GBK" w:cs="方正楷体_GBK"/>
          <w:b/>
          <w:color w:val="000000"/>
          <w:sz w:val="32"/>
          <w:szCs w:val="32"/>
        </w:rPr>
      </w:pPr>
    </w:p>
    <w:p>
      <w:pPr>
        <w:spacing w:line="600" w:lineRule="exact"/>
        <w:rPr>
          <w:rFonts w:ascii="方正楷体_GBK" w:hAnsi="方正楷体_GBK" w:eastAsia="方正楷体_GBK" w:cs="方正楷体_GBK"/>
          <w:b/>
          <w:color w:val="000000"/>
          <w:sz w:val="32"/>
          <w:szCs w:val="32"/>
        </w:rPr>
      </w:pPr>
    </w:p>
    <w:p>
      <w:pPr>
        <w:spacing w:line="600" w:lineRule="exact"/>
        <w:rPr>
          <w:rFonts w:ascii="方正楷体_GBK" w:hAnsi="方正楷体_GBK" w:eastAsia="方正楷体_GBK" w:cs="方正楷体_GBK"/>
          <w:b/>
          <w:color w:val="000000"/>
          <w:sz w:val="32"/>
          <w:szCs w:val="32"/>
        </w:rPr>
      </w:pPr>
    </w:p>
    <w:p>
      <w:pPr>
        <w:spacing w:line="600" w:lineRule="exact"/>
        <w:rPr>
          <w:rFonts w:ascii="方正楷体_GBK" w:hAnsi="方正楷体_GBK" w:eastAsia="方正楷体_GBK" w:cs="方正楷体_GBK"/>
          <w:b/>
          <w:color w:val="000000"/>
          <w:sz w:val="32"/>
          <w:szCs w:val="32"/>
        </w:rPr>
      </w:pPr>
    </w:p>
    <w:p>
      <w:pPr>
        <w:spacing w:line="600" w:lineRule="exact"/>
        <w:sectPr>
          <w:pgSz w:w="11906" w:h="16838"/>
          <w:pgMar w:top="1440" w:right="1797" w:bottom="1440" w:left="1797" w:header="851" w:footer="992" w:gutter="0"/>
          <w:pgNumType w:fmt="numberInDash"/>
          <w:cols w:space="425" w:num="1"/>
          <w:docGrid w:type="lines" w:linePitch="312" w:charSpace="0"/>
        </w:sectPr>
      </w:pPr>
    </w:p>
    <w:p>
      <w:pPr>
        <w:spacing w:line="600" w:lineRule="exact"/>
        <w:rPr>
          <w:rFonts w:ascii="方正黑体_GBK" w:hAnsi="方正仿宋_GBK" w:eastAsia="方正黑体_GBK" w:cs="方正仿宋_GBK"/>
          <w:color w:val="000000"/>
          <w:sz w:val="32"/>
          <w:szCs w:val="32"/>
        </w:rPr>
      </w:pPr>
      <w:r>
        <w:rPr>
          <w:rFonts w:hint="eastAsia" w:ascii="方正黑体_GBK" w:hAnsi="方正仿宋_GBK" w:eastAsia="方正黑体_GBK" w:cs="方正仿宋_GBK"/>
          <w:color w:val="000000"/>
          <w:sz w:val="32"/>
          <w:szCs w:val="32"/>
        </w:rPr>
        <w:t>附表</w:t>
      </w:r>
      <w:r>
        <w:rPr>
          <w:rFonts w:ascii="方正黑体_GBK" w:hAnsi="方正仿宋_GBK" w:eastAsia="方正黑体_GBK" w:cs="方正仿宋_GBK"/>
          <w:color w:val="000000"/>
          <w:sz w:val="32"/>
          <w:szCs w:val="32"/>
        </w:rPr>
        <w:t>4</w:t>
      </w:r>
      <w:r>
        <w:rPr>
          <w:rFonts w:hint="eastAsia" w:ascii="方正黑体_GBK" w:hAnsi="方正仿宋_GBK" w:eastAsia="方正黑体_GBK" w:cs="方正仿宋_GBK"/>
          <w:color w:val="000000"/>
          <w:sz w:val="32"/>
          <w:szCs w:val="32"/>
        </w:rPr>
        <w:t>-1</w:t>
      </w:r>
    </w:p>
    <w:p>
      <w:pPr>
        <w:widowControl/>
        <w:spacing w:line="600" w:lineRule="exact"/>
        <w:jc w:val="left"/>
        <w:rPr>
          <w:rFonts w:ascii="方正黑体_GBK" w:hAnsi="宋体" w:eastAsia="方正黑体_GBK" w:cs="方正黑体_GBK"/>
          <w:color w:val="000000"/>
          <w:kern w:val="0"/>
          <w:sz w:val="32"/>
          <w:szCs w:val="32"/>
        </w:rPr>
      </w:pPr>
    </w:p>
    <w:p>
      <w:pPr>
        <w:tabs>
          <w:tab w:val="left" w:pos="1545"/>
        </w:tabs>
        <w:spacing w:line="600" w:lineRule="exact"/>
        <w:ind w:left="113" w:leftChars="54"/>
        <w:jc w:val="center"/>
        <w:rPr>
          <w:rFonts w:ascii="方正小标宋_GBK" w:hAnsi="黑体" w:eastAsia="方正小标宋_GBK"/>
          <w:color w:val="000000"/>
          <w:sz w:val="44"/>
          <w:szCs w:val="44"/>
        </w:rPr>
      </w:pPr>
      <w:r>
        <w:rPr>
          <w:rFonts w:hint="eastAsia" w:ascii="方正小标宋_GBK" w:hAnsi="黑体" w:eastAsia="方正小标宋_GBK" w:cs="方正仿宋_GBK"/>
          <w:color w:val="000000"/>
          <w:sz w:val="44"/>
          <w:szCs w:val="44"/>
        </w:rPr>
        <w:t>开州区2021年中小学生艺术</w:t>
      </w:r>
      <w:r>
        <w:rPr>
          <w:rFonts w:hint="eastAsia" w:ascii="方正小标宋_GBK" w:hAnsi="黑体" w:eastAsia="方正小标宋_GBK"/>
          <w:color w:val="000000"/>
          <w:sz w:val="44"/>
          <w:szCs w:val="44"/>
        </w:rPr>
        <w:t>展演活动</w:t>
      </w:r>
    </w:p>
    <w:p>
      <w:pPr>
        <w:widowControl/>
        <w:snapToGrid w:val="0"/>
        <w:spacing w:line="600" w:lineRule="exact"/>
        <w:jc w:val="center"/>
        <w:rPr>
          <w:rFonts w:ascii="方正小标宋_GBK" w:hAnsi="华文中宋" w:eastAsia="方正小标宋_GBK" w:cs="方正小标宋_GBK"/>
          <w:color w:val="000000"/>
          <w:kern w:val="0"/>
          <w:sz w:val="44"/>
          <w:szCs w:val="44"/>
        </w:rPr>
      </w:pPr>
      <w:r>
        <w:rPr>
          <w:rFonts w:hint="eastAsia" w:ascii="方正小标宋_GBK" w:hAnsi="黑体" w:eastAsia="方正小标宋_GBK"/>
          <w:color w:val="000000"/>
          <w:sz w:val="44"/>
          <w:szCs w:val="44"/>
        </w:rPr>
        <w:t>中小学美育改革创新优秀案例</w:t>
      </w:r>
      <w:bookmarkStart w:id="0" w:name="_GoBack"/>
      <w:bookmarkEnd w:id="0"/>
      <w:r>
        <w:rPr>
          <w:rFonts w:hint="eastAsia" w:ascii="方正小标宋_GBK" w:hAnsi="华文中宋" w:eastAsia="方正小标宋_GBK" w:cs="方正小标宋_GBK"/>
          <w:color w:val="000000"/>
          <w:kern w:val="0"/>
          <w:sz w:val="44"/>
          <w:szCs w:val="44"/>
        </w:rPr>
        <w:t>汇总表</w:t>
      </w:r>
    </w:p>
    <w:p>
      <w:pPr>
        <w:spacing w:line="600" w:lineRule="exact"/>
        <w:ind w:firstLine="480" w:firstLineChars="150"/>
        <w:rPr>
          <w:rFonts w:ascii="方正仿宋_GBK" w:eastAsia="方正仿宋_GBK"/>
          <w:color w:val="000000"/>
          <w:sz w:val="32"/>
          <w:szCs w:val="32"/>
        </w:rPr>
      </w:pPr>
      <w:r>
        <w:rPr>
          <w:rFonts w:hint="eastAsia" w:ascii="方正仿宋_GBK" w:eastAsia="方正仿宋_GBK" w:cs="方正仿宋_GBK"/>
          <w:color w:val="000000"/>
          <w:sz w:val="32"/>
          <w:szCs w:val="32"/>
        </w:rPr>
        <w:t>上报学校（盖章）：</w:t>
      </w:r>
    </w:p>
    <w:tbl>
      <w:tblPr>
        <w:tblStyle w:val="7"/>
        <w:tblpPr w:leftFromText="180" w:rightFromText="180" w:vertAnchor="text" w:horzAnchor="margin" w:tblpXSpec="center" w:tblpY="18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9"/>
        <w:gridCol w:w="2636"/>
        <w:gridCol w:w="3563"/>
        <w:gridCol w:w="3113"/>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146"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黑体_GBK" w:eastAsia="方正黑体_GBK"/>
                <w:color w:val="000000"/>
                <w:sz w:val="28"/>
                <w:szCs w:val="28"/>
              </w:rPr>
            </w:pPr>
            <w:r>
              <w:rPr>
                <w:rFonts w:hint="eastAsia" w:ascii="方正黑体_GBK" w:eastAsia="方正黑体_GBK" w:cs="方正黑体_GBK"/>
                <w:color w:val="000000"/>
                <w:sz w:val="28"/>
                <w:szCs w:val="28"/>
              </w:rPr>
              <w:t>学校（规范全称）</w:t>
            </w:r>
          </w:p>
        </w:tc>
        <w:tc>
          <w:tcPr>
            <w:tcW w:w="930"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黑体_GBK" w:eastAsia="方正黑体_GBK"/>
                <w:color w:val="000000"/>
                <w:sz w:val="28"/>
                <w:szCs w:val="28"/>
              </w:rPr>
            </w:pPr>
            <w:r>
              <w:rPr>
                <w:rFonts w:hint="eastAsia" w:ascii="方正黑体_GBK" w:eastAsia="方正黑体_GBK" w:cs="方正黑体_GBK"/>
                <w:color w:val="000000"/>
                <w:sz w:val="28"/>
                <w:szCs w:val="28"/>
              </w:rPr>
              <w:t>作者姓名</w:t>
            </w:r>
          </w:p>
        </w:tc>
        <w:tc>
          <w:tcPr>
            <w:tcW w:w="1257"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黑体_GBK" w:eastAsia="方正黑体_GBK"/>
                <w:color w:val="000000"/>
                <w:sz w:val="28"/>
                <w:szCs w:val="28"/>
              </w:rPr>
            </w:pPr>
            <w:r>
              <w:rPr>
                <w:rFonts w:hint="eastAsia" w:ascii="方正黑体_GBK" w:eastAsia="方正黑体_GBK"/>
                <w:color w:val="000000"/>
                <w:sz w:val="28"/>
                <w:szCs w:val="28"/>
              </w:rPr>
              <w:t>案例名称</w:t>
            </w:r>
          </w:p>
        </w:tc>
        <w:tc>
          <w:tcPr>
            <w:tcW w:w="1098"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黑体_GBK" w:eastAsia="方正黑体_GBK" w:cs="方正黑体_GBK"/>
                <w:color w:val="000000"/>
                <w:sz w:val="28"/>
                <w:szCs w:val="28"/>
              </w:rPr>
            </w:pPr>
            <w:r>
              <w:rPr>
                <w:rFonts w:hint="eastAsia" w:ascii="方正黑体_GBK" w:eastAsia="方正黑体_GBK" w:cs="方正黑体_GBK"/>
                <w:color w:val="000000"/>
                <w:sz w:val="28"/>
                <w:szCs w:val="28"/>
              </w:rPr>
              <w:t>作者</w:t>
            </w:r>
            <w:r>
              <w:rPr>
                <w:rFonts w:ascii="方正黑体_GBK" w:eastAsia="方正黑体_GBK" w:cs="方正黑体_GBK"/>
                <w:color w:val="000000"/>
                <w:sz w:val="28"/>
                <w:szCs w:val="28"/>
              </w:rPr>
              <w:t>联系电话</w:t>
            </w:r>
          </w:p>
        </w:tc>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黑体_GBK" w:eastAsia="方正黑体_GBK"/>
                <w:color w:val="000000"/>
                <w:sz w:val="28"/>
                <w:szCs w:val="28"/>
              </w:rPr>
            </w:pPr>
            <w:r>
              <w:rPr>
                <w:rFonts w:hint="eastAsia" w:ascii="方正黑体_GBK" w:eastAsia="方正黑体_GBK" w:cs="方正黑体_GBK"/>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46"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eastAsia="方正仿宋_GBK"/>
                <w:color w:val="000000"/>
                <w:sz w:val="24"/>
                <w:szCs w:val="24"/>
              </w:rPr>
            </w:pPr>
          </w:p>
        </w:tc>
        <w:tc>
          <w:tcPr>
            <w:tcW w:w="930"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eastAsia="方正仿宋_GBK"/>
                <w:color w:val="000000"/>
                <w:sz w:val="24"/>
                <w:szCs w:val="24"/>
              </w:rPr>
            </w:pPr>
          </w:p>
        </w:tc>
        <w:tc>
          <w:tcPr>
            <w:tcW w:w="1257" w:type="pct"/>
            <w:tcBorders>
              <w:top w:val="single" w:color="auto" w:sz="4" w:space="0"/>
              <w:left w:val="single" w:color="auto" w:sz="4" w:space="0"/>
              <w:bottom w:val="single" w:color="auto" w:sz="4" w:space="0"/>
              <w:right w:val="single" w:color="auto" w:sz="4" w:space="0"/>
            </w:tcBorders>
          </w:tcPr>
          <w:p>
            <w:pPr>
              <w:spacing w:line="240" w:lineRule="atLeast"/>
              <w:rPr>
                <w:rFonts w:ascii="方正仿宋_GBK" w:eastAsia="方正仿宋_GBK"/>
                <w:color w:val="000000"/>
                <w:sz w:val="24"/>
                <w:szCs w:val="24"/>
              </w:rPr>
            </w:pPr>
          </w:p>
        </w:tc>
        <w:tc>
          <w:tcPr>
            <w:tcW w:w="1098" w:type="pct"/>
            <w:tcBorders>
              <w:top w:val="single" w:color="auto" w:sz="4" w:space="0"/>
              <w:left w:val="single" w:color="auto" w:sz="4" w:space="0"/>
              <w:bottom w:val="single" w:color="auto" w:sz="4" w:space="0"/>
              <w:right w:val="single" w:color="auto" w:sz="4" w:space="0"/>
            </w:tcBorders>
          </w:tcPr>
          <w:p>
            <w:pPr>
              <w:spacing w:line="240" w:lineRule="atLeast"/>
              <w:jc w:val="center"/>
              <w:rPr>
                <w:rFonts w:ascii="方正仿宋_GBK" w:eastAsia="方正仿宋_GBK"/>
                <w:color w:val="000000"/>
                <w:sz w:val="24"/>
                <w:szCs w:val="24"/>
              </w:rPr>
            </w:pPr>
          </w:p>
        </w:tc>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146"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eastAsia="方正仿宋_GBK"/>
                <w:color w:val="000000"/>
                <w:sz w:val="24"/>
                <w:szCs w:val="24"/>
              </w:rPr>
            </w:pPr>
          </w:p>
        </w:tc>
        <w:tc>
          <w:tcPr>
            <w:tcW w:w="930"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eastAsia="方正仿宋_GBK"/>
                <w:color w:val="000000"/>
                <w:sz w:val="24"/>
                <w:szCs w:val="24"/>
              </w:rPr>
            </w:pPr>
          </w:p>
        </w:tc>
        <w:tc>
          <w:tcPr>
            <w:tcW w:w="1257" w:type="pct"/>
            <w:tcBorders>
              <w:top w:val="single" w:color="auto" w:sz="4" w:space="0"/>
              <w:left w:val="single" w:color="auto" w:sz="4" w:space="0"/>
              <w:bottom w:val="single" w:color="auto" w:sz="4" w:space="0"/>
              <w:right w:val="single" w:color="auto" w:sz="4" w:space="0"/>
            </w:tcBorders>
          </w:tcPr>
          <w:p>
            <w:pPr>
              <w:spacing w:line="240" w:lineRule="atLeast"/>
              <w:rPr>
                <w:rFonts w:ascii="方正仿宋_GBK" w:eastAsia="方正仿宋_GBK"/>
                <w:color w:val="000000"/>
                <w:sz w:val="24"/>
                <w:szCs w:val="24"/>
              </w:rPr>
            </w:pPr>
          </w:p>
        </w:tc>
        <w:tc>
          <w:tcPr>
            <w:tcW w:w="1098" w:type="pct"/>
            <w:tcBorders>
              <w:top w:val="single" w:color="auto" w:sz="4" w:space="0"/>
              <w:left w:val="single" w:color="auto" w:sz="4" w:space="0"/>
              <w:bottom w:val="single" w:color="auto" w:sz="4" w:space="0"/>
              <w:right w:val="single" w:color="auto" w:sz="4" w:space="0"/>
            </w:tcBorders>
          </w:tcPr>
          <w:p>
            <w:pPr>
              <w:spacing w:line="240" w:lineRule="atLeast"/>
              <w:jc w:val="center"/>
              <w:rPr>
                <w:rFonts w:ascii="方正仿宋_GBK" w:eastAsia="方正仿宋_GBK"/>
                <w:color w:val="000000"/>
                <w:sz w:val="24"/>
                <w:szCs w:val="24"/>
              </w:rPr>
            </w:pPr>
          </w:p>
        </w:tc>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146"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eastAsia="方正仿宋_GBK"/>
                <w:color w:val="000000"/>
                <w:sz w:val="24"/>
                <w:szCs w:val="24"/>
              </w:rPr>
            </w:pPr>
          </w:p>
        </w:tc>
        <w:tc>
          <w:tcPr>
            <w:tcW w:w="930"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eastAsia="方正仿宋_GBK"/>
                <w:color w:val="000000"/>
                <w:sz w:val="24"/>
                <w:szCs w:val="24"/>
              </w:rPr>
            </w:pPr>
          </w:p>
        </w:tc>
        <w:tc>
          <w:tcPr>
            <w:tcW w:w="1257" w:type="pct"/>
            <w:tcBorders>
              <w:top w:val="single" w:color="auto" w:sz="4" w:space="0"/>
              <w:left w:val="single" w:color="auto" w:sz="4" w:space="0"/>
              <w:bottom w:val="single" w:color="auto" w:sz="4" w:space="0"/>
              <w:right w:val="single" w:color="auto" w:sz="4" w:space="0"/>
            </w:tcBorders>
          </w:tcPr>
          <w:p>
            <w:pPr>
              <w:spacing w:line="240" w:lineRule="atLeast"/>
              <w:rPr>
                <w:rFonts w:ascii="方正仿宋_GBK" w:eastAsia="方正仿宋_GBK"/>
                <w:color w:val="000000"/>
                <w:sz w:val="24"/>
                <w:szCs w:val="24"/>
              </w:rPr>
            </w:pPr>
          </w:p>
        </w:tc>
        <w:tc>
          <w:tcPr>
            <w:tcW w:w="1098" w:type="pct"/>
            <w:tcBorders>
              <w:top w:val="single" w:color="auto" w:sz="4" w:space="0"/>
              <w:left w:val="single" w:color="auto" w:sz="4" w:space="0"/>
              <w:bottom w:val="single" w:color="auto" w:sz="4" w:space="0"/>
              <w:right w:val="single" w:color="auto" w:sz="4" w:space="0"/>
            </w:tcBorders>
          </w:tcPr>
          <w:p>
            <w:pPr>
              <w:spacing w:line="240" w:lineRule="atLeast"/>
              <w:jc w:val="center"/>
              <w:rPr>
                <w:rFonts w:ascii="方正仿宋_GBK" w:eastAsia="方正仿宋_GBK"/>
                <w:color w:val="000000"/>
                <w:sz w:val="24"/>
                <w:szCs w:val="24"/>
              </w:rPr>
            </w:pPr>
          </w:p>
        </w:tc>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方正仿宋_GBK" w:eastAsia="方正仿宋_GBK"/>
                <w:color w:val="000000"/>
                <w:sz w:val="24"/>
                <w:szCs w:val="24"/>
              </w:rPr>
            </w:pPr>
          </w:p>
        </w:tc>
      </w:tr>
    </w:tbl>
    <w:p>
      <w:pPr>
        <w:widowControl/>
        <w:spacing w:line="600" w:lineRule="exact"/>
        <w:jc w:val="left"/>
        <w:rPr>
          <w:rFonts w:ascii="方正仿宋_GBK" w:hAnsi="宋体" w:eastAsia="方正仿宋_GBK"/>
          <w:color w:val="000000"/>
          <w:kern w:val="0"/>
          <w:sz w:val="32"/>
          <w:szCs w:val="32"/>
        </w:rPr>
      </w:pPr>
      <w:r>
        <w:rPr>
          <w:rFonts w:hint="eastAsia" w:ascii="方正仿宋_GBK" w:hAnsi="宋体" w:eastAsia="方正仿宋_GBK" w:cs="方正仿宋_GBK"/>
          <w:color w:val="000000"/>
          <w:kern w:val="0"/>
          <w:sz w:val="32"/>
          <w:szCs w:val="32"/>
        </w:rPr>
        <w:t>填报人：                                      联系电话：</w:t>
      </w:r>
    </w:p>
    <w:p>
      <w:pPr>
        <w:spacing w:line="600" w:lineRule="exact"/>
      </w:pPr>
    </w:p>
    <w:p>
      <w:pPr>
        <w:spacing w:line="600" w:lineRule="exact"/>
      </w:pPr>
    </w:p>
    <w:p>
      <w:pPr>
        <w:spacing w:line="600" w:lineRule="exact"/>
      </w:pPr>
    </w:p>
    <w:p>
      <w:pPr>
        <w:spacing w:line="600" w:lineRule="exact"/>
        <w:sectPr>
          <w:pgSz w:w="16838" w:h="11906" w:orient="landscape"/>
          <w:pgMar w:top="1797" w:right="1440" w:bottom="1797" w:left="1440" w:header="851" w:footer="1134" w:gutter="0"/>
          <w:pgNumType w:fmt="numberInDash"/>
          <w:cols w:space="425" w:num="1"/>
          <w:docGrid w:type="lines" w:linePitch="312" w:charSpace="0"/>
        </w:sectPr>
      </w:pPr>
    </w:p>
    <w:p>
      <w:pPr>
        <w:tabs>
          <w:tab w:val="left" w:pos="1545"/>
        </w:tabs>
        <w:spacing w:line="600" w:lineRule="exact"/>
        <w:rPr>
          <w:rFonts w:ascii="方正黑体_GBK" w:hAnsi="方正仿宋_GBK" w:eastAsia="方正黑体_GBK" w:cs="方正仿宋_GBK"/>
          <w:color w:val="000000"/>
          <w:sz w:val="32"/>
          <w:szCs w:val="32"/>
        </w:rPr>
      </w:pPr>
      <w:r>
        <w:rPr>
          <w:rFonts w:hint="eastAsia" w:ascii="方正黑体_GBK" w:hAnsi="方正仿宋_GBK" w:eastAsia="方正黑体_GBK" w:cs="方正仿宋_GBK"/>
          <w:color w:val="000000"/>
          <w:sz w:val="32"/>
          <w:szCs w:val="32"/>
        </w:rPr>
        <w:t>附件</w:t>
      </w:r>
      <w:r>
        <w:rPr>
          <w:rFonts w:ascii="方正黑体_GBK" w:hAnsi="方正仿宋_GBK" w:eastAsia="方正黑体_GBK" w:cs="方正仿宋_GBK"/>
          <w:color w:val="000000"/>
          <w:sz w:val="32"/>
          <w:szCs w:val="32"/>
        </w:rPr>
        <w:t>5</w:t>
      </w:r>
    </w:p>
    <w:p>
      <w:pPr>
        <w:tabs>
          <w:tab w:val="left" w:pos="1545"/>
        </w:tabs>
        <w:spacing w:line="600" w:lineRule="exact"/>
        <w:rPr>
          <w:rFonts w:ascii="方正黑体_GBK" w:hAnsi="方正仿宋_GBK" w:eastAsia="方正黑体_GBK" w:cs="方正仿宋_GBK"/>
          <w:color w:val="000000"/>
          <w:sz w:val="32"/>
          <w:szCs w:val="32"/>
        </w:rPr>
      </w:pPr>
    </w:p>
    <w:p>
      <w:pPr>
        <w:tabs>
          <w:tab w:val="left" w:pos="1545"/>
        </w:tabs>
        <w:spacing w:line="560" w:lineRule="exact"/>
        <w:jc w:val="center"/>
        <w:rPr>
          <w:rFonts w:ascii="方正小标宋_GBK" w:hAnsi="仿宋" w:eastAsia="方正小标宋_GBK" w:cs="方正仿宋_GBK"/>
          <w:color w:val="000000"/>
          <w:sz w:val="44"/>
          <w:szCs w:val="44"/>
        </w:rPr>
      </w:pPr>
      <w:r>
        <w:rPr>
          <w:rFonts w:ascii="方正小标宋_GBK" w:hAnsi="仿宋" w:eastAsia="方正小标宋_GBK" w:cs="方正仿宋_GBK"/>
          <w:color w:val="000000"/>
          <w:sz w:val="44"/>
          <w:szCs w:val="44"/>
        </w:rPr>
        <w:t xml:space="preserve">  </w:t>
      </w:r>
      <w:r>
        <w:rPr>
          <w:rFonts w:hint="eastAsia" w:ascii="方正小标宋_GBK" w:hAnsi="仿宋" w:eastAsia="方正小标宋_GBK" w:cs="方正仿宋_GBK"/>
          <w:color w:val="000000"/>
          <w:sz w:val="44"/>
          <w:szCs w:val="44"/>
        </w:rPr>
        <w:t>开州区2021年中小学生艺术展演活动</w:t>
      </w:r>
    </w:p>
    <w:p>
      <w:pPr>
        <w:tabs>
          <w:tab w:val="left" w:pos="1545"/>
        </w:tabs>
        <w:spacing w:line="560" w:lineRule="exact"/>
        <w:jc w:val="center"/>
        <w:rPr>
          <w:rFonts w:ascii="方正小标宋_GBK" w:hAnsi="仿宋" w:eastAsia="方正小标宋_GBK" w:cs="方正仿宋_GBK"/>
          <w:color w:val="000000"/>
          <w:sz w:val="44"/>
          <w:szCs w:val="44"/>
        </w:rPr>
      </w:pPr>
      <w:r>
        <w:rPr>
          <w:rFonts w:hint="eastAsia" w:ascii="方正小标宋_GBK" w:hAnsi="仿宋" w:eastAsia="方正小标宋_GBK" w:cs="方正仿宋_GBK"/>
          <w:color w:val="000000"/>
          <w:sz w:val="44"/>
          <w:szCs w:val="44"/>
        </w:rPr>
        <w:t>优秀组织奖和</w:t>
      </w:r>
      <w:r>
        <w:rPr>
          <w:rFonts w:ascii="方正小标宋_GBK" w:hAnsi="仿宋" w:eastAsia="方正小标宋_GBK" w:cs="方正仿宋_GBK"/>
          <w:color w:val="000000"/>
          <w:sz w:val="44"/>
          <w:szCs w:val="44"/>
        </w:rPr>
        <w:t>先进个人</w:t>
      </w:r>
      <w:r>
        <w:rPr>
          <w:rFonts w:hint="eastAsia" w:ascii="方正小标宋_GBK" w:hAnsi="仿宋" w:eastAsia="方正小标宋_GBK" w:cs="方正仿宋_GBK"/>
          <w:color w:val="000000"/>
          <w:sz w:val="44"/>
          <w:szCs w:val="44"/>
        </w:rPr>
        <w:t>评选标准</w:t>
      </w:r>
    </w:p>
    <w:p>
      <w:pPr>
        <w:tabs>
          <w:tab w:val="left" w:pos="1545"/>
        </w:tabs>
        <w:spacing w:line="600" w:lineRule="exact"/>
        <w:jc w:val="center"/>
        <w:rPr>
          <w:rFonts w:ascii="方正小标宋_GBK" w:hAnsi="仿宋" w:eastAsia="方正小标宋_GBK" w:cs="方正仿宋_GBK"/>
          <w:color w:val="000000"/>
          <w:sz w:val="44"/>
          <w:szCs w:val="44"/>
        </w:rPr>
      </w:pPr>
    </w:p>
    <w:p>
      <w:pPr>
        <w:tabs>
          <w:tab w:val="left" w:pos="1545"/>
        </w:tabs>
        <w:spacing w:line="600" w:lineRule="exact"/>
        <w:ind w:firstLine="627" w:firstLineChars="196"/>
        <w:rPr>
          <w:rFonts w:ascii="方正仿宋_GBK" w:hAnsi="仿宋" w:eastAsia="方正仿宋_GBK" w:cs="方正仿宋_GBK"/>
          <w:color w:val="000000"/>
          <w:sz w:val="32"/>
          <w:szCs w:val="32"/>
        </w:rPr>
      </w:pPr>
      <w:r>
        <w:rPr>
          <w:rFonts w:hint="eastAsia" w:ascii="方正仿宋_GBK" w:hAnsi="仿宋" w:eastAsia="方正仿宋_GBK" w:cs="方正仿宋_GBK"/>
          <w:color w:val="000000"/>
          <w:sz w:val="32"/>
          <w:szCs w:val="32"/>
        </w:rPr>
        <w:t>一、学校领导高度重视，纳入有关工作予以统筹安排；确定活动相应的责任部门和有关负责人。</w:t>
      </w:r>
    </w:p>
    <w:p>
      <w:pPr>
        <w:tabs>
          <w:tab w:val="left" w:pos="1545"/>
        </w:tabs>
        <w:spacing w:line="600" w:lineRule="exact"/>
        <w:ind w:firstLine="645"/>
        <w:rPr>
          <w:rFonts w:ascii="方正仿宋_GBK" w:hAnsi="仿宋" w:eastAsia="方正仿宋_GBK" w:cs="方正仿宋_GBK"/>
          <w:color w:val="000000"/>
          <w:sz w:val="32"/>
          <w:szCs w:val="32"/>
        </w:rPr>
      </w:pPr>
      <w:r>
        <w:rPr>
          <w:rFonts w:hint="eastAsia" w:ascii="方正仿宋_GBK" w:hAnsi="仿宋" w:eastAsia="方正仿宋_GBK" w:cs="方正仿宋_GBK"/>
          <w:color w:val="000000"/>
          <w:sz w:val="32"/>
          <w:szCs w:val="32"/>
        </w:rPr>
        <w:t>二、制定有专项活动实施方案；认真按方案组织实施相关活动，学生参与面广，活动形式丰富多样，效果显著；在校园内形成良好活动氛围，及时发布并上报系列简报、总结等相关材料；结合实际开展了艺术教师岗位练兵活动。</w:t>
      </w:r>
    </w:p>
    <w:p>
      <w:pPr>
        <w:tabs>
          <w:tab w:val="left" w:pos="1545"/>
        </w:tabs>
        <w:spacing w:line="600" w:lineRule="exact"/>
        <w:ind w:firstLine="645"/>
        <w:rPr>
          <w:rFonts w:ascii="方正仿宋_GBK" w:hAnsi="仿宋" w:eastAsia="方正仿宋_GBK" w:cs="方正仿宋_GBK"/>
          <w:color w:val="000000"/>
          <w:sz w:val="32"/>
          <w:szCs w:val="32"/>
        </w:rPr>
      </w:pPr>
      <w:r>
        <w:rPr>
          <w:rFonts w:hint="eastAsia" w:ascii="方正仿宋_GBK" w:hAnsi="仿宋" w:eastAsia="方正仿宋_GBK" w:cs="方正仿宋_GBK"/>
          <w:color w:val="000000"/>
          <w:sz w:val="32"/>
          <w:szCs w:val="32"/>
        </w:rPr>
        <w:t>三、有节目、作品、工作坊或案例，推荐报送重庆市第九届中小学生艺术展演活动的单位优先。</w:t>
      </w:r>
    </w:p>
    <w:p>
      <w:pPr>
        <w:tabs>
          <w:tab w:val="left" w:pos="1545"/>
        </w:tabs>
        <w:spacing w:line="600" w:lineRule="exact"/>
        <w:ind w:firstLine="645"/>
        <w:rPr>
          <w:rFonts w:ascii="方正仿宋_GBK" w:hAnsi="仿宋" w:eastAsia="方正仿宋_GBK" w:cs="方正仿宋_GBK"/>
          <w:color w:val="000000"/>
          <w:sz w:val="32"/>
          <w:szCs w:val="32"/>
        </w:rPr>
      </w:pPr>
      <w:r>
        <w:rPr>
          <w:rFonts w:hint="eastAsia" w:ascii="方正仿宋_GBK" w:hAnsi="仿宋" w:eastAsia="方正仿宋_GBK" w:cs="方正仿宋_GBK"/>
          <w:color w:val="000000"/>
          <w:sz w:val="32"/>
          <w:szCs w:val="32"/>
        </w:rPr>
        <w:t>四、推荐报送重庆市第九届中小学生艺术展演活动优秀组织奖单位在区级优秀组织奖获奖单位中产生。</w:t>
      </w:r>
    </w:p>
    <w:p>
      <w:pPr>
        <w:tabs>
          <w:tab w:val="left" w:pos="1545"/>
        </w:tabs>
        <w:spacing w:line="600" w:lineRule="exact"/>
        <w:ind w:firstLine="645"/>
        <w:rPr>
          <w:rFonts w:ascii="方正仿宋_GBK" w:hAnsi="仿宋" w:eastAsia="方正仿宋_GBK" w:cs="方正仿宋_GBK"/>
          <w:color w:val="000000"/>
          <w:sz w:val="32"/>
          <w:szCs w:val="32"/>
        </w:rPr>
      </w:pPr>
      <w:r>
        <w:rPr>
          <w:rFonts w:hint="eastAsia" w:ascii="方正仿宋_GBK" w:hAnsi="仿宋" w:eastAsia="方正仿宋_GBK" w:cs="方正仿宋_GBK"/>
          <w:color w:val="000000"/>
          <w:sz w:val="32"/>
          <w:szCs w:val="32"/>
        </w:rPr>
        <w:t>五、先进个人在直接参与开州区2021年中小学生艺术展演活动的管理人员和教师中推荐产生。</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400" w:lineRule="exact"/>
        <w:rPr>
          <w:rFonts w:ascii="方正楷体_GBK" w:eastAsia="方正楷体_GBK"/>
          <w:b/>
          <w:sz w:val="28"/>
          <w:szCs w:val="28"/>
        </w:rPr>
      </w:pPr>
    </w:p>
    <w:p>
      <w:pPr>
        <w:spacing w:line="540" w:lineRule="exact"/>
        <w:ind w:firstLine="240" w:firstLineChars="100"/>
      </w:pPr>
      <w:r>
        <w:rPr>
          <w:rFonts w:ascii="方正仿宋_GBK" w:eastAsia="方正仿宋_GBK"/>
          <w:sz w:val="24"/>
        </w:rPr>
        <w:pict>
          <v:line id="直线 3" o:spid="_x0000_s1028" o:spt="20" style="position:absolute;left:0pt;margin-left:0pt;margin-top:3pt;height:1pt;width:442.2pt;z-index:251661312;mso-width-relative:page;mso-height-relative:page;" coordsize="21600,21600">
            <v:path arrowok="t"/>
            <v:fill focussize="0,0"/>
            <v:stroke/>
            <v:imagedata o:title=""/>
            <o:lock v:ext="edit"/>
          </v:line>
        </w:pict>
      </w:r>
      <w:r>
        <w:rPr>
          <w:rFonts w:ascii="方正仿宋_GBK" w:eastAsia="方正仿宋_GBK"/>
          <w:sz w:val="24"/>
        </w:rPr>
        <w:pict>
          <v:line id="直线 4" o:spid="_x0000_s1027" o:spt="20" style="position:absolute;left:0pt;margin-top:30.8pt;height:1pt;width:442.2pt;mso-position-horizontal:center;z-index:251660288;mso-width-relative:page;mso-height-relative:page;" coordsize="21600,21600">
            <v:path arrowok="t"/>
            <v:fill focussize="0,0"/>
            <v:stroke/>
            <v:imagedata o:title=""/>
            <o:lock v:ext="edit"/>
          </v:line>
        </w:pict>
      </w:r>
      <w:r>
        <w:rPr>
          <w:rFonts w:hint="eastAsia" w:ascii="方正仿宋_GBK" w:eastAsia="方正仿宋_GBK" w:cs="方正仿宋_GBK"/>
          <w:w w:val="96"/>
          <w:sz w:val="28"/>
          <w:szCs w:val="28"/>
        </w:rPr>
        <w:t>重庆市开州区教育委员会办公室                2021年6月1日印发</w:t>
      </w:r>
    </w:p>
    <w:sectPr>
      <w:pgSz w:w="11906" w:h="16838"/>
      <w:pgMar w:top="1814" w:right="1531" w:bottom="1814" w:left="1531"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Utsaah">
    <w:panose1 w:val="020B0604020202020204"/>
    <w:charset w:val="00"/>
    <w:family w:val="swiss"/>
    <w:pitch w:val="default"/>
    <w:sig w:usb0="00008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343688"/>
      <w:docPartObj>
        <w:docPartGallery w:val="autotext"/>
      </w:docPartObj>
    </w:sdtPr>
    <w:sdtContent>
      <w:p>
        <w:pPr>
          <w:pStyle w:val="3"/>
          <w:jc w:val="right"/>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5 -</w:t>
        </w:r>
        <w:r>
          <w:rPr>
            <w:rFonts w:hint="eastAsia" w:ascii="方正仿宋_GBK" w:eastAsia="方正仿宋_GBK"/>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136829"/>
      <w:docPartObj>
        <w:docPartGallery w:val="autotext"/>
      </w:docPartObj>
    </w:sdtPr>
    <w:sdtContent>
      <w:p>
        <w:pPr>
          <w:pStyle w:val="3"/>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6 -</w:t>
        </w:r>
        <w:r>
          <w:rPr>
            <w:rFonts w:hint="eastAsia" w:ascii="方正仿宋_GBK" w:eastAsia="方正仿宋_GBK"/>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343703"/>
      <w:docPartObj>
        <w:docPartGallery w:val="autotext"/>
      </w:docPartObj>
    </w:sdtPr>
    <w:sdtContent>
      <w:p>
        <w:pPr>
          <w:pStyle w:val="3"/>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20 -</w:t>
        </w:r>
        <w:r>
          <w:rPr>
            <w:rFonts w:hint="eastAsia" w:ascii="方正仿宋_GBK" w:eastAsia="方正仿宋_GBK"/>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3332"/>
    <w:rsid w:val="00020F0D"/>
    <w:rsid w:val="0002106C"/>
    <w:rsid w:val="00057BB8"/>
    <w:rsid w:val="0006742B"/>
    <w:rsid w:val="000D13B7"/>
    <w:rsid w:val="000D3F3E"/>
    <w:rsid w:val="00102EC5"/>
    <w:rsid w:val="001123A5"/>
    <w:rsid w:val="00123AF4"/>
    <w:rsid w:val="001959BE"/>
    <w:rsid w:val="001E054C"/>
    <w:rsid w:val="00210074"/>
    <w:rsid w:val="002109C1"/>
    <w:rsid w:val="00220469"/>
    <w:rsid w:val="00286DD6"/>
    <w:rsid w:val="002B045C"/>
    <w:rsid w:val="002F4CF5"/>
    <w:rsid w:val="00302929"/>
    <w:rsid w:val="0031535B"/>
    <w:rsid w:val="00337E83"/>
    <w:rsid w:val="00370D66"/>
    <w:rsid w:val="003B3EF7"/>
    <w:rsid w:val="003B46C3"/>
    <w:rsid w:val="003E4AEB"/>
    <w:rsid w:val="003F46FE"/>
    <w:rsid w:val="00402AE0"/>
    <w:rsid w:val="00423D2D"/>
    <w:rsid w:val="0042701F"/>
    <w:rsid w:val="00427322"/>
    <w:rsid w:val="004649BB"/>
    <w:rsid w:val="00470AF3"/>
    <w:rsid w:val="004822B3"/>
    <w:rsid w:val="00483BF7"/>
    <w:rsid w:val="004B068D"/>
    <w:rsid w:val="004D79F8"/>
    <w:rsid w:val="00511058"/>
    <w:rsid w:val="00527F6A"/>
    <w:rsid w:val="00536E0B"/>
    <w:rsid w:val="005B3332"/>
    <w:rsid w:val="005B56E3"/>
    <w:rsid w:val="005D35E8"/>
    <w:rsid w:val="005E6F12"/>
    <w:rsid w:val="006138BE"/>
    <w:rsid w:val="0064124A"/>
    <w:rsid w:val="0065262C"/>
    <w:rsid w:val="006758EC"/>
    <w:rsid w:val="00680660"/>
    <w:rsid w:val="006A3A03"/>
    <w:rsid w:val="006C38BD"/>
    <w:rsid w:val="006C43E0"/>
    <w:rsid w:val="00702376"/>
    <w:rsid w:val="00797769"/>
    <w:rsid w:val="007E609C"/>
    <w:rsid w:val="0080094A"/>
    <w:rsid w:val="00804C88"/>
    <w:rsid w:val="00861697"/>
    <w:rsid w:val="008665A9"/>
    <w:rsid w:val="008A0420"/>
    <w:rsid w:val="008A4D79"/>
    <w:rsid w:val="008B0E6C"/>
    <w:rsid w:val="00950D5D"/>
    <w:rsid w:val="009614FD"/>
    <w:rsid w:val="00A23D22"/>
    <w:rsid w:val="00A2501D"/>
    <w:rsid w:val="00A30835"/>
    <w:rsid w:val="00A67551"/>
    <w:rsid w:val="00AB318B"/>
    <w:rsid w:val="00B85104"/>
    <w:rsid w:val="00BA4D5F"/>
    <w:rsid w:val="00C33EFB"/>
    <w:rsid w:val="00C953A2"/>
    <w:rsid w:val="00CC40C0"/>
    <w:rsid w:val="00D42F3B"/>
    <w:rsid w:val="00D561FF"/>
    <w:rsid w:val="00DC09A6"/>
    <w:rsid w:val="00DD1C71"/>
    <w:rsid w:val="00E03B80"/>
    <w:rsid w:val="00E20F65"/>
    <w:rsid w:val="00E41823"/>
    <w:rsid w:val="00E5539F"/>
    <w:rsid w:val="00E75233"/>
    <w:rsid w:val="00ED0987"/>
    <w:rsid w:val="00EF24E9"/>
    <w:rsid w:val="00EF3EDB"/>
    <w:rsid w:val="00F43038"/>
    <w:rsid w:val="00F61DCD"/>
    <w:rsid w:val="00F82389"/>
    <w:rsid w:val="00FA5AD9"/>
    <w:rsid w:val="00FB7410"/>
    <w:rsid w:val="00FD1997"/>
    <w:rsid w:val="09D528A3"/>
    <w:rsid w:val="31FC3026"/>
    <w:rsid w:val="652C5668"/>
    <w:rsid w:val="6BAE5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52" w:lineRule="auto"/>
      <w:jc w:val="left"/>
    </w:pPr>
    <w:rPr>
      <w:rFonts w:ascii="黑体" w:hAnsi="Courier New" w:eastAsia="黑体" w:cs="Times New Roman"/>
      <w:kern w:val="0"/>
      <w:sz w:val="20"/>
      <w:szCs w:val="20"/>
    </w:rPr>
  </w:style>
  <w:style w:type="paragraph" w:styleId="6">
    <w:name w:val="Normal (Web)"/>
    <w:basedOn w:val="1"/>
    <w:qFormat/>
    <w:uiPriority w:val="0"/>
    <w:pPr>
      <w:widowControl/>
      <w:spacing w:before="100" w:beforeAutospacing="1" w:after="100" w:afterAutospacing="1" w:line="252" w:lineRule="auto"/>
      <w:jc w:val="left"/>
    </w:pPr>
    <w:rPr>
      <w:rFonts w:ascii="宋体" w:hAnsi="宋体" w:eastAsia="宋体" w:cs="宋体"/>
      <w:sz w:val="24"/>
      <w:szCs w:val="24"/>
    </w:rPr>
  </w:style>
  <w:style w:type="character" w:styleId="9">
    <w:name w:val="page number"/>
    <w:qFormat/>
    <w:uiPriority w:val="0"/>
    <w:rPr>
      <w:rFonts w:cs="Times New Roman"/>
    </w:rPr>
  </w:style>
  <w:style w:type="character" w:styleId="10">
    <w:name w:val="Hyperlink"/>
    <w:basedOn w:val="8"/>
    <w:unhideWhenUsed/>
    <w:qFormat/>
    <w:uiPriority w:val="99"/>
    <w:rPr>
      <w:color w:val="0563C1" w:themeColor="hyperlink"/>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页脚 字符"/>
    <w:qFormat/>
    <w:locked/>
    <w:uiPriority w:val="0"/>
    <w:rPr>
      <w:rFonts w:cs="Times New Roman"/>
      <w:sz w:val="18"/>
      <w:szCs w:val="18"/>
    </w:rPr>
  </w:style>
  <w:style w:type="character" w:customStyle="1" w:styleId="15">
    <w:name w:val="页眉 字符"/>
    <w:qFormat/>
    <w:locked/>
    <w:uiPriority w:val="0"/>
    <w:rPr>
      <w:rFonts w:cs="Times New Roman"/>
      <w:sz w:val="18"/>
      <w:szCs w:val="18"/>
    </w:rPr>
  </w:style>
  <w:style w:type="character" w:customStyle="1" w:styleId="16">
    <w:name w:val="HTML 预设格式 Char"/>
    <w:basedOn w:val="8"/>
    <w:semiHidden/>
    <w:qFormat/>
    <w:uiPriority w:val="99"/>
    <w:rPr>
      <w:rFonts w:ascii="Courier New" w:hAnsi="Courier New" w:cs="Courier New"/>
      <w:sz w:val="20"/>
      <w:szCs w:val="20"/>
    </w:rPr>
  </w:style>
  <w:style w:type="character" w:customStyle="1" w:styleId="17">
    <w:name w:val="HTML 预设格式 Char1"/>
    <w:link w:val="5"/>
    <w:qFormat/>
    <w:locked/>
    <w:uiPriority w:val="0"/>
    <w:rPr>
      <w:rFonts w:ascii="黑体" w:hAnsi="Courier New" w:eastAsia="黑体" w:cs="Times New Roman"/>
      <w:kern w:val="0"/>
      <w:sz w:val="20"/>
      <w:szCs w:val="20"/>
    </w:rPr>
  </w:style>
  <w:style w:type="character" w:customStyle="1" w:styleId="18">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903</Words>
  <Characters>5151</Characters>
  <Lines>42</Lines>
  <Paragraphs>12</Paragraphs>
  <TotalTime>1</TotalTime>
  <ScaleCrop>false</ScaleCrop>
  <LinksUpToDate>false</LinksUpToDate>
  <CharactersWithSpaces>6042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2021-05-27T03:28:00Z</dcterms:created>
  <dc:creator>Microsoft</dc:creator>
  <cp:lastModifiedBy>Administrator</cp:lastModifiedBy>
  <cp:lastPrinted>2021-06-01T07:25:00Z</cp:lastPrinted>
  <dcterms:modified xsi:type="dcterms:W3CDTF">2021-06-02T03:25:35Z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091920C761824D079EE29B934956EB43</vt:lpwstr>
  </property>
</Properties>
</file>