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重庆市开州区河堰镇岩水中心小学</w:t>
      </w:r>
    </w:p>
    <w:p>
      <w:pPr>
        <w:spacing w:line="56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1.组织实施教育教学活动，维护学校的教学秩序。</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2.对受教育者进行学籍管理，实施奖励或者处分，颁发相应的学业证书。</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3.聘任教职工，实施奖励或者处分。</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4.维护受教育者、教师及其他职工的合法权益。</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5.根据学校规模，设置学校管理机构，建立健全各项规章制度和岗位责任制。</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6.做好学校安全稳定工作和后勤保障服务工作。</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（二）单位构成</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本单位内设3个机构处室，分别是教导处、安全稳定办公室、总务处。</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546.38万元（含上年结转13.85万元），其中：一般公共预算拨款546.38万元（含上年结转13.85万元），政府性基金预算拨款0万元，国有资本经营预算收入0万元，事业收入0万元，事业单位经营收入0万元，其他收入0万元。收入较2022年增加31.88万元，主要是教育支出经费拨款增加43.03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546.38万元，其中：教育支出预算389.42万元，社会保障和就业支出预算109.09万元，卫生健康支出预算26.47万元，住房保障支出预算21.40万元。支出预算较2022年增加31.88万元，主要是基本支出预算增加8.01万元，项目支出预算增加23.88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546.38万元，一般公共预算财政拨款支出546.38万元，比2022年增加31.88万元。其中：基本支出477.53万元，比2022年增加8.01万元，主要原因是工资调标等，主要用于保障在职人员工资福利及社会保险缴费，离休人员离休费，退休人员补助等，保障部门正常运转的各项商品服务支出；项目支出68.85万元，比2022年增加23.88万元，主要原因是2022年学前教育、义务教育营养改善及家庭经济困难学生生活补助项目未纳入年初预算，主要用于学前教育、义务教育营养改善及家庭经济困难学生生活补助等重点工作。</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我单位2023年无使用政府性基金预算拨款安排的支出。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我单位2023年度未预算“三公”经费。</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政府采购情况。本单位政府采购预算总额0万元：政府采购货物预算0万元、政府采购工程预算0万元、政府采购服务预算0万元；其中一般公共预算拨款政府采购0万元：政府采购货物预算0万元、政府采购工程预算0万元、政府采购服务预算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3．绩效目标设置情况。</w:t>
      </w:r>
      <w:r>
        <w:rPr>
          <w:rFonts w:ascii="Times New Roman" w:hAnsi="Times New Roman" w:eastAsia="方正仿宋_GBK" w:cs="Times New Roman"/>
          <w:color w:val="000000"/>
          <w:sz w:val="32"/>
        </w:rPr>
        <w:t>2023年项目支出均实行了绩效目标管理，涉及一般公共预算当年财政拨款55.00万元。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4．国有资产占有使用情况。</w:t>
      </w:r>
      <w:r>
        <w:rPr>
          <w:rFonts w:hint="eastAsia" w:ascii="Times New Roman" w:hAnsi="Times New Roman" w:eastAsia="方正仿宋_GBK" w:cs="Times New Roman"/>
          <w:color w:val="000000"/>
          <w:sz w:val="32"/>
          <w:lang w:val="en-US" w:eastAsia="zh-CN"/>
        </w:rPr>
        <w:t>截至</w:t>
      </w:r>
      <w:bookmarkStart w:id="0" w:name="_GoBack"/>
      <w:bookmarkEnd w:id="0"/>
      <w:r>
        <w:rPr>
          <w:rFonts w:ascii="Times New Roman" w:hAnsi="Times New Roman" w:eastAsia="方正仿宋_GBK" w:cs="Times New Roman"/>
          <w:color w:val="000000"/>
          <w:sz w:val="32"/>
        </w:rPr>
        <w:t>2022年12月，所属各预算单位共有车辆0辆，其中一般公务用车0辆、执勤执法用车0辆。2023年一般公共预算安排购置车辆0辆，其中一般公务用车0辆、执勤执法用车0辆。</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六、专业性名词解释</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指为保障机构正常运转、完成日常工作任务而发生的人员经费和公用经费。</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eastAsia="仿宋_GB2312" w:cs="Times New Roman"/>
          <w:b/>
          <w:sz w:val="32"/>
        </w:rPr>
      </w:pPr>
      <w:r>
        <w:rPr>
          <w:rFonts w:ascii="Times New Roman" w:hAnsi="Times New Roman" w:eastAsia="方正仿宋_GBK" w:cs="Times New Roman"/>
          <w:b/>
          <w:sz w:val="32"/>
        </w:rPr>
        <w:t>部门预算公开联系人：谢成忠</w:t>
      </w:r>
      <w:r>
        <w:rPr>
          <w:rFonts w:hint="eastAsia" w:ascii="Times New Roman" w:hAnsi="Times New Roman" w:eastAsia="方正仿宋_GBK" w:cs="Times New Roman"/>
          <w:b/>
          <w:sz w:val="32"/>
        </w:rPr>
        <w:t xml:space="preserve">  </w:t>
      </w:r>
      <w:r>
        <w:rPr>
          <w:rFonts w:ascii="Times New Roman" w:hAnsi="Times New Roman" w:eastAsia="方正仿宋_GBK" w:cs="Times New Roman"/>
          <w:b/>
          <w:sz w:val="32"/>
        </w:rPr>
        <w:t>联系方式：</w:t>
      </w:r>
      <w:r>
        <w:rPr>
          <w:rFonts w:hint="eastAsia" w:ascii="Times New Roman" w:hAnsi="Times New Roman" w:eastAsia="方正仿宋_GBK" w:cs="Times New Roman"/>
          <w:b/>
          <w:sz w:val="32"/>
        </w:rPr>
        <w:t>（</w:t>
      </w:r>
      <w:r>
        <w:rPr>
          <w:rFonts w:ascii="Times New Roman" w:hAnsi="Times New Roman" w:eastAsia="方正仿宋_GBK" w:cs="Times New Roman"/>
          <w:b/>
          <w:sz w:val="32"/>
        </w:rPr>
        <w:t>谢成忠</w:t>
      </w:r>
      <w:r>
        <w:rPr>
          <w:rFonts w:hint="eastAsia" w:ascii="Times New Roman" w:hAnsi="Times New Roman" w:eastAsia="方正仿宋_GBK" w:cs="Times New Roman"/>
          <w:b/>
          <w:sz w:val="32"/>
        </w:rPr>
        <w:t>，电话：</w:t>
      </w:r>
      <w:r>
        <w:rPr>
          <w:rFonts w:ascii="Times New Roman" w:hAnsi="Times New Roman" w:eastAsia="方正仿宋_GBK" w:cs="Times New Roman"/>
          <w:b/>
          <w:sz w:val="32"/>
        </w:rPr>
        <w:t>023-52480259</w:t>
      </w:r>
      <w:r>
        <w:rPr>
          <w:rFonts w:hint="eastAsia" w:ascii="Times New Roman" w:hAnsi="Times New Roman" w:eastAsia="方正仿宋_GBK" w:cs="Times New Roman"/>
          <w:b/>
          <w:sz w:val="32"/>
        </w:rPr>
        <w:t>）</w:t>
      </w:r>
    </w:p>
    <w:sectPr>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sdtContent>
    </w:sdt>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8AC"/>
    <w:rsid w:val="00022585"/>
    <w:rsid w:val="00051A18"/>
    <w:rsid w:val="000769DE"/>
    <w:rsid w:val="000C588F"/>
    <w:rsid w:val="000F460A"/>
    <w:rsid w:val="001020E8"/>
    <w:rsid w:val="001164FD"/>
    <w:rsid w:val="0013193B"/>
    <w:rsid w:val="001677E1"/>
    <w:rsid w:val="001C3371"/>
    <w:rsid w:val="00201200"/>
    <w:rsid w:val="0022507D"/>
    <w:rsid w:val="00253EC4"/>
    <w:rsid w:val="00257EAC"/>
    <w:rsid w:val="002B2303"/>
    <w:rsid w:val="00325077"/>
    <w:rsid w:val="00327FDE"/>
    <w:rsid w:val="00351E2B"/>
    <w:rsid w:val="00366BCB"/>
    <w:rsid w:val="003734A7"/>
    <w:rsid w:val="0038170D"/>
    <w:rsid w:val="003A388C"/>
    <w:rsid w:val="003D7348"/>
    <w:rsid w:val="003F01E4"/>
    <w:rsid w:val="0040778E"/>
    <w:rsid w:val="00415BFD"/>
    <w:rsid w:val="00441F18"/>
    <w:rsid w:val="00442452"/>
    <w:rsid w:val="004A12FC"/>
    <w:rsid w:val="004A4BF6"/>
    <w:rsid w:val="004B4A0F"/>
    <w:rsid w:val="004F1A0B"/>
    <w:rsid w:val="004F7FF4"/>
    <w:rsid w:val="00505A8D"/>
    <w:rsid w:val="005523E5"/>
    <w:rsid w:val="0055565D"/>
    <w:rsid w:val="00593A64"/>
    <w:rsid w:val="00605B74"/>
    <w:rsid w:val="00610C19"/>
    <w:rsid w:val="00627C64"/>
    <w:rsid w:val="0063471F"/>
    <w:rsid w:val="00636C8A"/>
    <w:rsid w:val="0064314C"/>
    <w:rsid w:val="00645F64"/>
    <w:rsid w:val="00685754"/>
    <w:rsid w:val="006D444D"/>
    <w:rsid w:val="006D5415"/>
    <w:rsid w:val="006F2AC8"/>
    <w:rsid w:val="00700F68"/>
    <w:rsid w:val="00704BD0"/>
    <w:rsid w:val="007140BC"/>
    <w:rsid w:val="007468AC"/>
    <w:rsid w:val="007920CA"/>
    <w:rsid w:val="007A4B4D"/>
    <w:rsid w:val="007A5039"/>
    <w:rsid w:val="007C0406"/>
    <w:rsid w:val="007C05D9"/>
    <w:rsid w:val="007E6E0B"/>
    <w:rsid w:val="00833214"/>
    <w:rsid w:val="008B467B"/>
    <w:rsid w:val="009310CE"/>
    <w:rsid w:val="00937E99"/>
    <w:rsid w:val="00952855"/>
    <w:rsid w:val="009E191A"/>
    <w:rsid w:val="009F79A1"/>
    <w:rsid w:val="00A443B4"/>
    <w:rsid w:val="00A668A3"/>
    <w:rsid w:val="00AC1EC0"/>
    <w:rsid w:val="00AC4309"/>
    <w:rsid w:val="00AC649B"/>
    <w:rsid w:val="00AD3D3A"/>
    <w:rsid w:val="00AF39CD"/>
    <w:rsid w:val="00B00AC2"/>
    <w:rsid w:val="00B219BF"/>
    <w:rsid w:val="00B2548E"/>
    <w:rsid w:val="00B55288"/>
    <w:rsid w:val="00B55F6A"/>
    <w:rsid w:val="00B63FAF"/>
    <w:rsid w:val="00B8655A"/>
    <w:rsid w:val="00BB6D28"/>
    <w:rsid w:val="00BF6178"/>
    <w:rsid w:val="00C1435B"/>
    <w:rsid w:val="00C16C88"/>
    <w:rsid w:val="00C646E0"/>
    <w:rsid w:val="00C81071"/>
    <w:rsid w:val="00C827F3"/>
    <w:rsid w:val="00C9084C"/>
    <w:rsid w:val="00CC5077"/>
    <w:rsid w:val="00CC66F4"/>
    <w:rsid w:val="00CD0B67"/>
    <w:rsid w:val="00CE0DF6"/>
    <w:rsid w:val="00CE26B4"/>
    <w:rsid w:val="00CE284D"/>
    <w:rsid w:val="00D05E02"/>
    <w:rsid w:val="00D72234"/>
    <w:rsid w:val="00D75676"/>
    <w:rsid w:val="00D922F8"/>
    <w:rsid w:val="00E07F10"/>
    <w:rsid w:val="00E50FF0"/>
    <w:rsid w:val="00EA620F"/>
    <w:rsid w:val="00ED02D3"/>
    <w:rsid w:val="00EF617F"/>
    <w:rsid w:val="00F34381"/>
    <w:rsid w:val="00F34C12"/>
    <w:rsid w:val="00F364B2"/>
    <w:rsid w:val="00F36862"/>
    <w:rsid w:val="00F71DEB"/>
    <w:rsid w:val="6FC17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paragraph" w:customStyle="1" w:styleId="9">
    <w:name w:val="_Style 7"/>
    <w:basedOn w:val="1"/>
    <w:next w:val="10"/>
    <w:qFormat/>
    <w:uiPriority w:val="34"/>
    <w:pPr>
      <w:ind w:firstLine="420" w:firstLineChars="200"/>
    </w:pPr>
    <w:rPr>
      <w:rFonts w:ascii="Calibri" w:hAnsi="Calibri" w:eastAsia="宋体" w:cs="Times New Roman"/>
    </w:rPr>
  </w:style>
  <w:style w:type="paragraph" w:customStyle="1" w:styleId="10">
    <w:name w:val="List Paragraph"/>
    <w:basedOn w:val="1"/>
    <w:qFormat/>
    <w:uiPriority w:val="34"/>
    <w:pPr>
      <w:ind w:firstLine="420" w:firstLineChars="200"/>
    </w:pPr>
  </w:style>
  <w:style w:type="character" w:customStyle="1" w:styleId="11">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4</Pages>
  <Words>250</Words>
  <Characters>1428</Characters>
  <Lines>11</Lines>
  <Paragraphs>3</Paragraphs>
  <TotalTime>0</TotalTime>
  <ScaleCrop>false</ScaleCrop>
  <LinksUpToDate>false</LinksUpToDate>
  <CharactersWithSpaces>1675</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2023-02-27T08:58:00Z</dcterms:created>
  <dc:creator>Windows 用户</dc:creator>
  <cp:lastModifiedBy>DELL</cp:lastModifiedBy>
  <cp:lastPrinted>2023-02-28T00:15:00Z</cp:lastPrinted>
  <dcterms:modified xsi:type="dcterms:W3CDTF">2023-03-15T09:07:07Z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