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重庆市开州区敦好镇中心幼儿园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1.实行保育与教育相结合的原则，对幼儿实施体、智、德、美诸方面全面发展的教育，促进其身心和谐发展。</w:t>
      </w:r>
    </w:p>
    <w:p>
      <w:pPr>
        <w:spacing w:line="52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2.做好入园孩子在园期间的安全监管、生理和心理卫生保健工作。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重庆市开州区敦好镇中心幼儿园内设3个职能处室（开州编委发〔2016〕67号），分别为综合办、保教处、安稳办。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333.06万元（含上年结转55.00万元），其中：一般公共预算拨款333.06万元（含上年结转55.00万元），政府性基金预算拨款0万元，国有资本经营预算收入0万元，事业收入0万元，事业单位经营收入0万元，其他收入0万元。收入较2022年增加101.54万元，主要是一般公共预算拨款增加101.54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333.06万元，其中：教育支出预算278.29万元，社会保障和就业支出预算26.97万元，卫生健康支出预算14.31万元，住房保障支出预算13.49万元。支出预算较2022年增加101.54万元，主要是基本支出预算增加101.54万元，项目支出预算增加0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2023年一般公共预算财政拨款收入333.06万元，一般公共预算财政拨款支出333.06万元，比2022年增加101.54万元。其中：基本支出245.47万元，比2022年增加17.79万元，主要原因</w:t>
      </w:r>
      <w:r>
        <w:rPr>
          <w:rFonts w:hint="eastAsia" w:ascii="Times New Roman" w:hAnsi="Times New Roman" w:eastAsia="方正仿宋_GBK" w:cs="Times New Roman"/>
          <w:sz w:val="32"/>
          <w:lang w:eastAsia="zh-CN"/>
        </w:rPr>
        <w:t>是</w:t>
      </w:r>
      <w:r>
        <w:rPr>
          <w:rFonts w:ascii="Times New Roman" w:hAnsi="Times New Roman" w:eastAsia="方正仿宋_GBK" w:cs="Times New Roman"/>
          <w:sz w:val="32"/>
        </w:rPr>
        <w:t>人员经费增加等，主要用于保障在职人员工资福利及社会保险缴费等，保障部门正常运转的各项商品服务支出；项目支出87.59万元，比2022年增加83.75万元，主要原因是项目增加和上年项目结转资金等，主要用于学校整改、幼儿营改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本单位2022年、2023年均无“三公”经费支出预算。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2023年项目支出均实行了绩效目标管理，涉及一般公共预算当年财政拨款32.59万元。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 辆、执勤执法用车0辆。</w:t>
      </w:r>
    </w:p>
    <w:p>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部门预算公开联系人：郑茜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郑茜</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023-52010310</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MmE1OTM0OTUwYmJjMzI4NTAxZjM5MTBlMTdhNGIifQ=="/>
  </w:docVars>
  <w:rsids>
    <w:rsidRoot w:val="007468AC"/>
    <w:rsid w:val="00022585"/>
    <w:rsid w:val="000769DE"/>
    <w:rsid w:val="000C2C97"/>
    <w:rsid w:val="000C588F"/>
    <w:rsid w:val="00201200"/>
    <w:rsid w:val="00257EAC"/>
    <w:rsid w:val="00365C6F"/>
    <w:rsid w:val="00366BCB"/>
    <w:rsid w:val="003A388C"/>
    <w:rsid w:val="004A12FC"/>
    <w:rsid w:val="004A4BF6"/>
    <w:rsid w:val="004F1A0B"/>
    <w:rsid w:val="004F7FF4"/>
    <w:rsid w:val="005523E5"/>
    <w:rsid w:val="00627C64"/>
    <w:rsid w:val="0063471F"/>
    <w:rsid w:val="0064314C"/>
    <w:rsid w:val="00647C32"/>
    <w:rsid w:val="00685754"/>
    <w:rsid w:val="006D5415"/>
    <w:rsid w:val="007140BC"/>
    <w:rsid w:val="007143E8"/>
    <w:rsid w:val="007468AC"/>
    <w:rsid w:val="007C05D9"/>
    <w:rsid w:val="007D2C6C"/>
    <w:rsid w:val="00833214"/>
    <w:rsid w:val="008B467B"/>
    <w:rsid w:val="009E5B6B"/>
    <w:rsid w:val="00AC1EC0"/>
    <w:rsid w:val="00AC649B"/>
    <w:rsid w:val="00AF39CD"/>
    <w:rsid w:val="00B55F6A"/>
    <w:rsid w:val="00B63E8C"/>
    <w:rsid w:val="00B63FAF"/>
    <w:rsid w:val="00B955ED"/>
    <w:rsid w:val="00BF6178"/>
    <w:rsid w:val="00C827F3"/>
    <w:rsid w:val="00CC66F4"/>
    <w:rsid w:val="00D05E02"/>
    <w:rsid w:val="00D72234"/>
    <w:rsid w:val="00D75676"/>
    <w:rsid w:val="00D922F8"/>
    <w:rsid w:val="00E26AE7"/>
    <w:rsid w:val="00EA620F"/>
    <w:rsid w:val="00EF617F"/>
    <w:rsid w:val="00F34381"/>
    <w:rsid w:val="00F34C12"/>
    <w:rsid w:val="00F36862"/>
    <w:rsid w:val="00F71DEB"/>
    <w:rsid w:val="12EC632E"/>
    <w:rsid w:val="583E0C5F"/>
    <w:rsid w:val="661D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235</Words>
  <Characters>1344</Characters>
  <Lines>11</Lines>
  <Paragraphs>3</Paragraphs>
  <TotalTime>0</TotalTime>
  <ScaleCrop>false</ScaleCrop>
  <LinksUpToDate>false</LinksUpToDate>
  <CharactersWithSpaces>1576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2023-03-15T08:46:07Z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45C68C315BC0437EB15ED015B004EB2C</vt:lpwstr>
  </property>
</Properties>
</file>