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5422" w:rsidRDefault="00EA5422">
      <w:pPr>
        <w:spacing w:line="594" w:lineRule="atLeast"/>
        <w:rPr>
          <w:rFonts w:ascii="Times New Roman" w:eastAsia="方正黑体_GBK" w:hAnsi="Times New Roman"/>
          <w:b/>
          <w:sz w:val="32"/>
          <w:szCs w:val="32"/>
        </w:rPr>
      </w:pPr>
    </w:p>
    <w:p w:rsidR="00EA5422" w:rsidRDefault="00EA5422">
      <w:pPr>
        <w:spacing w:line="594" w:lineRule="atLeast"/>
        <w:rPr>
          <w:rFonts w:ascii="Times New Roman" w:eastAsia="方正黑体_GBK" w:hAnsi="Times New Roman"/>
          <w:b/>
          <w:sz w:val="32"/>
          <w:szCs w:val="32"/>
        </w:rPr>
      </w:pPr>
    </w:p>
    <w:p w:rsidR="00EA5422" w:rsidRDefault="00EA5422">
      <w:pPr>
        <w:spacing w:line="594" w:lineRule="atLeast"/>
        <w:rPr>
          <w:rFonts w:ascii="Times New Roman" w:eastAsia="方正黑体_GBK" w:hAnsi="Times New Roman"/>
          <w:b/>
          <w:sz w:val="32"/>
          <w:szCs w:val="32"/>
        </w:rPr>
      </w:pPr>
    </w:p>
    <w:p w:rsidR="00EA5422" w:rsidRDefault="00EA5422">
      <w:pPr>
        <w:spacing w:line="594" w:lineRule="atLeast"/>
        <w:rPr>
          <w:rFonts w:ascii="Times New Roman" w:eastAsia="方正黑体_GBK" w:hAnsi="Times New Roman"/>
          <w:b/>
          <w:sz w:val="32"/>
          <w:szCs w:val="32"/>
        </w:rPr>
      </w:pPr>
    </w:p>
    <w:p w:rsidR="00EA5422" w:rsidRDefault="00EA5422">
      <w:pPr>
        <w:spacing w:line="594" w:lineRule="atLeast"/>
        <w:rPr>
          <w:rFonts w:ascii="Times New Roman" w:eastAsia="方正黑体_GBK" w:hAnsi="Times New Roman"/>
          <w:b/>
          <w:sz w:val="32"/>
          <w:szCs w:val="32"/>
        </w:rPr>
      </w:pPr>
      <w:r w:rsidRPr="00EA5422">
        <w:rPr>
          <w:rFonts w:ascii="Times New Roman" w:hAnsi="Times New Roman"/>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重庆市开州区厚坝镇人民政府" style="position:absolute;left:0;text-align:left;margin-left:8.5pt;margin-top:10.2pt;width:425.2pt;height:53.85pt;z-index:251660288;mso-width-relative:page;mso-height-relative:page" fillcolor="red" strokecolor="red">
            <v:textpath style="font-family:&quot;方正小标宋_GBK&quot;;font-size:20pt" trim="t" fitpath="t" string="重庆市开州区环境卫生管理中心文件"/>
          </v:shape>
        </w:pict>
      </w:r>
    </w:p>
    <w:p w:rsidR="00EA5422" w:rsidRDefault="00EA5422">
      <w:pPr>
        <w:spacing w:line="594" w:lineRule="atLeast"/>
        <w:rPr>
          <w:rFonts w:ascii="Times New Roman" w:eastAsia="仿宋_GB2312" w:hAnsi="Times New Roman"/>
          <w:sz w:val="32"/>
          <w:szCs w:val="32"/>
        </w:rPr>
      </w:pPr>
    </w:p>
    <w:p w:rsidR="00EA5422" w:rsidRDefault="00EA5422">
      <w:pPr>
        <w:spacing w:line="594" w:lineRule="atLeast"/>
        <w:rPr>
          <w:rFonts w:ascii="Times New Roman" w:eastAsia="仿宋_GB2312" w:hAnsi="Times New Roman"/>
          <w:sz w:val="32"/>
          <w:szCs w:val="32"/>
        </w:rPr>
      </w:pPr>
    </w:p>
    <w:p w:rsidR="00EA5422" w:rsidRDefault="00C707B7">
      <w:pPr>
        <w:spacing w:line="594" w:lineRule="atLeast"/>
        <w:ind w:firstLineChars="100" w:firstLine="320"/>
        <w:jc w:val="left"/>
        <w:rPr>
          <w:rFonts w:ascii="Times New Roman" w:eastAsia="方正小标宋_GBK" w:hAnsi="Times New Roman"/>
          <w:sz w:val="44"/>
          <w:szCs w:val="44"/>
        </w:rPr>
      </w:pPr>
      <w:r>
        <w:rPr>
          <w:rFonts w:ascii="Times New Roman" w:eastAsia="方正仿宋_GBK" w:hAnsi="Times New Roman"/>
          <w:sz w:val="32"/>
          <w:szCs w:val="32"/>
        </w:rPr>
        <w:t>开</w:t>
      </w:r>
      <w:r>
        <w:rPr>
          <w:rFonts w:ascii="Times New Roman" w:eastAsia="方正仿宋_GBK" w:hAnsi="Times New Roman"/>
          <w:sz w:val="32"/>
          <w:szCs w:val="32"/>
        </w:rPr>
        <w:t>州</w:t>
      </w:r>
      <w:r>
        <w:rPr>
          <w:rFonts w:ascii="Times New Roman" w:eastAsia="方正仿宋_GBK" w:hAnsi="Times New Roman"/>
          <w:sz w:val="32"/>
          <w:szCs w:val="32"/>
        </w:rPr>
        <w:t>环卫</w:t>
      </w:r>
      <w:r>
        <w:rPr>
          <w:rFonts w:ascii="Times New Roman" w:eastAsia="方正仿宋_GBK" w:hAnsi="Times New Roman"/>
          <w:sz w:val="32"/>
          <w:szCs w:val="32"/>
        </w:rPr>
        <w:t>文</w:t>
      </w:r>
      <w:r>
        <w:rPr>
          <w:rFonts w:ascii="Times New Roman" w:eastAsia="方正仿宋_GBK" w:hAnsi="Times New Roman"/>
          <w:sz w:val="32"/>
          <w:szCs w:val="32"/>
        </w:rPr>
        <w:t>〔</w:t>
      </w:r>
      <w:r>
        <w:rPr>
          <w:rFonts w:ascii="Times New Roman" w:eastAsia="方正仿宋_GBK" w:hAnsi="Times New Roman"/>
          <w:sz w:val="32"/>
          <w:szCs w:val="32"/>
        </w:rPr>
        <w:t>20</w:t>
      </w:r>
      <w:r>
        <w:rPr>
          <w:rFonts w:ascii="Times New Roman" w:eastAsia="方正仿宋_GBK" w:hAnsi="Times New Roman"/>
          <w:sz w:val="32"/>
          <w:szCs w:val="32"/>
        </w:rPr>
        <w:t>26</w:t>
      </w:r>
      <w:r>
        <w:rPr>
          <w:rFonts w:ascii="Times New Roman" w:eastAsia="方正仿宋_GBK" w:hAnsi="Times New Roman"/>
          <w:sz w:val="32"/>
          <w:szCs w:val="32"/>
        </w:rPr>
        <w:t>〕</w:t>
      </w:r>
      <w:r>
        <w:rPr>
          <w:rFonts w:ascii="Times New Roman" w:eastAsia="方正仿宋_GBK" w:hAnsi="Times New Roman" w:hint="eastAsia"/>
          <w:sz w:val="32"/>
          <w:szCs w:val="32"/>
        </w:rPr>
        <w:t>10</w:t>
      </w:r>
      <w:r>
        <w:rPr>
          <w:rFonts w:ascii="Times New Roman" w:eastAsia="方正仿宋_GBK" w:hAnsi="Times New Roman"/>
          <w:sz w:val="32"/>
          <w:szCs w:val="32"/>
        </w:rPr>
        <w:t>号</w:t>
      </w:r>
      <w:r>
        <w:rPr>
          <w:rFonts w:ascii="Times New Roman" w:eastAsia="方正仿宋_GBK" w:hAnsi="Times New Roman"/>
          <w:sz w:val="32"/>
          <w:szCs w:val="32"/>
        </w:rPr>
        <w:t xml:space="preserve">              </w:t>
      </w:r>
      <w:r>
        <w:rPr>
          <w:rFonts w:ascii="Times New Roman" w:eastAsia="方正仿宋_GBK" w:hAnsi="Times New Roman"/>
          <w:sz w:val="32"/>
          <w:szCs w:val="32"/>
        </w:rPr>
        <w:t>签发人：</w:t>
      </w:r>
      <w:r>
        <w:rPr>
          <w:rFonts w:ascii="Times New Roman" w:eastAsia="方正楷体_GBK" w:hAnsi="Times New Roman"/>
          <w:sz w:val="32"/>
          <w:szCs w:val="32"/>
        </w:rPr>
        <w:t>邹泽军</w:t>
      </w:r>
    </w:p>
    <w:p w:rsidR="00EA5422" w:rsidRDefault="00EA5422">
      <w:pPr>
        <w:jc w:val="left"/>
        <w:rPr>
          <w:rFonts w:ascii="Times New Roman" w:eastAsia="方正小标宋_GBK" w:hAnsi="Times New Roman"/>
          <w:sz w:val="44"/>
          <w:szCs w:val="44"/>
        </w:rPr>
      </w:pPr>
      <w:r w:rsidRPr="00EA5422">
        <w:rPr>
          <w:rFonts w:ascii="Times New Roman" w:hAnsi="Times New Roman"/>
        </w:rPr>
        <w:pict>
          <v:line id="_x0000_s1029" style="position:absolute;z-index:251661312;mso-width-relative:page;mso-height-relative:page" from="0,5pt" to="442.2pt,5pt" o:gfxdata="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E42xvXAAAABgEA&#10;AA8AAAAAAAAAAQAgAAAAIgAAAGRycy9kb3ducmV2LnhtbFBLAQIUABQAAAAIAIdO4kC4dsG34gEA&#10;AKUDAAAOAAAAAAAAAAEAIAAAACYBAABkcnMvZTJvRG9jLnhtbFBLBQYAAAAABgAGAFkBAAB6BQAA&#10;AAA=&#10;" strokecolor="red" strokeweight="3pt"/>
        </w:pict>
      </w:r>
    </w:p>
    <w:p w:rsidR="00EA5422" w:rsidRDefault="00C707B7">
      <w:pPr>
        <w:pStyle w:val="a4"/>
        <w:spacing w:line="620" w:lineRule="exact"/>
        <w:ind w:firstLineChars="0" w:firstLine="0"/>
        <w:jc w:val="center"/>
        <w:rPr>
          <w:rFonts w:ascii="Times New Roman" w:eastAsia="方正小标宋_GBK" w:hAnsi="Times New Roman"/>
          <w:szCs w:val="32"/>
        </w:rPr>
      </w:pPr>
      <w:r>
        <w:rPr>
          <w:rFonts w:ascii="Times New Roman" w:eastAsia="方正小标宋_GBK" w:hAnsi="Times New Roman"/>
          <w:color w:val="000000"/>
          <w:sz w:val="44"/>
          <w:szCs w:val="44"/>
        </w:rPr>
        <w:t>重庆市开州区环境卫生管理中心</w:t>
      </w:r>
    </w:p>
    <w:p w:rsidR="00EA5422" w:rsidRDefault="00C707B7">
      <w:pPr>
        <w:jc w:val="center"/>
        <w:rPr>
          <w:rFonts w:ascii="Times New Roman" w:eastAsia="方正小标宋_GBK" w:hAnsi="Times New Roman"/>
          <w:color w:val="000000"/>
          <w:sz w:val="44"/>
          <w:szCs w:val="44"/>
        </w:rPr>
      </w:pPr>
      <w:r>
        <w:rPr>
          <w:rFonts w:ascii="Times New Roman" w:eastAsia="方正小标宋_GBK" w:hAnsi="Times New Roman"/>
          <w:sz w:val="44"/>
          <w:szCs w:val="44"/>
        </w:rPr>
        <w:t>关于</w:t>
      </w:r>
      <w:r>
        <w:rPr>
          <w:rFonts w:ascii="Times New Roman" w:eastAsia="方正小标宋_GBK" w:hAnsi="Times New Roman"/>
          <w:sz w:val="44"/>
          <w:szCs w:val="44"/>
        </w:rPr>
        <w:t>2026</w:t>
      </w:r>
      <w:r>
        <w:rPr>
          <w:rFonts w:ascii="Times New Roman" w:eastAsia="方正小标宋_GBK" w:hAnsi="Times New Roman"/>
          <w:sz w:val="44"/>
          <w:szCs w:val="44"/>
        </w:rPr>
        <w:t>年部门预算情况公开的</w:t>
      </w:r>
      <w:r>
        <w:rPr>
          <w:rFonts w:ascii="Times New Roman" w:eastAsia="方正小标宋_GBK" w:hAnsi="Times New Roman"/>
          <w:color w:val="000000"/>
          <w:sz w:val="44"/>
          <w:szCs w:val="44"/>
        </w:rPr>
        <w:t>公示</w:t>
      </w:r>
    </w:p>
    <w:p w:rsidR="00EA5422" w:rsidRDefault="00EA5422">
      <w:pPr>
        <w:ind w:firstLineChars="200" w:firstLine="640"/>
        <w:rPr>
          <w:rFonts w:ascii="Times New Roman" w:eastAsia="方正仿宋_GBK" w:hAnsi="Times New Roman"/>
          <w:sz w:val="32"/>
          <w:szCs w:val="32"/>
        </w:rPr>
      </w:pPr>
    </w:p>
    <w:p w:rsidR="00EA5422" w:rsidRDefault="00C707B7">
      <w:pPr>
        <w:ind w:firstLineChars="200" w:firstLine="640"/>
        <w:rPr>
          <w:rFonts w:ascii="Times New Roman" w:eastAsia="方正仿宋_GBK" w:hAnsi="Times New Roman"/>
          <w:sz w:val="32"/>
          <w:szCs w:val="32"/>
        </w:rPr>
      </w:pPr>
      <w:r>
        <w:rPr>
          <w:rFonts w:ascii="Times New Roman" w:eastAsia="方正仿宋_GBK" w:hAnsi="Times New Roman"/>
          <w:sz w:val="32"/>
          <w:szCs w:val="32"/>
        </w:rPr>
        <w:t>按照有关财政预算公开的部署和要求，依据《中华人民共和国政府信息公开条例》（国务院令第</w:t>
      </w:r>
      <w:r>
        <w:rPr>
          <w:rFonts w:ascii="Times New Roman" w:eastAsia="方正仿宋_GBK" w:hAnsi="Times New Roman"/>
          <w:sz w:val="32"/>
          <w:szCs w:val="32"/>
        </w:rPr>
        <w:t>492</w:t>
      </w:r>
      <w:r>
        <w:rPr>
          <w:rFonts w:ascii="Times New Roman" w:eastAsia="方正仿宋_GBK" w:hAnsi="Times New Roman"/>
          <w:sz w:val="32"/>
          <w:szCs w:val="32"/>
        </w:rPr>
        <w:t>号）和重庆市开州区财政局《关于批复</w:t>
      </w:r>
      <w:r>
        <w:rPr>
          <w:rFonts w:ascii="Times New Roman" w:eastAsia="方正仿宋_GBK" w:hAnsi="Times New Roman"/>
          <w:sz w:val="32"/>
          <w:szCs w:val="32"/>
        </w:rPr>
        <w:t>2026</w:t>
      </w:r>
      <w:r>
        <w:rPr>
          <w:rFonts w:ascii="Times New Roman" w:eastAsia="方正仿宋_GBK" w:hAnsi="Times New Roman"/>
          <w:sz w:val="32"/>
          <w:szCs w:val="32"/>
        </w:rPr>
        <w:t>年部门预算的通知》（开州财建发〔</w:t>
      </w:r>
      <w:r>
        <w:rPr>
          <w:rFonts w:ascii="Times New Roman" w:eastAsia="方正仿宋_GBK" w:hAnsi="Times New Roman"/>
          <w:sz w:val="32"/>
          <w:szCs w:val="32"/>
        </w:rPr>
        <w:t>2026</w:t>
      </w:r>
      <w:r>
        <w:rPr>
          <w:rFonts w:ascii="Times New Roman" w:eastAsia="方正仿宋_GBK" w:hAnsi="Times New Roman"/>
          <w:sz w:val="32"/>
          <w:szCs w:val="32"/>
        </w:rPr>
        <w:t>〕</w:t>
      </w:r>
      <w:r>
        <w:rPr>
          <w:rFonts w:ascii="Times New Roman" w:eastAsia="方正仿宋_GBK" w:hAnsi="Times New Roman"/>
          <w:sz w:val="32"/>
          <w:szCs w:val="32"/>
        </w:rPr>
        <w:t>12</w:t>
      </w:r>
      <w:r>
        <w:rPr>
          <w:rFonts w:ascii="Times New Roman" w:eastAsia="方正仿宋_GBK" w:hAnsi="Times New Roman"/>
          <w:sz w:val="32"/>
          <w:szCs w:val="32"/>
        </w:rPr>
        <w:t>号）</w:t>
      </w:r>
      <w:r>
        <w:rPr>
          <w:rFonts w:ascii="Times New Roman" w:eastAsia="方正仿宋_GBK" w:hAnsi="Times New Roman"/>
          <w:sz w:val="32"/>
          <w:szCs w:val="32"/>
        </w:rPr>
        <w:t>,</w:t>
      </w:r>
      <w:r>
        <w:rPr>
          <w:rFonts w:ascii="Times New Roman" w:eastAsia="方正仿宋_GBK" w:hAnsi="Times New Roman"/>
          <w:sz w:val="32"/>
          <w:szCs w:val="32"/>
        </w:rPr>
        <w:t>现将</w:t>
      </w:r>
      <w:r>
        <w:rPr>
          <w:rFonts w:ascii="Times New Roman" w:eastAsia="方正仿宋_GBK" w:hAnsi="Times New Roman"/>
          <w:sz w:val="32"/>
          <w:szCs w:val="32"/>
        </w:rPr>
        <w:t>重庆市开州区</w:t>
      </w:r>
      <w:r>
        <w:rPr>
          <w:rFonts w:ascii="Times New Roman" w:eastAsia="方正仿宋_GBK" w:hAnsi="Times New Roman"/>
          <w:sz w:val="32"/>
          <w:szCs w:val="32"/>
        </w:rPr>
        <w:t>环境卫生管理中心</w:t>
      </w:r>
      <w:r>
        <w:rPr>
          <w:rFonts w:ascii="Times New Roman" w:eastAsia="方正仿宋_GBK" w:hAnsi="Times New Roman"/>
          <w:sz w:val="32"/>
          <w:szCs w:val="32"/>
        </w:rPr>
        <w:t>2026</w:t>
      </w:r>
      <w:r>
        <w:rPr>
          <w:rFonts w:ascii="Times New Roman" w:eastAsia="方正仿宋_GBK" w:hAnsi="Times New Roman"/>
          <w:sz w:val="32"/>
          <w:szCs w:val="32"/>
        </w:rPr>
        <w:t>年部门预算批复情况公开如下：</w:t>
      </w:r>
    </w:p>
    <w:p w:rsidR="00EA5422" w:rsidRDefault="00EA5422">
      <w:pPr>
        <w:jc w:val="center"/>
        <w:rPr>
          <w:rFonts w:ascii="Times New Roman" w:eastAsia="方正黑体_GBK" w:hAnsi="Times New Roman"/>
          <w:sz w:val="32"/>
          <w:szCs w:val="32"/>
        </w:rPr>
      </w:pPr>
    </w:p>
    <w:p w:rsidR="00EA5422" w:rsidRDefault="00EA5422">
      <w:pPr>
        <w:jc w:val="center"/>
        <w:rPr>
          <w:rFonts w:ascii="Times New Roman" w:eastAsia="方正黑体_GBK" w:hAnsi="Times New Roman"/>
          <w:sz w:val="32"/>
          <w:szCs w:val="32"/>
        </w:rPr>
      </w:pPr>
    </w:p>
    <w:p w:rsidR="00EA5422" w:rsidRDefault="00C707B7">
      <w:pPr>
        <w:jc w:val="center"/>
        <w:rPr>
          <w:rFonts w:ascii="Times New Roman" w:eastAsia="方正小标宋_GBK" w:hAnsi="Times New Roman"/>
          <w:sz w:val="44"/>
          <w:szCs w:val="44"/>
        </w:rPr>
      </w:pPr>
      <w:r>
        <w:rPr>
          <w:rFonts w:ascii="Times New Roman" w:eastAsia="方正小标宋_GBK" w:hAnsi="Times New Roman"/>
          <w:sz w:val="44"/>
          <w:szCs w:val="44"/>
        </w:rPr>
        <w:lastRenderedPageBreak/>
        <w:t>目</w:t>
      </w:r>
      <w:r>
        <w:rPr>
          <w:rFonts w:ascii="Times New Roman" w:eastAsia="方正小标宋_GBK" w:hAnsi="Times New Roman"/>
          <w:sz w:val="44"/>
          <w:szCs w:val="44"/>
        </w:rPr>
        <w:t>   </w:t>
      </w:r>
      <w:r>
        <w:rPr>
          <w:rFonts w:ascii="Times New Roman" w:eastAsia="方正小标宋_GBK" w:hAnsi="Times New Roman"/>
          <w:sz w:val="44"/>
          <w:szCs w:val="44"/>
        </w:rPr>
        <w:t xml:space="preserve"> </w:t>
      </w:r>
      <w:r>
        <w:rPr>
          <w:rFonts w:ascii="Times New Roman" w:eastAsia="方正小标宋_GBK" w:hAnsi="Times New Roman"/>
          <w:sz w:val="44"/>
          <w:szCs w:val="44"/>
        </w:rPr>
        <w:t>录</w:t>
      </w:r>
    </w:p>
    <w:p w:rsidR="00EA5422" w:rsidRDefault="00EA5422">
      <w:pPr>
        <w:rPr>
          <w:rFonts w:ascii="Times New Roman" w:hAnsi="Times New Roman"/>
        </w:rPr>
      </w:pPr>
    </w:p>
    <w:p w:rsidR="00EA5422" w:rsidRDefault="00C707B7">
      <w:pPr>
        <w:jc w:val="center"/>
        <w:rPr>
          <w:rFonts w:ascii="Times New Roman" w:eastAsia="方正楷体_GBK" w:hAnsi="Times New Roman"/>
          <w:sz w:val="32"/>
          <w:szCs w:val="32"/>
        </w:rPr>
      </w:pPr>
      <w:r>
        <w:rPr>
          <w:rFonts w:ascii="Times New Roman" w:eastAsia="方正楷体_GBK" w:hAnsi="Times New Roman"/>
          <w:sz w:val="32"/>
          <w:szCs w:val="32"/>
        </w:rPr>
        <w:t>第一部分：</w:t>
      </w:r>
      <w:r>
        <w:rPr>
          <w:rFonts w:ascii="Times New Roman" w:eastAsia="方正楷体_GBK" w:hAnsi="Times New Roman"/>
          <w:sz w:val="32"/>
          <w:szCs w:val="32"/>
        </w:rPr>
        <w:t>2026</w:t>
      </w:r>
      <w:r>
        <w:rPr>
          <w:rFonts w:ascii="Times New Roman" w:eastAsia="方正楷体_GBK" w:hAnsi="Times New Roman"/>
          <w:sz w:val="32"/>
          <w:szCs w:val="32"/>
        </w:rPr>
        <w:t>年部门预算情况说明</w:t>
      </w:r>
    </w:p>
    <w:p w:rsidR="00EA5422" w:rsidRDefault="00EA5422">
      <w:pPr>
        <w:rPr>
          <w:rFonts w:ascii="Times New Roman" w:hAnsi="Times New Roman"/>
        </w:rPr>
      </w:pPr>
    </w:p>
    <w:p w:rsidR="00EA5422" w:rsidRDefault="00C707B7">
      <w:pPr>
        <w:spacing w:line="600" w:lineRule="exact"/>
        <w:rPr>
          <w:rFonts w:ascii="Times New Roman" w:eastAsia="方正仿宋_GBK" w:hAnsi="Times New Roman"/>
          <w:sz w:val="32"/>
          <w:szCs w:val="32"/>
        </w:rPr>
      </w:pPr>
      <w:r>
        <w:rPr>
          <w:rFonts w:ascii="Times New Roman" w:eastAsia="方正仿宋_GBK" w:hAnsi="Times New Roman"/>
          <w:sz w:val="32"/>
          <w:szCs w:val="32"/>
        </w:rPr>
        <w:t>一、单位基本情况</w:t>
      </w:r>
    </w:p>
    <w:p w:rsidR="00EA5422" w:rsidRDefault="00C707B7">
      <w:pPr>
        <w:spacing w:line="600" w:lineRule="exact"/>
        <w:rPr>
          <w:rFonts w:ascii="Times New Roman" w:eastAsia="方正仿宋_GBK" w:hAnsi="Times New Roman"/>
          <w:sz w:val="32"/>
          <w:szCs w:val="32"/>
        </w:rPr>
      </w:pPr>
      <w:r>
        <w:rPr>
          <w:rFonts w:ascii="Times New Roman" w:eastAsia="方正仿宋_GBK" w:hAnsi="Times New Roman"/>
          <w:sz w:val="32"/>
          <w:szCs w:val="32"/>
        </w:rPr>
        <w:t>二、部门收支总体情况</w:t>
      </w:r>
    </w:p>
    <w:p w:rsidR="00EA5422" w:rsidRDefault="00C707B7">
      <w:pPr>
        <w:spacing w:line="600" w:lineRule="exact"/>
        <w:rPr>
          <w:rFonts w:ascii="Times New Roman" w:eastAsia="方正仿宋_GBK" w:hAnsi="Times New Roman"/>
          <w:sz w:val="32"/>
          <w:szCs w:val="32"/>
        </w:rPr>
      </w:pPr>
      <w:r>
        <w:rPr>
          <w:rFonts w:ascii="Times New Roman" w:eastAsia="方正仿宋_GBK" w:hAnsi="Times New Roman"/>
          <w:sz w:val="32"/>
          <w:szCs w:val="32"/>
        </w:rPr>
        <w:t>三、部门预算情况说明</w:t>
      </w:r>
    </w:p>
    <w:p w:rsidR="00EA5422" w:rsidRDefault="00C707B7">
      <w:pPr>
        <w:spacing w:line="600" w:lineRule="exact"/>
        <w:rPr>
          <w:rFonts w:ascii="Times New Roman" w:eastAsia="方正仿宋_GBK" w:hAnsi="Times New Roman"/>
          <w:sz w:val="32"/>
          <w:szCs w:val="32"/>
        </w:rPr>
      </w:pPr>
      <w:r>
        <w:rPr>
          <w:rFonts w:ascii="Times New Roman" w:eastAsia="方正仿宋_GBK" w:hAnsi="Times New Roman"/>
          <w:sz w:val="32"/>
          <w:szCs w:val="32"/>
        </w:rPr>
        <w:t>四、</w:t>
      </w:r>
      <w:r>
        <w:rPr>
          <w:rFonts w:ascii="Times New Roman" w:eastAsia="方正仿宋_GBK" w:hAnsi="Times New Roman"/>
          <w:sz w:val="32"/>
          <w:szCs w:val="32"/>
        </w:rPr>
        <w:t>“</w:t>
      </w:r>
      <w:r>
        <w:rPr>
          <w:rFonts w:ascii="Times New Roman" w:eastAsia="方正仿宋_GBK" w:hAnsi="Times New Roman"/>
          <w:sz w:val="32"/>
          <w:szCs w:val="32"/>
        </w:rPr>
        <w:t>三公</w:t>
      </w:r>
      <w:r>
        <w:rPr>
          <w:rFonts w:ascii="Times New Roman" w:eastAsia="方正仿宋_GBK" w:hAnsi="Times New Roman"/>
          <w:sz w:val="32"/>
          <w:szCs w:val="32"/>
        </w:rPr>
        <w:t>”</w:t>
      </w:r>
      <w:r>
        <w:rPr>
          <w:rFonts w:ascii="Times New Roman" w:eastAsia="方正仿宋_GBK" w:hAnsi="Times New Roman"/>
          <w:sz w:val="32"/>
          <w:szCs w:val="32"/>
        </w:rPr>
        <w:t>经费情况说明</w:t>
      </w:r>
    </w:p>
    <w:p w:rsidR="00EA5422" w:rsidRDefault="00C707B7">
      <w:pPr>
        <w:spacing w:line="600" w:lineRule="exact"/>
        <w:rPr>
          <w:rFonts w:ascii="Times New Roman" w:eastAsia="方正仿宋_GBK" w:hAnsi="Times New Roman"/>
          <w:sz w:val="32"/>
          <w:szCs w:val="32"/>
        </w:rPr>
      </w:pPr>
      <w:r>
        <w:rPr>
          <w:rFonts w:ascii="Times New Roman" w:eastAsia="方正仿宋_GBK" w:hAnsi="Times New Roman"/>
          <w:sz w:val="32"/>
          <w:szCs w:val="32"/>
        </w:rPr>
        <w:t>五、其他重要事项的情况说明</w:t>
      </w:r>
    </w:p>
    <w:p w:rsidR="00EA5422" w:rsidRDefault="00C707B7">
      <w:pPr>
        <w:rPr>
          <w:rFonts w:ascii="Times New Roman" w:eastAsia="方正仿宋_GBK" w:hAnsi="Times New Roman"/>
          <w:sz w:val="32"/>
          <w:szCs w:val="32"/>
        </w:rPr>
      </w:pPr>
      <w:r>
        <w:rPr>
          <w:rFonts w:ascii="Times New Roman" w:eastAsia="方正仿宋_GBK" w:hAnsi="Times New Roman"/>
          <w:sz w:val="32"/>
          <w:szCs w:val="32"/>
        </w:rPr>
        <w:t>六、专业性名词解释</w:t>
      </w:r>
    </w:p>
    <w:p w:rsidR="00EA5422" w:rsidRDefault="00EA5422">
      <w:pPr>
        <w:rPr>
          <w:rFonts w:ascii="Times New Roman" w:eastAsia="方正仿宋_GBK" w:hAnsi="Times New Roman"/>
          <w:sz w:val="32"/>
          <w:szCs w:val="32"/>
        </w:rPr>
      </w:pPr>
    </w:p>
    <w:p w:rsidR="00EA5422" w:rsidRDefault="00C707B7">
      <w:pPr>
        <w:jc w:val="center"/>
        <w:rPr>
          <w:rFonts w:ascii="Times New Roman" w:hAnsi="Times New Roman"/>
        </w:rPr>
      </w:pPr>
      <w:r>
        <w:rPr>
          <w:rFonts w:ascii="Times New Roman" w:eastAsia="方正楷体_GBK" w:hAnsi="Times New Roman"/>
          <w:sz w:val="32"/>
          <w:szCs w:val="32"/>
        </w:rPr>
        <w:t>第二部分：</w:t>
      </w:r>
      <w:r>
        <w:rPr>
          <w:rFonts w:ascii="Times New Roman" w:eastAsia="方正楷体_GBK" w:hAnsi="Times New Roman"/>
          <w:sz w:val="32"/>
          <w:szCs w:val="32"/>
        </w:rPr>
        <w:t>2026</w:t>
      </w:r>
      <w:r>
        <w:rPr>
          <w:rFonts w:ascii="Times New Roman" w:eastAsia="方正楷体_GBK" w:hAnsi="Times New Roman"/>
          <w:sz w:val="32"/>
          <w:szCs w:val="32"/>
        </w:rPr>
        <w:t>年部门预算公开报表</w:t>
      </w:r>
    </w:p>
    <w:p w:rsidR="00EA5422" w:rsidRDefault="00EA5422">
      <w:pPr>
        <w:rPr>
          <w:rFonts w:ascii="Times New Roman" w:hAnsi="Times New Roman"/>
        </w:rPr>
      </w:pPr>
    </w:p>
    <w:p w:rsidR="00EA5422" w:rsidRDefault="00C707B7">
      <w:pPr>
        <w:rPr>
          <w:rFonts w:ascii="Times New Roman" w:eastAsia="方正仿宋_GBK" w:hAnsi="Times New Roman"/>
          <w:sz w:val="32"/>
          <w:szCs w:val="32"/>
        </w:rPr>
      </w:pPr>
      <w:r>
        <w:rPr>
          <w:rFonts w:ascii="Times New Roman" w:eastAsia="方正仿宋_GBK" w:hAnsi="Times New Roman"/>
          <w:sz w:val="32"/>
          <w:szCs w:val="32"/>
        </w:rPr>
        <w:t>表</w:t>
      </w:r>
      <w:r>
        <w:rPr>
          <w:rFonts w:ascii="Times New Roman" w:eastAsia="方正仿宋_GBK" w:hAnsi="Times New Roman"/>
          <w:sz w:val="32"/>
          <w:szCs w:val="32"/>
        </w:rPr>
        <w:t>1</w:t>
      </w:r>
      <w:r>
        <w:rPr>
          <w:rFonts w:ascii="Times New Roman" w:eastAsia="方正仿宋_GBK" w:hAnsi="Times New Roman"/>
          <w:sz w:val="32"/>
          <w:szCs w:val="32"/>
        </w:rPr>
        <w:t>、重庆市开州区环境卫生管理中心收支预算总表</w:t>
      </w:r>
    </w:p>
    <w:p w:rsidR="00EA5422" w:rsidRDefault="00C707B7">
      <w:pPr>
        <w:rPr>
          <w:rFonts w:ascii="Times New Roman" w:eastAsia="方正仿宋_GBK" w:hAnsi="Times New Roman"/>
          <w:sz w:val="32"/>
          <w:szCs w:val="32"/>
        </w:rPr>
      </w:pPr>
      <w:r>
        <w:rPr>
          <w:rFonts w:ascii="Times New Roman" w:eastAsia="方正仿宋_GBK" w:hAnsi="Times New Roman"/>
          <w:sz w:val="32"/>
          <w:szCs w:val="32"/>
        </w:rPr>
        <w:t>表</w:t>
      </w:r>
      <w:r>
        <w:rPr>
          <w:rFonts w:ascii="Times New Roman" w:eastAsia="方正仿宋_GBK" w:hAnsi="Times New Roman"/>
          <w:sz w:val="32"/>
          <w:szCs w:val="32"/>
        </w:rPr>
        <w:t>2</w:t>
      </w:r>
      <w:r>
        <w:rPr>
          <w:rFonts w:ascii="Times New Roman" w:eastAsia="方正仿宋_GBK" w:hAnsi="Times New Roman"/>
          <w:sz w:val="32"/>
          <w:szCs w:val="32"/>
        </w:rPr>
        <w:t>、重庆市开州区环境卫生管理中心收入总表</w:t>
      </w:r>
    </w:p>
    <w:p w:rsidR="00EA5422" w:rsidRDefault="00C707B7">
      <w:pPr>
        <w:rPr>
          <w:rFonts w:ascii="Times New Roman" w:eastAsia="方正仿宋_GBK" w:hAnsi="Times New Roman"/>
          <w:sz w:val="32"/>
          <w:szCs w:val="32"/>
        </w:rPr>
      </w:pPr>
      <w:r>
        <w:rPr>
          <w:rFonts w:ascii="Times New Roman" w:eastAsia="方正仿宋_GBK" w:hAnsi="Times New Roman"/>
          <w:sz w:val="32"/>
          <w:szCs w:val="32"/>
        </w:rPr>
        <w:t>表</w:t>
      </w:r>
      <w:r>
        <w:rPr>
          <w:rFonts w:ascii="Times New Roman" w:eastAsia="方正仿宋_GBK" w:hAnsi="Times New Roman"/>
          <w:sz w:val="32"/>
          <w:szCs w:val="32"/>
        </w:rPr>
        <w:t>3</w:t>
      </w:r>
      <w:r>
        <w:rPr>
          <w:rFonts w:ascii="Times New Roman" w:eastAsia="方正仿宋_GBK" w:hAnsi="Times New Roman"/>
          <w:sz w:val="32"/>
          <w:szCs w:val="32"/>
        </w:rPr>
        <w:t>、重庆市开州区环境卫生管理中心本年支出预算总表</w:t>
      </w:r>
    </w:p>
    <w:p w:rsidR="00EA5422" w:rsidRDefault="00C707B7">
      <w:pPr>
        <w:rPr>
          <w:rFonts w:ascii="Times New Roman" w:eastAsia="方正仿宋_GBK" w:hAnsi="Times New Roman"/>
          <w:sz w:val="32"/>
          <w:szCs w:val="32"/>
        </w:rPr>
      </w:pPr>
      <w:r>
        <w:rPr>
          <w:rFonts w:ascii="Times New Roman" w:eastAsia="方正仿宋_GBK" w:hAnsi="Times New Roman"/>
          <w:sz w:val="32"/>
          <w:szCs w:val="32"/>
        </w:rPr>
        <w:t>表</w:t>
      </w:r>
      <w:r>
        <w:rPr>
          <w:rFonts w:ascii="Times New Roman" w:eastAsia="方正仿宋_GBK" w:hAnsi="Times New Roman"/>
          <w:sz w:val="32"/>
          <w:szCs w:val="32"/>
        </w:rPr>
        <w:t>4</w:t>
      </w:r>
      <w:r>
        <w:rPr>
          <w:rFonts w:ascii="Times New Roman" w:eastAsia="方正仿宋_GBK" w:hAnsi="Times New Roman"/>
          <w:sz w:val="32"/>
          <w:szCs w:val="32"/>
        </w:rPr>
        <w:t>、重庆市开州区环境卫生管理中心财政拨款收支预算总表</w:t>
      </w:r>
    </w:p>
    <w:p w:rsidR="00EA5422" w:rsidRDefault="00C707B7">
      <w:pPr>
        <w:rPr>
          <w:rFonts w:ascii="Times New Roman" w:eastAsia="方正仿宋_GBK" w:hAnsi="Times New Roman"/>
          <w:sz w:val="32"/>
          <w:szCs w:val="32"/>
        </w:rPr>
      </w:pPr>
      <w:r>
        <w:rPr>
          <w:rFonts w:ascii="Times New Roman" w:eastAsia="方正仿宋_GBK" w:hAnsi="Times New Roman"/>
          <w:sz w:val="32"/>
          <w:szCs w:val="32"/>
        </w:rPr>
        <w:t>表</w:t>
      </w:r>
      <w:r>
        <w:rPr>
          <w:rFonts w:ascii="Times New Roman" w:eastAsia="方正仿宋_GBK" w:hAnsi="Times New Roman"/>
          <w:sz w:val="32"/>
          <w:szCs w:val="32"/>
        </w:rPr>
        <w:t>5</w:t>
      </w:r>
      <w:r>
        <w:rPr>
          <w:rFonts w:ascii="Times New Roman" w:eastAsia="方正仿宋_GBK" w:hAnsi="Times New Roman"/>
          <w:sz w:val="32"/>
          <w:szCs w:val="32"/>
        </w:rPr>
        <w:t>、重庆市开州区环境卫生管理中心本年一般公共预算支出预算表</w:t>
      </w:r>
    </w:p>
    <w:p w:rsidR="00EA5422" w:rsidRDefault="00C707B7">
      <w:pPr>
        <w:rPr>
          <w:rFonts w:ascii="Times New Roman" w:eastAsia="方正仿宋_GBK" w:hAnsi="Times New Roman"/>
          <w:sz w:val="32"/>
          <w:szCs w:val="32"/>
        </w:rPr>
      </w:pPr>
      <w:r>
        <w:rPr>
          <w:rFonts w:ascii="Times New Roman" w:eastAsia="方正仿宋_GBK" w:hAnsi="Times New Roman"/>
          <w:sz w:val="32"/>
          <w:szCs w:val="32"/>
        </w:rPr>
        <w:t>表</w:t>
      </w:r>
      <w:r>
        <w:rPr>
          <w:rFonts w:ascii="Times New Roman" w:eastAsia="方正仿宋_GBK" w:hAnsi="Times New Roman"/>
          <w:sz w:val="32"/>
          <w:szCs w:val="32"/>
        </w:rPr>
        <w:t>6</w:t>
      </w:r>
      <w:r>
        <w:rPr>
          <w:rFonts w:ascii="Times New Roman" w:eastAsia="方正仿宋_GBK" w:hAnsi="Times New Roman"/>
          <w:sz w:val="32"/>
          <w:szCs w:val="32"/>
        </w:rPr>
        <w:t>、重庆市开州区环境卫生管理中心一般公共预算基本支出预算表</w:t>
      </w:r>
    </w:p>
    <w:p w:rsidR="00EA5422" w:rsidRDefault="00C707B7">
      <w:pPr>
        <w:rPr>
          <w:rFonts w:ascii="Times New Roman" w:eastAsia="方正仿宋_GBK" w:hAnsi="Times New Roman"/>
          <w:sz w:val="32"/>
          <w:szCs w:val="32"/>
        </w:rPr>
      </w:pPr>
      <w:r>
        <w:rPr>
          <w:rFonts w:ascii="Times New Roman" w:eastAsia="方正仿宋_GBK" w:hAnsi="Times New Roman"/>
          <w:sz w:val="32"/>
          <w:szCs w:val="32"/>
        </w:rPr>
        <w:lastRenderedPageBreak/>
        <w:t>表</w:t>
      </w:r>
      <w:r>
        <w:rPr>
          <w:rFonts w:ascii="Times New Roman" w:eastAsia="方正仿宋_GBK" w:hAnsi="Times New Roman"/>
          <w:sz w:val="32"/>
          <w:szCs w:val="32"/>
        </w:rPr>
        <w:t>7</w:t>
      </w:r>
      <w:r>
        <w:rPr>
          <w:rFonts w:ascii="Times New Roman" w:eastAsia="方正仿宋_GBK" w:hAnsi="Times New Roman"/>
          <w:sz w:val="32"/>
          <w:szCs w:val="32"/>
        </w:rPr>
        <w:t>、重庆市开州区环境卫生管理中心一般公共预算</w:t>
      </w:r>
      <w:r>
        <w:rPr>
          <w:rFonts w:ascii="Times New Roman" w:eastAsia="方正仿宋_GBK" w:hAnsi="Times New Roman"/>
          <w:sz w:val="32"/>
          <w:szCs w:val="32"/>
        </w:rPr>
        <w:t>“</w:t>
      </w:r>
      <w:r>
        <w:rPr>
          <w:rFonts w:ascii="Times New Roman" w:eastAsia="方正仿宋_GBK" w:hAnsi="Times New Roman"/>
          <w:sz w:val="32"/>
          <w:szCs w:val="32"/>
        </w:rPr>
        <w:t>三公</w:t>
      </w:r>
      <w:r>
        <w:rPr>
          <w:rFonts w:ascii="Times New Roman" w:eastAsia="方正仿宋_GBK" w:hAnsi="Times New Roman"/>
          <w:sz w:val="32"/>
          <w:szCs w:val="32"/>
        </w:rPr>
        <w:t>”</w:t>
      </w:r>
      <w:r>
        <w:rPr>
          <w:rFonts w:ascii="Times New Roman" w:eastAsia="方正仿宋_GBK" w:hAnsi="Times New Roman"/>
          <w:sz w:val="32"/>
          <w:szCs w:val="32"/>
        </w:rPr>
        <w:t>经费支出预算表</w:t>
      </w:r>
    </w:p>
    <w:p w:rsidR="00EA5422" w:rsidRDefault="00C707B7">
      <w:pPr>
        <w:rPr>
          <w:rFonts w:ascii="Times New Roman" w:eastAsia="方正仿宋_GBK" w:hAnsi="Times New Roman"/>
          <w:sz w:val="32"/>
          <w:szCs w:val="32"/>
        </w:rPr>
      </w:pPr>
      <w:r>
        <w:rPr>
          <w:rFonts w:ascii="Times New Roman" w:eastAsia="方正仿宋_GBK" w:hAnsi="Times New Roman"/>
          <w:sz w:val="32"/>
          <w:szCs w:val="32"/>
        </w:rPr>
        <w:t>表</w:t>
      </w:r>
      <w:r>
        <w:rPr>
          <w:rFonts w:ascii="Times New Roman" w:eastAsia="方正仿宋_GBK" w:hAnsi="Times New Roman"/>
          <w:sz w:val="32"/>
          <w:szCs w:val="32"/>
        </w:rPr>
        <w:t>8</w:t>
      </w:r>
      <w:r>
        <w:rPr>
          <w:rFonts w:ascii="Times New Roman" w:eastAsia="方正仿宋_GBK" w:hAnsi="Times New Roman"/>
          <w:sz w:val="32"/>
          <w:szCs w:val="32"/>
        </w:rPr>
        <w:t>、重庆市开州区环境卫生管理中心政府性基金预算支出预算表</w:t>
      </w:r>
    </w:p>
    <w:p w:rsidR="00EA5422" w:rsidRDefault="00C707B7">
      <w:pPr>
        <w:rPr>
          <w:rFonts w:ascii="Times New Roman" w:eastAsia="方正仿宋_GBK" w:hAnsi="Times New Roman"/>
          <w:sz w:val="32"/>
          <w:szCs w:val="32"/>
        </w:rPr>
      </w:pPr>
      <w:r>
        <w:rPr>
          <w:rFonts w:ascii="Times New Roman" w:eastAsia="方正仿宋_GBK" w:hAnsi="Times New Roman"/>
          <w:sz w:val="32"/>
          <w:szCs w:val="32"/>
        </w:rPr>
        <w:t>表</w:t>
      </w:r>
      <w:r>
        <w:rPr>
          <w:rFonts w:ascii="Times New Roman" w:eastAsia="方正仿宋_GBK" w:hAnsi="Times New Roman"/>
          <w:sz w:val="32"/>
          <w:szCs w:val="32"/>
        </w:rPr>
        <w:t>9</w:t>
      </w:r>
      <w:r>
        <w:rPr>
          <w:rFonts w:ascii="Times New Roman" w:eastAsia="方正仿宋_GBK" w:hAnsi="Times New Roman"/>
          <w:sz w:val="32"/>
          <w:szCs w:val="32"/>
        </w:rPr>
        <w:t>、重庆市开州区环境卫生管理中心国有资本经营预算支出预算表</w:t>
      </w:r>
    </w:p>
    <w:p w:rsidR="00EA5422" w:rsidRDefault="00C707B7">
      <w:pPr>
        <w:rPr>
          <w:rFonts w:ascii="Times New Roman" w:eastAsia="方正仿宋_GBK" w:hAnsi="Times New Roman"/>
          <w:sz w:val="32"/>
          <w:szCs w:val="32"/>
        </w:rPr>
      </w:pPr>
      <w:r>
        <w:rPr>
          <w:rFonts w:ascii="Times New Roman" w:eastAsia="方正仿宋_GBK" w:hAnsi="Times New Roman"/>
          <w:sz w:val="32"/>
          <w:szCs w:val="32"/>
        </w:rPr>
        <w:t>表</w:t>
      </w:r>
      <w:r>
        <w:rPr>
          <w:rFonts w:ascii="Times New Roman" w:eastAsia="方正仿宋_GBK" w:hAnsi="Times New Roman"/>
          <w:sz w:val="32"/>
          <w:szCs w:val="32"/>
        </w:rPr>
        <w:t>10</w:t>
      </w:r>
      <w:r>
        <w:rPr>
          <w:rFonts w:ascii="Times New Roman" w:eastAsia="方正仿宋_GBK" w:hAnsi="Times New Roman"/>
          <w:sz w:val="32"/>
          <w:szCs w:val="32"/>
        </w:rPr>
        <w:t>、重庆市开州区环境卫生管理中心项目支出表</w:t>
      </w:r>
    </w:p>
    <w:p w:rsidR="00EA5422" w:rsidRDefault="00C707B7">
      <w:pPr>
        <w:rPr>
          <w:rFonts w:ascii="Times New Roman" w:eastAsia="方正仿宋_GBK" w:hAnsi="Times New Roman"/>
          <w:sz w:val="32"/>
          <w:szCs w:val="32"/>
        </w:rPr>
      </w:pPr>
      <w:r>
        <w:rPr>
          <w:rFonts w:ascii="Times New Roman" w:eastAsia="方正仿宋_GBK" w:hAnsi="Times New Roman"/>
          <w:sz w:val="32"/>
          <w:szCs w:val="32"/>
        </w:rPr>
        <w:t>表</w:t>
      </w:r>
      <w:r>
        <w:rPr>
          <w:rFonts w:ascii="Times New Roman" w:eastAsia="方正仿宋_GBK" w:hAnsi="Times New Roman"/>
          <w:sz w:val="32"/>
          <w:szCs w:val="32"/>
        </w:rPr>
        <w:t>11</w:t>
      </w:r>
      <w:r>
        <w:rPr>
          <w:rFonts w:ascii="Times New Roman" w:eastAsia="方正仿宋_GBK" w:hAnsi="Times New Roman"/>
          <w:sz w:val="32"/>
          <w:szCs w:val="32"/>
        </w:rPr>
        <w:t>、</w:t>
      </w:r>
      <w:r>
        <w:rPr>
          <w:rFonts w:ascii="Times New Roman" w:eastAsia="方正仿宋_GBK" w:hAnsi="Times New Roman"/>
          <w:sz w:val="32"/>
          <w:szCs w:val="32"/>
        </w:rPr>
        <w:t>202</w:t>
      </w:r>
      <w:r>
        <w:rPr>
          <w:rFonts w:ascii="Times New Roman" w:eastAsia="方正仿宋_GBK" w:hAnsi="Times New Roman"/>
          <w:sz w:val="32"/>
          <w:szCs w:val="32"/>
        </w:rPr>
        <w:t>6</w:t>
      </w:r>
      <w:r>
        <w:rPr>
          <w:rFonts w:ascii="Times New Roman" w:eastAsia="方正仿宋_GBK" w:hAnsi="Times New Roman"/>
          <w:sz w:val="32"/>
          <w:szCs w:val="32"/>
        </w:rPr>
        <w:t>年重庆市开州区环境卫生管理中心项目绩效目标表</w:t>
      </w:r>
    </w:p>
    <w:p w:rsidR="00EA5422" w:rsidRDefault="00EA5422">
      <w:pPr>
        <w:rPr>
          <w:rFonts w:ascii="Times New Roman" w:hAnsi="Times New Roman"/>
        </w:rPr>
      </w:pPr>
    </w:p>
    <w:p w:rsidR="00EA5422" w:rsidRDefault="00EA5422">
      <w:pPr>
        <w:rPr>
          <w:rFonts w:ascii="Times New Roman" w:hAnsi="Times New Roman"/>
        </w:rPr>
      </w:pPr>
    </w:p>
    <w:p w:rsidR="00EA5422" w:rsidRDefault="00EA5422">
      <w:pPr>
        <w:rPr>
          <w:rFonts w:ascii="Times New Roman" w:hAnsi="Times New Roman"/>
        </w:rPr>
      </w:pPr>
    </w:p>
    <w:p w:rsidR="00EA5422" w:rsidRDefault="00EA5422">
      <w:pPr>
        <w:rPr>
          <w:rFonts w:ascii="Times New Roman" w:hAnsi="Times New Roman"/>
        </w:rPr>
      </w:pPr>
    </w:p>
    <w:p w:rsidR="00EA5422" w:rsidRDefault="00EA5422">
      <w:pPr>
        <w:rPr>
          <w:rFonts w:ascii="Times New Roman" w:hAnsi="Times New Roman"/>
        </w:rPr>
      </w:pPr>
    </w:p>
    <w:p w:rsidR="00EA5422" w:rsidRDefault="00C707B7">
      <w:pPr>
        <w:spacing w:line="600" w:lineRule="exact"/>
        <w:jc w:val="center"/>
        <w:rPr>
          <w:rFonts w:ascii="Times New Roman" w:eastAsia="方正小标宋_GBK" w:hAnsi="Times New Roman"/>
          <w:sz w:val="44"/>
          <w:szCs w:val="44"/>
        </w:rPr>
      </w:pPr>
      <w:r>
        <w:rPr>
          <w:rFonts w:ascii="Times New Roman" w:eastAsia="方正小标宋_GBK" w:hAnsi="Times New Roman"/>
          <w:sz w:val="44"/>
          <w:szCs w:val="44"/>
        </w:rPr>
        <w:br w:type="page"/>
      </w:r>
      <w:r>
        <w:rPr>
          <w:rFonts w:ascii="Times New Roman" w:eastAsia="方正小标宋_GBK" w:hAnsi="Times New Roman"/>
          <w:sz w:val="44"/>
          <w:szCs w:val="44"/>
        </w:rPr>
        <w:lastRenderedPageBreak/>
        <w:t>第一部分：</w:t>
      </w:r>
      <w:r>
        <w:rPr>
          <w:rFonts w:ascii="Times New Roman" w:eastAsia="方正小标宋_GBK" w:hAnsi="Times New Roman"/>
          <w:sz w:val="44"/>
          <w:szCs w:val="44"/>
        </w:rPr>
        <w:t>2026</w:t>
      </w:r>
      <w:r>
        <w:rPr>
          <w:rFonts w:ascii="Times New Roman" w:eastAsia="方正小标宋_GBK" w:hAnsi="Times New Roman"/>
          <w:sz w:val="44"/>
          <w:szCs w:val="44"/>
        </w:rPr>
        <w:t>年部门预算情况说明</w:t>
      </w:r>
    </w:p>
    <w:p w:rsidR="00EA5422" w:rsidRDefault="00EA5422">
      <w:pPr>
        <w:spacing w:line="600" w:lineRule="exact"/>
        <w:ind w:firstLineChars="200" w:firstLine="880"/>
        <w:jc w:val="center"/>
        <w:rPr>
          <w:rFonts w:ascii="Times New Roman" w:eastAsia="华文中宋" w:hAnsi="Times New Roman"/>
          <w:sz w:val="44"/>
          <w:szCs w:val="44"/>
        </w:rPr>
      </w:pPr>
    </w:p>
    <w:p w:rsidR="00EA5422" w:rsidRDefault="00C707B7">
      <w:pPr>
        <w:spacing w:line="600" w:lineRule="exact"/>
        <w:ind w:left="640"/>
        <w:rPr>
          <w:rFonts w:ascii="Times New Roman" w:eastAsia="方正黑体_GBK" w:hAnsi="Times New Roman"/>
          <w:sz w:val="32"/>
        </w:rPr>
      </w:pPr>
      <w:r>
        <w:rPr>
          <w:rFonts w:ascii="Times New Roman" w:eastAsia="方正黑体_GBK" w:hAnsi="Times New Roman"/>
          <w:sz w:val="32"/>
        </w:rPr>
        <w:t>一、单位基本情况</w:t>
      </w:r>
    </w:p>
    <w:p w:rsidR="00EA5422" w:rsidRDefault="00C707B7">
      <w:pPr>
        <w:spacing w:line="600" w:lineRule="exact"/>
        <w:ind w:firstLineChars="200" w:firstLine="640"/>
        <w:rPr>
          <w:rFonts w:ascii="Times New Roman" w:eastAsia="方正楷体_GBK" w:hAnsi="Times New Roman"/>
          <w:sz w:val="32"/>
        </w:rPr>
      </w:pPr>
      <w:r>
        <w:rPr>
          <w:rFonts w:ascii="Times New Roman" w:eastAsia="方正楷体_GBK" w:hAnsi="Times New Roman"/>
          <w:sz w:val="32"/>
        </w:rPr>
        <w:t>（一）职能职责</w:t>
      </w:r>
    </w:p>
    <w:p w:rsidR="00EA5422" w:rsidRDefault="00C707B7">
      <w:pPr>
        <w:spacing w:line="600" w:lineRule="exact"/>
        <w:ind w:firstLineChars="200" w:firstLine="640"/>
        <w:rPr>
          <w:rFonts w:ascii="Times New Roman" w:eastAsia="方正仿宋_GBK" w:hAnsi="Times New Roman"/>
          <w:sz w:val="32"/>
        </w:rPr>
      </w:pPr>
      <w:r>
        <w:rPr>
          <w:rFonts w:ascii="Times New Roman" w:eastAsia="方正仿宋_GBK" w:hAnsi="Times New Roman"/>
          <w:sz w:val="32"/>
        </w:rPr>
        <w:t xml:space="preserve">1. </w:t>
      </w:r>
      <w:r>
        <w:rPr>
          <w:rFonts w:ascii="Times New Roman" w:eastAsia="方正仿宋_GBK" w:hAnsi="Times New Roman"/>
          <w:sz w:val="32"/>
        </w:rPr>
        <w:t>负责城市环境卫生设施建设、运营和维护。城区公厕、</w:t>
      </w:r>
      <w:r>
        <w:rPr>
          <w:rFonts w:ascii="Times New Roman" w:eastAsia="方正仿宋_GBK" w:hAnsi="Times New Roman"/>
          <w:sz w:val="32"/>
        </w:rPr>
        <w:t xml:space="preserve"> </w:t>
      </w:r>
      <w:r>
        <w:rPr>
          <w:rFonts w:ascii="Times New Roman" w:eastAsia="方正仿宋_GBK" w:hAnsi="Times New Roman"/>
          <w:sz w:val="32"/>
        </w:rPr>
        <w:t>垃圾中转站、果皮箱等环卫设施的规划、建设、管理及养</w:t>
      </w:r>
      <w:r>
        <w:rPr>
          <w:rFonts w:ascii="Times New Roman" w:eastAsia="方正仿宋_GBK" w:hAnsi="Times New Roman"/>
          <w:sz w:val="32"/>
        </w:rPr>
        <w:t>(</w:t>
      </w:r>
      <w:r>
        <w:rPr>
          <w:rFonts w:ascii="Times New Roman" w:eastAsia="方正仿宋_GBK" w:hAnsi="Times New Roman"/>
          <w:sz w:val="32"/>
        </w:rPr>
        <w:t>维</w:t>
      </w:r>
      <w:r>
        <w:rPr>
          <w:rFonts w:ascii="Times New Roman" w:eastAsia="方正仿宋_GBK" w:hAnsi="Times New Roman"/>
          <w:sz w:val="32"/>
        </w:rPr>
        <w:t>)</w:t>
      </w:r>
      <w:r>
        <w:rPr>
          <w:rFonts w:ascii="Times New Roman" w:eastAsia="方正仿宋_GBK" w:hAnsi="Times New Roman"/>
          <w:sz w:val="32"/>
        </w:rPr>
        <w:t>护等事务工作。</w:t>
      </w:r>
    </w:p>
    <w:p w:rsidR="00EA5422" w:rsidRDefault="00C707B7">
      <w:pPr>
        <w:spacing w:line="600" w:lineRule="exact"/>
        <w:ind w:firstLineChars="200" w:firstLine="640"/>
        <w:rPr>
          <w:rFonts w:ascii="Times New Roman" w:eastAsia="方正仿宋_GBK" w:hAnsi="Times New Roman"/>
          <w:sz w:val="32"/>
        </w:rPr>
      </w:pPr>
      <w:r>
        <w:rPr>
          <w:rFonts w:ascii="Times New Roman" w:eastAsia="方正仿宋_GBK" w:hAnsi="Times New Roman"/>
          <w:sz w:val="32"/>
        </w:rPr>
        <w:t xml:space="preserve">2. </w:t>
      </w:r>
      <w:r>
        <w:rPr>
          <w:rFonts w:ascii="Times New Roman" w:eastAsia="方正仿宋_GBK" w:hAnsi="Times New Roman"/>
          <w:sz w:val="32"/>
        </w:rPr>
        <w:t>负责城市环境卫生作业管理。城区主次干道及背街小巷责任区域清扫保洁、建筑垃圾管理、生活垃圾清运、餐厨垃圾收运、汉丰湖及三峡库区澎溪河开州段水域垃圾清漂；城区垃圾处置费征收的事务工作；城区洒水降尘、机扫冲洗；督促城区公共厕所</w:t>
      </w:r>
      <w:r>
        <w:rPr>
          <w:rFonts w:ascii="Times New Roman" w:eastAsia="方正仿宋_GBK" w:hAnsi="Times New Roman"/>
          <w:sz w:val="32"/>
        </w:rPr>
        <w:t>(</w:t>
      </w:r>
      <w:r>
        <w:rPr>
          <w:rFonts w:ascii="Times New Roman" w:eastAsia="方正仿宋_GBK" w:hAnsi="Times New Roman"/>
          <w:sz w:val="32"/>
        </w:rPr>
        <w:t>社会单位</w:t>
      </w:r>
      <w:r>
        <w:rPr>
          <w:rFonts w:ascii="Times New Roman" w:eastAsia="方正仿宋_GBK" w:hAnsi="Times New Roman"/>
          <w:sz w:val="32"/>
        </w:rPr>
        <w:t>)</w:t>
      </w:r>
      <w:r>
        <w:rPr>
          <w:rFonts w:ascii="Times New Roman" w:eastAsia="方正仿宋_GBK" w:hAnsi="Times New Roman"/>
          <w:sz w:val="32"/>
        </w:rPr>
        <w:t>粪便处理设施登记建卡。</w:t>
      </w:r>
    </w:p>
    <w:p w:rsidR="00EA5422" w:rsidRDefault="00C707B7">
      <w:pPr>
        <w:spacing w:line="600" w:lineRule="exact"/>
        <w:ind w:firstLineChars="200" w:firstLine="640"/>
        <w:rPr>
          <w:rFonts w:ascii="Times New Roman" w:eastAsia="方正仿宋_GBK" w:hAnsi="Times New Roman"/>
          <w:sz w:val="32"/>
        </w:rPr>
      </w:pPr>
      <w:r>
        <w:rPr>
          <w:rFonts w:ascii="Times New Roman" w:eastAsia="方正仿宋_GBK" w:hAnsi="Times New Roman"/>
          <w:sz w:val="32"/>
        </w:rPr>
        <w:t xml:space="preserve">3. </w:t>
      </w:r>
      <w:r>
        <w:rPr>
          <w:rFonts w:ascii="Times New Roman" w:eastAsia="方正仿宋_GBK" w:hAnsi="Times New Roman"/>
          <w:sz w:val="32"/>
        </w:rPr>
        <w:t>指导城乡环境卫生设施建设、环境卫生管理、垃圾分类工作。</w:t>
      </w:r>
    </w:p>
    <w:p w:rsidR="00EA5422" w:rsidRDefault="00C707B7">
      <w:pPr>
        <w:spacing w:line="600" w:lineRule="exact"/>
        <w:ind w:firstLineChars="200" w:firstLine="640"/>
        <w:rPr>
          <w:rFonts w:ascii="Times New Roman" w:eastAsia="方正仿宋_GBK" w:hAnsi="Times New Roman"/>
          <w:sz w:val="32"/>
        </w:rPr>
      </w:pPr>
      <w:r>
        <w:rPr>
          <w:rFonts w:ascii="Times New Roman" w:eastAsia="方正仿宋_GBK" w:hAnsi="Times New Roman"/>
          <w:sz w:val="32"/>
        </w:rPr>
        <w:t xml:space="preserve">4. </w:t>
      </w:r>
      <w:r>
        <w:rPr>
          <w:rFonts w:ascii="Times New Roman" w:eastAsia="方正仿宋_GBK" w:hAnsi="Times New Roman"/>
          <w:sz w:val="32"/>
        </w:rPr>
        <w:t>协助主管部门做好城区市容环卫责任单位监督考核工作。</w:t>
      </w:r>
    </w:p>
    <w:p w:rsidR="00EA5422" w:rsidRDefault="00C707B7">
      <w:pPr>
        <w:spacing w:line="600" w:lineRule="exact"/>
        <w:ind w:firstLineChars="200" w:firstLine="640"/>
        <w:rPr>
          <w:rFonts w:ascii="Times New Roman" w:eastAsia="方正仿宋_GBK" w:hAnsi="Times New Roman"/>
          <w:sz w:val="32"/>
        </w:rPr>
      </w:pPr>
      <w:r>
        <w:rPr>
          <w:rFonts w:ascii="Times New Roman" w:eastAsia="方正仿宋_GBK" w:hAnsi="Times New Roman"/>
          <w:sz w:val="32"/>
        </w:rPr>
        <w:t xml:space="preserve">5. </w:t>
      </w:r>
      <w:r>
        <w:rPr>
          <w:rFonts w:ascii="Times New Roman" w:eastAsia="方正仿宋_GBK" w:hAnsi="Times New Roman"/>
          <w:sz w:val="32"/>
        </w:rPr>
        <w:t>负责环境卫生社会宣传教育</w:t>
      </w:r>
      <w:r>
        <w:rPr>
          <w:rFonts w:ascii="Times New Roman" w:eastAsia="方正仿宋_GBK" w:hAnsi="Times New Roman"/>
          <w:sz w:val="32"/>
        </w:rPr>
        <w:t>,</w:t>
      </w:r>
      <w:r>
        <w:rPr>
          <w:rFonts w:ascii="Times New Roman" w:eastAsia="方正仿宋_GBK" w:hAnsi="Times New Roman"/>
          <w:sz w:val="32"/>
        </w:rPr>
        <w:t>提高公民环境卫生意识。</w:t>
      </w:r>
    </w:p>
    <w:p w:rsidR="00EA5422" w:rsidRDefault="00C707B7">
      <w:pPr>
        <w:pStyle w:val="a9"/>
        <w:tabs>
          <w:tab w:val="center" w:pos="4153"/>
          <w:tab w:val="left" w:pos="7275"/>
        </w:tabs>
        <w:spacing w:line="600" w:lineRule="exact"/>
        <w:ind w:left="640" w:firstLineChars="0" w:firstLine="0"/>
        <w:jc w:val="left"/>
        <w:rPr>
          <w:rFonts w:ascii="Times New Roman" w:eastAsia="方正楷体_GBK" w:hAnsi="Times New Roman"/>
          <w:sz w:val="32"/>
        </w:rPr>
      </w:pPr>
      <w:r>
        <w:rPr>
          <w:rFonts w:ascii="Times New Roman" w:eastAsia="方正楷体_GBK" w:hAnsi="Times New Roman"/>
          <w:sz w:val="32"/>
        </w:rPr>
        <w:t>（</w:t>
      </w:r>
      <w:r>
        <w:rPr>
          <w:rFonts w:ascii="Times New Roman" w:eastAsia="方正楷体_GBK" w:hAnsi="Times New Roman"/>
          <w:sz w:val="32"/>
        </w:rPr>
        <w:t>二）单位构成</w:t>
      </w:r>
    </w:p>
    <w:p w:rsidR="00EA5422" w:rsidRDefault="00C707B7">
      <w:pPr>
        <w:pStyle w:val="a9"/>
        <w:tabs>
          <w:tab w:val="center" w:pos="4153"/>
          <w:tab w:val="left" w:pos="7275"/>
        </w:tabs>
        <w:spacing w:line="600" w:lineRule="exact"/>
        <w:ind w:firstLine="640"/>
        <w:jc w:val="left"/>
        <w:rPr>
          <w:rFonts w:ascii="Times New Roman" w:eastAsia="方正仿宋_GBK" w:hAnsi="Times New Roman"/>
          <w:sz w:val="32"/>
        </w:rPr>
      </w:pPr>
      <w:r>
        <w:rPr>
          <w:rFonts w:ascii="Times New Roman" w:eastAsia="方正仿宋_GBK" w:hAnsi="Times New Roman"/>
          <w:sz w:val="32"/>
        </w:rPr>
        <w:t>我单位内设一室三所，即办公室、清扫保洁所、清运所、水域环境卫生所。</w:t>
      </w:r>
    </w:p>
    <w:p w:rsidR="00EA5422" w:rsidRDefault="00C707B7">
      <w:pPr>
        <w:spacing w:line="600" w:lineRule="exact"/>
        <w:ind w:left="640"/>
        <w:rPr>
          <w:rFonts w:ascii="Times New Roman" w:eastAsia="方正仿宋_GBK" w:hAnsi="Times New Roman"/>
          <w:sz w:val="32"/>
        </w:rPr>
      </w:pPr>
      <w:r>
        <w:rPr>
          <w:rFonts w:ascii="Times New Roman" w:eastAsia="方正仿宋_GBK" w:hAnsi="Times New Roman"/>
          <w:sz w:val="32"/>
        </w:rPr>
        <w:t>从预算单位构成看，本单位属于二级预算单位，主管部门为重庆市开州区城市管理局。</w:t>
      </w:r>
    </w:p>
    <w:p w:rsidR="00EA5422" w:rsidRDefault="00C707B7">
      <w:pPr>
        <w:spacing w:line="600" w:lineRule="exact"/>
        <w:ind w:left="640"/>
        <w:rPr>
          <w:rFonts w:ascii="Times New Roman" w:eastAsia="方正仿宋_GBK" w:hAnsi="Times New Roman"/>
          <w:sz w:val="32"/>
        </w:rPr>
      </w:pPr>
      <w:r>
        <w:rPr>
          <w:rFonts w:ascii="Times New Roman" w:eastAsia="方正黑体_GBK" w:hAnsi="Times New Roman"/>
          <w:sz w:val="32"/>
        </w:rPr>
        <w:t>二、部门收支总体情况</w:t>
      </w:r>
    </w:p>
    <w:p w:rsidR="00EA5422" w:rsidRDefault="00C707B7">
      <w:pPr>
        <w:spacing w:line="600" w:lineRule="exact"/>
        <w:ind w:firstLineChars="200" w:firstLine="640"/>
        <w:rPr>
          <w:rFonts w:ascii="Times New Roman" w:eastAsia="方正仿宋_GBK" w:hAnsi="Times New Roman"/>
          <w:sz w:val="32"/>
        </w:rPr>
      </w:pPr>
      <w:r>
        <w:rPr>
          <w:rFonts w:ascii="Times New Roman" w:eastAsia="方正楷体_GBK" w:hAnsi="Times New Roman"/>
          <w:sz w:val="32"/>
        </w:rPr>
        <w:t>（一）收入预算：</w:t>
      </w:r>
      <w:r>
        <w:rPr>
          <w:rFonts w:ascii="Times New Roman" w:eastAsia="方正仿宋_GBK" w:hAnsi="Times New Roman"/>
          <w:sz w:val="32"/>
        </w:rPr>
        <w:t>2026</w:t>
      </w:r>
      <w:r>
        <w:rPr>
          <w:rFonts w:ascii="Times New Roman" w:eastAsia="方正仿宋_GBK" w:hAnsi="Times New Roman"/>
          <w:sz w:val="32"/>
        </w:rPr>
        <w:t>年年初预算数</w:t>
      </w:r>
      <w:r>
        <w:rPr>
          <w:rFonts w:ascii="Times New Roman" w:eastAsia="方正仿宋_GBK" w:hAnsi="Times New Roman"/>
          <w:sz w:val="32"/>
        </w:rPr>
        <w:t>629.33</w:t>
      </w:r>
      <w:r>
        <w:rPr>
          <w:rFonts w:ascii="Times New Roman" w:eastAsia="方正仿宋_GBK" w:hAnsi="Times New Roman"/>
          <w:sz w:val="32"/>
        </w:rPr>
        <w:t>万元</w:t>
      </w:r>
      <w:r>
        <w:rPr>
          <w:rFonts w:ascii="Times New Roman" w:eastAsia="方正仿宋_GBK" w:hAnsi="Times New Roman"/>
          <w:sz w:val="32"/>
        </w:rPr>
        <w:t>，</w:t>
      </w:r>
      <w:r>
        <w:rPr>
          <w:rFonts w:ascii="Times New Roman" w:eastAsia="方正仿宋_GBK" w:hAnsi="Times New Roman"/>
          <w:sz w:val="32"/>
        </w:rPr>
        <w:t>上年结转</w:t>
      </w:r>
      <w:r>
        <w:rPr>
          <w:rFonts w:ascii="Times New Roman" w:eastAsia="方正仿宋_GBK" w:hAnsi="Times New Roman"/>
          <w:sz w:val="32"/>
        </w:rPr>
        <w:t>1500</w:t>
      </w:r>
      <w:r>
        <w:rPr>
          <w:rFonts w:ascii="Times New Roman" w:eastAsia="方正仿宋_GBK" w:hAnsi="Times New Roman"/>
          <w:sz w:val="32"/>
        </w:rPr>
        <w:t>万元，其中：一般公共预算拨款</w:t>
      </w:r>
      <w:r>
        <w:rPr>
          <w:rFonts w:ascii="Times New Roman" w:eastAsia="方正仿宋_GBK" w:hAnsi="Times New Roman"/>
          <w:sz w:val="32"/>
        </w:rPr>
        <w:t>收入</w:t>
      </w:r>
      <w:r>
        <w:rPr>
          <w:rFonts w:ascii="Times New Roman" w:eastAsia="方正仿宋_GBK" w:hAnsi="Times New Roman"/>
          <w:sz w:val="32"/>
        </w:rPr>
        <w:t>629.33</w:t>
      </w:r>
      <w:r>
        <w:rPr>
          <w:rFonts w:ascii="Times New Roman" w:eastAsia="方正仿宋_GBK" w:hAnsi="Times New Roman"/>
          <w:sz w:val="32"/>
        </w:rPr>
        <w:t>万元</w:t>
      </w:r>
      <w:r>
        <w:rPr>
          <w:rFonts w:ascii="Times New Roman" w:eastAsia="方正仿宋_GBK" w:hAnsi="Times New Roman"/>
          <w:sz w:val="32"/>
        </w:rPr>
        <w:t>，</w:t>
      </w:r>
      <w:r>
        <w:rPr>
          <w:rFonts w:ascii="Times New Roman" w:eastAsia="方正仿宋_GBK" w:hAnsi="Times New Roman"/>
          <w:sz w:val="32"/>
        </w:rPr>
        <w:t>上年结转</w:t>
      </w:r>
      <w:r>
        <w:rPr>
          <w:rFonts w:ascii="Times New Roman" w:eastAsia="方正仿宋_GBK" w:hAnsi="Times New Roman"/>
          <w:sz w:val="32"/>
        </w:rPr>
        <w:t>0</w:t>
      </w:r>
      <w:r>
        <w:rPr>
          <w:rFonts w:ascii="Times New Roman" w:eastAsia="方正仿宋_GBK" w:hAnsi="Times New Roman"/>
          <w:sz w:val="32"/>
        </w:rPr>
        <w:t>万元，政府性基金预算拨款</w:t>
      </w:r>
      <w:r>
        <w:rPr>
          <w:rFonts w:ascii="Times New Roman" w:eastAsia="方正仿宋_GBK" w:hAnsi="Times New Roman"/>
          <w:sz w:val="32"/>
        </w:rPr>
        <w:t>收入</w:t>
      </w:r>
      <w:r>
        <w:rPr>
          <w:rFonts w:ascii="Times New Roman" w:eastAsia="方正仿宋_GBK" w:hAnsi="Times New Roman"/>
          <w:sz w:val="32"/>
        </w:rPr>
        <w:t>0</w:t>
      </w:r>
      <w:r>
        <w:rPr>
          <w:rFonts w:ascii="Times New Roman" w:eastAsia="方正仿宋_GBK" w:hAnsi="Times New Roman"/>
          <w:sz w:val="32"/>
        </w:rPr>
        <w:t>万元</w:t>
      </w:r>
      <w:r>
        <w:rPr>
          <w:rFonts w:ascii="Times New Roman" w:eastAsia="方正仿宋_GBK" w:hAnsi="Times New Roman"/>
          <w:sz w:val="32"/>
        </w:rPr>
        <w:t>，</w:t>
      </w:r>
      <w:r>
        <w:rPr>
          <w:rFonts w:ascii="Times New Roman" w:eastAsia="方正仿宋_GBK" w:hAnsi="Times New Roman"/>
          <w:sz w:val="32"/>
        </w:rPr>
        <w:t>上年结转</w:t>
      </w:r>
      <w:r>
        <w:rPr>
          <w:rFonts w:ascii="Times New Roman" w:eastAsia="方正仿宋_GBK" w:hAnsi="Times New Roman"/>
          <w:sz w:val="32"/>
        </w:rPr>
        <w:t>1500</w:t>
      </w:r>
      <w:r>
        <w:rPr>
          <w:rFonts w:ascii="Times New Roman" w:eastAsia="方正仿宋_GBK" w:hAnsi="Times New Roman"/>
          <w:sz w:val="32"/>
        </w:rPr>
        <w:t>万元，国有资本经营预算</w:t>
      </w:r>
      <w:r>
        <w:rPr>
          <w:rFonts w:ascii="Times New Roman" w:eastAsia="方正仿宋_GBK" w:hAnsi="Times New Roman"/>
          <w:sz w:val="32"/>
        </w:rPr>
        <w:t>拨款</w:t>
      </w:r>
      <w:r>
        <w:rPr>
          <w:rFonts w:ascii="Times New Roman" w:eastAsia="方正仿宋_GBK" w:hAnsi="Times New Roman"/>
          <w:sz w:val="32"/>
        </w:rPr>
        <w:t>收入</w:t>
      </w:r>
      <w:r>
        <w:rPr>
          <w:rFonts w:ascii="Times New Roman" w:eastAsia="方正仿宋_GBK" w:hAnsi="Times New Roman"/>
          <w:sz w:val="32"/>
        </w:rPr>
        <w:t>0</w:t>
      </w:r>
      <w:r>
        <w:rPr>
          <w:rFonts w:ascii="Times New Roman" w:eastAsia="方正仿宋_GBK" w:hAnsi="Times New Roman"/>
          <w:sz w:val="32"/>
        </w:rPr>
        <w:t>万元</w:t>
      </w:r>
      <w:r>
        <w:rPr>
          <w:rFonts w:ascii="Times New Roman" w:eastAsia="方正仿宋_GBK" w:hAnsi="Times New Roman"/>
          <w:sz w:val="32"/>
        </w:rPr>
        <w:t>，</w:t>
      </w:r>
      <w:r>
        <w:rPr>
          <w:rFonts w:ascii="Times New Roman" w:eastAsia="方正仿宋_GBK" w:hAnsi="Times New Roman"/>
          <w:sz w:val="32"/>
        </w:rPr>
        <w:t>上年结转</w:t>
      </w:r>
      <w:r>
        <w:rPr>
          <w:rFonts w:ascii="Times New Roman" w:eastAsia="方正仿宋_GBK" w:hAnsi="Times New Roman"/>
          <w:sz w:val="32"/>
        </w:rPr>
        <w:t>0</w:t>
      </w:r>
      <w:r>
        <w:rPr>
          <w:rFonts w:ascii="Times New Roman" w:eastAsia="方正仿宋_GBK" w:hAnsi="Times New Roman"/>
          <w:sz w:val="32"/>
        </w:rPr>
        <w:t>万元，事业收入</w:t>
      </w:r>
      <w:r>
        <w:rPr>
          <w:rFonts w:ascii="Times New Roman" w:eastAsia="方正仿宋_GBK" w:hAnsi="Times New Roman"/>
          <w:sz w:val="32"/>
        </w:rPr>
        <w:t>0</w:t>
      </w:r>
      <w:r>
        <w:rPr>
          <w:rFonts w:ascii="Times New Roman" w:eastAsia="方正仿宋_GBK" w:hAnsi="Times New Roman"/>
          <w:sz w:val="32"/>
        </w:rPr>
        <w:t>万元，事业单位经营收入</w:t>
      </w:r>
      <w:r>
        <w:rPr>
          <w:rFonts w:ascii="Times New Roman" w:eastAsia="方正仿宋_GBK" w:hAnsi="Times New Roman"/>
          <w:sz w:val="32"/>
        </w:rPr>
        <w:t>0</w:t>
      </w:r>
      <w:r>
        <w:rPr>
          <w:rFonts w:ascii="Times New Roman" w:eastAsia="方正仿宋_GBK" w:hAnsi="Times New Roman"/>
          <w:sz w:val="32"/>
        </w:rPr>
        <w:t>万元，其他收入</w:t>
      </w:r>
      <w:r>
        <w:rPr>
          <w:rFonts w:ascii="Times New Roman" w:eastAsia="方正仿宋_GBK" w:hAnsi="Times New Roman"/>
          <w:sz w:val="32"/>
        </w:rPr>
        <w:t>0</w:t>
      </w:r>
      <w:r>
        <w:rPr>
          <w:rFonts w:ascii="Times New Roman" w:eastAsia="方正仿宋_GBK" w:hAnsi="Times New Roman"/>
          <w:sz w:val="32"/>
        </w:rPr>
        <w:t>万元。收入较</w:t>
      </w:r>
      <w:r>
        <w:rPr>
          <w:rFonts w:ascii="Times New Roman" w:eastAsia="方正仿宋_GBK" w:hAnsi="Times New Roman"/>
          <w:sz w:val="32"/>
        </w:rPr>
        <w:t>2025</w:t>
      </w:r>
      <w:r>
        <w:rPr>
          <w:rFonts w:ascii="Times New Roman" w:eastAsia="方正仿宋_GBK" w:hAnsi="Times New Roman"/>
          <w:sz w:val="32"/>
        </w:rPr>
        <w:t>年增加</w:t>
      </w:r>
      <w:r>
        <w:rPr>
          <w:rFonts w:ascii="Times New Roman" w:eastAsia="方正仿宋_GBK" w:hAnsi="Times New Roman"/>
          <w:sz w:val="32"/>
        </w:rPr>
        <w:t>1531.97</w:t>
      </w:r>
      <w:r>
        <w:rPr>
          <w:rFonts w:ascii="Times New Roman" w:eastAsia="方正仿宋_GBK" w:hAnsi="Times New Roman"/>
          <w:sz w:val="32"/>
        </w:rPr>
        <w:t>万元，主要是</w:t>
      </w:r>
      <w:r>
        <w:rPr>
          <w:rFonts w:ascii="Times New Roman" w:eastAsia="方正仿宋_GBK" w:hAnsi="Times New Roman"/>
          <w:sz w:val="32"/>
        </w:rPr>
        <w:t>基本支出</w:t>
      </w:r>
      <w:r>
        <w:rPr>
          <w:rFonts w:ascii="Times New Roman" w:eastAsia="方正仿宋_GBK" w:hAnsi="Times New Roman"/>
          <w:sz w:val="32"/>
        </w:rPr>
        <w:t>经费拨款增加</w:t>
      </w:r>
      <w:r>
        <w:rPr>
          <w:rFonts w:ascii="Times New Roman" w:eastAsia="方正仿宋_GBK" w:hAnsi="Times New Roman"/>
          <w:sz w:val="32"/>
        </w:rPr>
        <w:t xml:space="preserve"> </w:t>
      </w:r>
      <w:r>
        <w:rPr>
          <w:rFonts w:ascii="Times New Roman" w:eastAsia="方正仿宋_GBK" w:hAnsi="Times New Roman"/>
          <w:sz w:val="32"/>
        </w:rPr>
        <w:t>31.97</w:t>
      </w:r>
      <w:r>
        <w:rPr>
          <w:rFonts w:ascii="Times New Roman" w:eastAsia="方正仿宋_GBK" w:hAnsi="Times New Roman"/>
          <w:sz w:val="32"/>
        </w:rPr>
        <w:t>万元</w:t>
      </w:r>
      <w:r>
        <w:rPr>
          <w:rFonts w:ascii="Times New Roman" w:eastAsia="方正仿宋_GBK" w:hAnsi="Times New Roman"/>
          <w:sz w:val="32"/>
        </w:rPr>
        <w:t>，</w:t>
      </w:r>
      <w:r>
        <w:rPr>
          <w:rFonts w:ascii="Times New Roman" w:eastAsia="方正仿宋_GBK" w:hAnsi="Times New Roman"/>
          <w:sz w:val="32"/>
        </w:rPr>
        <w:t>项目支出经费拨款增加</w:t>
      </w:r>
      <w:r>
        <w:rPr>
          <w:rFonts w:ascii="Times New Roman" w:eastAsia="方正仿宋_GBK" w:hAnsi="Times New Roman"/>
          <w:sz w:val="32"/>
        </w:rPr>
        <w:t>1500</w:t>
      </w:r>
      <w:r>
        <w:rPr>
          <w:rFonts w:ascii="Times New Roman" w:eastAsia="方正仿宋_GBK" w:hAnsi="Times New Roman"/>
          <w:sz w:val="32"/>
        </w:rPr>
        <w:t>万元</w:t>
      </w:r>
      <w:r>
        <w:rPr>
          <w:rFonts w:ascii="Times New Roman" w:eastAsia="方正仿宋_GBK" w:hAnsi="Times New Roman"/>
          <w:sz w:val="32"/>
        </w:rPr>
        <w:t>。</w:t>
      </w:r>
    </w:p>
    <w:p w:rsidR="00EA5422" w:rsidRDefault="00C707B7">
      <w:pPr>
        <w:spacing w:line="600" w:lineRule="exact"/>
        <w:ind w:firstLineChars="200" w:firstLine="640"/>
        <w:rPr>
          <w:rFonts w:ascii="Times New Roman" w:eastAsia="方正仿宋_GBK" w:hAnsi="Times New Roman"/>
          <w:sz w:val="32"/>
        </w:rPr>
      </w:pPr>
      <w:r>
        <w:rPr>
          <w:rFonts w:ascii="Times New Roman" w:eastAsia="方正楷体_GBK" w:hAnsi="Times New Roman"/>
          <w:sz w:val="32"/>
        </w:rPr>
        <w:t>（二）支出预算：</w:t>
      </w:r>
      <w:r>
        <w:rPr>
          <w:rFonts w:ascii="Times New Roman" w:eastAsia="方正仿宋_GBK" w:hAnsi="Times New Roman"/>
          <w:sz w:val="32"/>
        </w:rPr>
        <w:t>2026</w:t>
      </w:r>
      <w:r>
        <w:rPr>
          <w:rFonts w:ascii="Times New Roman" w:eastAsia="方正仿宋_GBK" w:hAnsi="Times New Roman"/>
          <w:sz w:val="32"/>
        </w:rPr>
        <w:t>年年初预算数</w:t>
      </w:r>
      <w:r>
        <w:rPr>
          <w:rFonts w:ascii="Times New Roman" w:eastAsia="方正仿宋_GBK" w:hAnsi="Times New Roman"/>
          <w:sz w:val="32"/>
        </w:rPr>
        <w:t>2129.33</w:t>
      </w:r>
      <w:r>
        <w:rPr>
          <w:rFonts w:ascii="Times New Roman" w:eastAsia="方正仿宋_GBK" w:hAnsi="Times New Roman"/>
          <w:sz w:val="32"/>
        </w:rPr>
        <w:t>万元，其中：一般公共服务支出预算</w:t>
      </w:r>
      <w:r>
        <w:rPr>
          <w:rFonts w:ascii="Times New Roman" w:eastAsia="方正仿宋_GBK" w:hAnsi="Times New Roman"/>
          <w:sz w:val="32"/>
        </w:rPr>
        <w:t>0</w:t>
      </w:r>
      <w:r>
        <w:rPr>
          <w:rFonts w:ascii="Times New Roman" w:eastAsia="方正仿宋_GBK" w:hAnsi="Times New Roman"/>
          <w:sz w:val="32"/>
        </w:rPr>
        <w:t>万元，教育支出预算</w:t>
      </w:r>
      <w:r>
        <w:rPr>
          <w:rFonts w:ascii="Times New Roman" w:eastAsia="方正仿宋_GBK" w:hAnsi="Times New Roman"/>
          <w:sz w:val="32"/>
        </w:rPr>
        <w:t>0</w:t>
      </w:r>
      <w:r>
        <w:rPr>
          <w:rFonts w:ascii="Times New Roman" w:eastAsia="方正仿宋_GBK" w:hAnsi="Times New Roman"/>
          <w:sz w:val="32"/>
        </w:rPr>
        <w:t>万元，社会保障和就业支出预算</w:t>
      </w:r>
      <w:r>
        <w:rPr>
          <w:rFonts w:ascii="Times New Roman" w:eastAsia="方正仿宋_GBK" w:hAnsi="Times New Roman"/>
          <w:sz w:val="32"/>
        </w:rPr>
        <w:t>110.15</w:t>
      </w:r>
      <w:r>
        <w:rPr>
          <w:rFonts w:ascii="Times New Roman" w:eastAsia="方正仿宋_GBK" w:hAnsi="Times New Roman"/>
          <w:sz w:val="32"/>
        </w:rPr>
        <w:t>万元，卫生健康支出预算</w:t>
      </w:r>
      <w:r>
        <w:rPr>
          <w:rFonts w:ascii="Times New Roman" w:eastAsia="方正仿宋_GBK" w:hAnsi="Times New Roman"/>
          <w:sz w:val="32"/>
        </w:rPr>
        <w:t>32.5</w:t>
      </w:r>
      <w:r>
        <w:rPr>
          <w:rFonts w:ascii="Times New Roman" w:eastAsia="方正仿宋_GBK" w:hAnsi="Times New Roman"/>
          <w:sz w:val="32"/>
        </w:rPr>
        <w:t>万元，城乡社区支出预算</w:t>
      </w:r>
      <w:r>
        <w:rPr>
          <w:rFonts w:ascii="Times New Roman" w:eastAsia="方正仿宋_GBK" w:hAnsi="Times New Roman"/>
          <w:sz w:val="32"/>
        </w:rPr>
        <w:t>456.18</w:t>
      </w:r>
      <w:r>
        <w:rPr>
          <w:rFonts w:ascii="Times New Roman" w:eastAsia="方正仿宋_GBK" w:hAnsi="Times New Roman"/>
          <w:sz w:val="32"/>
        </w:rPr>
        <w:t>万元，住房保障支出预算</w:t>
      </w:r>
      <w:r>
        <w:rPr>
          <w:rFonts w:ascii="Times New Roman" w:eastAsia="方正仿宋_GBK" w:hAnsi="Times New Roman"/>
          <w:sz w:val="32"/>
        </w:rPr>
        <w:t>30.5</w:t>
      </w:r>
      <w:r>
        <w:rPr>
          <w:rFonts w:ascii="Times New Roman" w:eastAsia="方正仿宋_GBK" w:hAnsi="Times New Roman"/>
          <w:sz w:val="32"/>
        </w:rPr>
        <w:t>万元</w:t>
      </w:r>
      <w:r>
        <w:rPr>
          <w:rFonts w:ascii="Times New Roman" w:eastAsia="方正仿宋_GBK" w:hAnsi="Times New Roman"/>
          <w:sz w:val="32"/>
        </w:rPr>
        <w:t>，其他支出</w:t>
      </w:r>
      <w:r>
        <w:rPr>
          <w:rFonts w:ascii="Times New Roman" w:eastAsia="方正仿宋_GBK" w:hAnsi="Times New Roman"/>
          <w:sz w:val="32"/>
        </w:rPr>
        <w:t>1500</w:t>
      </w:r>
      <w:r>
        <w:rPr>
          <w:rFonts w:ascii="Times New Roman" w:eastAsia="方正仿宋_GBK" w:hAnsi="Times New Roman"/>
          <w:sz w:val="32"/>
        </w:rPr>
        <w:t>万元</w:t>
      </w:r>
      <w:r>
        <w:rPr>
          <w:rFonts w:ascii="Times New Roman" w:eastAsia="方正仿宋_GBK" w:hAnsi="Times New Roman"/>
          <w:sz w:val="32"/>
        </w:rPr>
        <w:t>。支出预算较</w:t>
      </w:r>
      <w:r>
        <w:rPr>
          <w:rFonts w:ascii="Times New Roman" w:eastAsia="方正仿宋_GBK" w:hAnsi="Times New Roman"/>
          <w:sz w:val="32"/>
        </w:rPr>
        <w:t>2025</w:t>
      </w:r>
      <w:r>
        <w:rPr>
          <w:rFonts w:ascii="Times New Roman" w:eastAsia="方正仿宋_GBK" w:hAnsi="Times New Roman"/>
          <w:sz w:val="32"/>
        </w:rPr>
        <w:t>年增加</w:t>
      </w:r>
      <w:r>
        <w:rPr>
          <w:rFonts w:ascii="Times New Roman" w:eastAsia="方正仿宋_GBK" w:hAnsi="Times New Roman"/>
          <w:sz w:val="32"/>
        </w:rPr>
        <w:t>1531.97</w:t>
      </w:r>
      <w:r>
        <w:rPr>
          <w:rFonts w:ascii="Times New Roman" w:eastAsia="方正仿宋_GBK" w:hAnsi="Times New Roman"/>
          <w:sz w:val="32"/>
        </w:rPr>
        <w:t>万元，主要是基本支出预算增加</w:t>
      </w:r>
      <w:r>
        <w:rPr>
          <w:rFonts w:ascii="Times New Roman" w:eastAsia="方正仿宋_GBK" w:hAnsi="Times New Roman"/>
          <w:sz w:val="32"/>
        </w:rPr>
        <w:t>31.97</w:t>
      </w:r>
      <w:r>
        <w:rPr>
          <w:rFonts w:ascii="Times New Roman" w:eastAsia="方正仿宋_GBK" w:hAnsi="Times New Roman"/>
          <w:sz w:val="32"/>
        </w:rPr>
        <w:t>万元，项目支出预算增加</w:t>
      </w:r>
      <w:r>
        <w:rPr>
          <w:rFonts w:ascii="Times New Roman" w:eastAsia="方正仿宋_GBK" w:hAnsi="Times New Roman"/>
          <w:sz w:val="32"/>
        </w:rPr>
        <w:t>1500</w:t>
      </w:r>
      <w:r>
        <w:rPr>
          <w:rFonts w:ascii="Times New Roman" w:eastAsia="方正仿宋_GBK" w:hAnsi="Times New Roman"/>
          <w:sz w:val="32"/>
        </w:rPr>
        <w:t>万元。</w:t>
      </w:r>
    </w:p>
    <w:p w:rsidR="00EA5422" w:rsidRDefault="00C707B7">
      <w:pPr>
        <w:spacing w:line="600" w:lineRule="exact"/>
        <w:ind w:left="640"/>
        <w:rPr>
          <w:rFonts w:ascii="Times New Roman" w:eastAsia="方正黑体_GBK" w:hAnsi="Times New Roman"/>
          <w:sz w:val="32"/>
        </w:rPr>
      </w:pPr>
      <w:r>
        <w:rPr>
          <w:rFonts w:ascii="Times New Roman" w:eastAsia="方正黑体_GBK" w:hAnsi="Times New Roman"/>
          <w:sz w:val="32"/>
        </w:rPr>
        <w:t>三、部门预算情况说明</w:t>
      </w:r>
    </w:p>
    <w:p w:rsidR="00EA5422" w:rsidRDefault="00C707B7">
      <w:pPr>
        <w:spacing w:line="600" w:lineRule="exact"/>
        <w:ind w:firstLineChars="200" w:firstLine="640"/>
        <w:rPr>
          <w:rFonts w:ascii="Times New Roman" w:eastAsia="方正仿宋_GBK" w:hAnsi="Times New Roman"/>
          <w:sz w:val="32"/>
        </w:rPr>
      </w:pPr>
      <w:r>
        <w:rPr>
          <w:rFonts w:ascii="Times New Roman" w:eastAsia="方正仿宋_GBK" w:hAnsi="Times New Roman"/>
          <w:sz w:val="32"/>
        </w:rPr>
        <w:t>2026</w:t>
      </w:r>
      <w:r>
        <w:rPr>
          <w:rFonts w:ascii="Times New Roman" w:eastAsia="方正仿宋_GBK" w:hAnsi="Times New Roman"/>
          <w:sz w:val="32"/>
        </w:rPr>
        <w:t>年一般公共预算财政拨款收入</w:t>
      </w:r>
      <w:r>
        <w:rPr>
          <w:rFonts w:ascii="Times New Roman" w:eastAsia="方正仿宋_GBK" w:hAnsi="Times New Roman"/>
          <w:sz w:val="32"/>
        </w:rPr>
        <w:t>629.33</w:t>
      </w:r>
      <w:r>
        <w:rPr>
          <w:rFonts w:ascii="Times New Roman" w:eastAsia="方正仿宋_GBK" w:hAnsi="Times New Roman"/>
          <w:sz w:val="32"/>
        </w:rPr>
        <w:t>万元，一般公共预算财政拨款支出</w:t>
      </w:r>
      <w:r>
        <w:rPr>
          <w:rFonts w:ascii="Times New Roman" w:eastAsia="方正仿宋_GBK" w:hAnsi="Times New Roman"/>
          <w:sz w:val="32"/>
        </w:rPr>
        <w:t>629.33</w:t>
      </w:r>
      <w:r>
        <w:rPr>
          <w:rFonts w:ascii="Times New Roman" w:eastAsia="方正仿宋_GBK" w:hAnsi="Times New Roman"/>
          <w:sz w:val="32"/>
        </w:rPr>
        <w:t>万元，比</w:t>
      </w:r>
      <w:r>
        <w:rPr>
          <w:rFonts w:ascii="Times New Roman" w:eastAsia="方正仿宋_GBK" w:hAnsi="Times New Roman"/>
          <w:sz w:val="32"/>
        </w:rPr>
        <w:t>2025</w:t>
      </w:r>
      <w:r>
        <w:rPr>
          <w:rFonts w:ascii="Times New Roman" w:eastAsia="方正仿宋_GBK" w:hAnsi="Times New Roman"/>
          <w:sz w:val="32"/>
        </w:rPr>
        <w:t>年增加</w:t>
      </w:r>
      <w:r>
        <w:rPr>
          <w:rFonts w:ascii="Times New Roman" w:eastAsia="方正仿宋_GBK" w:hAnsi="Times New Roman"/>
          <w:sz w:val="32"/>
        </w:rPr>
        <w:t>31.97</w:t>
      </w:r>
      <w:r>
        <w:rPr>
          <w:rFonts w:ascii="Times New Roman" w:eastAsia="方正仿宋_GBK" w:hAnsi="Times New Roman"/>
          <w:sz w:val="32"/>
        </w:rPr>
        <w:t>万元。其中：基本支出</w:t>
      </w:r>
      <w:r>
        <w:rPr>
          <w:rFonts w:ascii="Times New Roman" w:eastAsia="方正仿宋_GBK" w:hAnsi="Times New Roman"/>
          <w:sz w:val="32"/>
        </w:rPr>
        <w:t>629.33</w:t>
      </w:r>
      <w:r>
        <w:rPr>
          <w:rFonts w:ascii="Times New Roman" w:eastAsia="方正仿宋_GBK" w:hAnsi="Times New Roman"/>
          <w:sz w:val="32"/>
        </w:rPr>
        <w:t>万元，比</w:t>
      </w:r>
      <w:r>
        <w:rPr>
          <w:rFonts w:ascii="Times New Roman" w:eastAsia="方正仿宋_GBK" w:hAnsi="Times New Roman"/>
          <w:sz w:val="32"/>
        </w:rPr>
        <w:t>2025</w:t>
      </w:r>
      <w:r>
        <w:rPr>
          <w:rFonts w:ascii="Times New Roman" w:eastAsia="方正仿宋_GBK" w:hAnsi="Times New Roman"/>
          <w:sz w:val="32"/>
        </w:rPr>
        <w:t>年增加</w:t>
      </w:r>
      <w:r>
        <w:rPr>
          <w:rFonts w:ascii="Times New Roman" w:eastAsia="方正仿宋_GBK" w:hAnsi="Times New Roman"/>
          <w:sz w:val="32"/>
        </w:rPr>
        <w:t>31.97</w:t>
      </w:r>
      <w:r>
        <w:rPr>
          <w:rFonts w:ascii="Times New Roman" w:eastAsia="方正仿宋_GBK" w:hAnsi="Times New Roman"/>
          <w:sz w:val="32"/>
        </w:rPr>
        <w:t>万元，主要原因是</w:t>
      </w:r>
      <w:r>
        <w:rPr>
          <w:rFonts w:ascii="Times New Roman" w:eastAsia="方正仿宋_GBK" w:hAnsi="Times New Roman"/>
          <w:sz w:val="32"/>
        </w:rPr>
        <w:t>调标相应增加的工资福利支出</w:t>
      </w:r>
      <w:r>
        <w:rPr>
          <w:rFonts w:ascii="Times New Roman" w:eastAsia="方正仿宋_GBK" w:hAnsi="Times New Roman"/>
          <w:sz w:val="32"/>
        </w:rPr>
        <w:t>等，主要用于保障在职人员工资福利及社会保险缴费，离休人员离休费，退休人员补助等，保障部门正常运转的各项商品服务支出；项目支出</w:t>
      </w:r>
      <w:r>
        <w:rPr>
          <w:rFonts w:ascii="Times New Roman" w:eastAsia="方正仿宋_GBK" w:hAnsi="Times New Roman"/>
          <w:sz w:val="32"/>
        </w:rPr>
        <w:t>0</w:t>
      </w:r>
      <w:r>
        <w:rPr>
          <w:rFonts w:ascii="Times New Roman" w:eastAsia="方正仿宋_GBK" w:hAnsi="Times New Roman"/>
          <w:sz w:val="32"/>
        </w:rPr>
        <w:t>万元，</w:t>
      </w:r>
      <w:r>
        <w:rPr>
          <w:rFonts w:ascii="Times New Roman" w:eastAsia="方正仿宋_GBK" w:hAnsi="Times New Roman"/>
          <w:sz w:val="32"/>
        </w:rPr>
        <w:t>与</w:t>
      </w:r>
      <w:r>
        <w:rPr>
          <w:rFonts w:ascii="Times New Roman" w:eastAsia="方正仿宋_GBK" w:hAnsi="Times New Roman"/>
          <w:sz w:val="32"/>
        </w:rPr>
        <w:t>2025</w:t>
      </w:r>
      <w:r>
        <w:rPr>
          <w:rFonts w:ascii="Times New Roman" w:eastAsia="方正仿宋_GBK" w:hAnsi="Times New Roman"/>
          <w:sz w:val="32"/>
        </w:rPr>
        <w:t>年</w:t>
      </w:r>
      <w:r>
        <w:rPr>
          <w:rFonts w:ascii="Times New Roman" w:eastAsia="方正仿宋_GBK" w:hAnsi="Times New Roman"/>
          <w:sz w:val="32"/>
        </w:rPr>
        <w:t>持平</w:t>
      </w:r>
      <w:r>
        <w:rPr>
          <w:rFonts w:ascii="Times New Roman" w:eastAsia="方正仿宋_GBK" w:hAnsi="Times New Roman"/>
          <w:sz w:val="32"/>
        </w:rPr>
        <w:t>。</w:t>
      </w:r>
    </w:p>
    <w:p w:rsidR="00EA5422" w:rsidRDefault="00C707B7">
      <w:pPr>
        <w:spacing w:line="600" w:lineRule="exact"/>
        <w:ind w:firstLineChars="200" w:firstLine="640"/>
        <w:rPr>
          <w:rFonts w:ascii="Times New Roman" w:eastAsia="方正仿宋_GBK" w:hAnsi="Times New Roman"/>
          <w:sz w:val="32"/>
        </w:rPr>
      </w:pPr>
      <w:r>
        <w:rPr>
          <w:rFonts w:ascii="Times New Roman" w:eastAsia="方正仿宋_GBK" w:hAnsi="Times New Roman"/>
          <w:sz w:val="32"/>
        </w:rPr>
        <w:t>2026</w:t>
      </w:r>
      <w:r>
        <w:rPr>
          <w:rFonts w:ascii="Times New Roman" w:eastAsia="方正仿宋_GBK" w:hAnsi="Times New Roman"/>
          <w:sz w:val="32"/>
        </w:rPr>
        <w:t>年政府性基金预算财政拨款收入</w:t>
      </w:r>
      <w:r>
        <w:rPr>
          <w:rFonts w:ascii="Times New Roman" w:eastAsia="方正仿宋_GBK" w:hAnsi="Times New Roman"/>
          <w:sz w:val="32"/>
        </w:rPr>
        <w:t>1500</w:t>
      </w:r>
      <w:r>
        <w:rPr>
          <w:rFonts w:ascii="Times New Roman" w:eastAsia="方正仿宋_GBK" w:hAnsi="Times New Roman"/>
          <w:sz w:val="32"/>
        </w:rPr>
        <w:t>万元，政府性基金预算财政拨款支出</w:t>
      </w:r>
      <w:r>
        <w:rPr>
          <w:rFonts w:ascii="Times New Roman" w:eastAsia="方正仿宋_GBK" w:hAnsi="Times New Roman"/>
          <w:sz w:val="32"/>
        </w:rPr>
        <w:t>1500</w:t>
      </w:r>
      <w:r>
        <w:rPr>
          <w:rFonts w:ascii="Times New Roman" w:eastAsia="方正仿宋_GBK" w:hAnsi="Times New Roman"/>
          <w:sz w:val="32"/>
        </w:rPr>
        <w:t>万元，比</w:t>
      </w:r>
      <w:r>
        <w:rPr>
          <w:rFonts w:ascii="Times New Roman" w:eastAsia="方正仿宋_GBK" w:hAnsi="Times New Roman"/>
          <w:sz w:val="32"/>
        </w:rPr>
        <w:t>2025</w:t>
      </w:r>
      <w:r>
        <w:rPr>
          <w:rFonts w:ascii="Times New Roman" w:eastAsia="方正仿宋_GBK" w:hAnsi="Times New Roman"/>
          <w:sz w:val="32"/>
        </w:rPr>
        <w:t>年增加</w:t>
      </w:r>
      <w:r>
        <w:rPr>
          <w:rFonts w:ascii="Times New Roman" w:eastAsia="方正仿宋_GBK" w:hAnsi="Times New Roman"/>
          <w:sz w:val="32"/>
        </w:rPr>
        <w:t>1500</w:t>
      </w:r>
      <w:r>
        <w:rPr>
          <w:rFonts w:ascii="Times New Roman" w:eastAsia="方正仿宋_GBK" w:hAnsi="Times New Roman"/>
          <w:sz w:val="32"/>
        </w:rPr>
        <w:t>万元，主要原因是</w:t>
      </w:r>
      <w:r>
        <w:rPr>
          <w:rFonts w:ascii="Times New Roman" w:eastAsia="方正仿宋_GBK" w:hAnsi="Times New Roman"/>
          <w:sz w:val="32"/>
        </w:rPr>
        <w:t>上年项目经费</w:t>
      </w:r>
      <w:r>
        <w:rPr>
          <w:rFonts w:ascii="Times New Roman" w:eastAsia="方正仿宋_GBK" w:hAnsi="Times New Roman"/>
          <w:sz w:val="32"/>
        </w:rPr>
        <w:t>结转至</w:t>
      </w:r>
      <w:r>
        <w:rPr>
          <w:rFonts w:ascii="Times New Roman" w:eastAsia="方正仿宋_GBK" w:hAnsi="Times New Roman"/>
          <w:sz w:val="32"/>
        </w:rPr>
        <w:t>2026</w:t>
      </w:r>
      <w:r>
        <w:rPr>
          <w:rFonts w:ascii="Times New Roman" w:eastAsia="方正仿宋_GBK" w:hAnsi="Times New Roman"/>
          <w:sz w:val="32"/>
        </w:rPr>
        <w:t>年</w:t>
      </w:r>
      <w:r>
        <w:rPr>
          <w:rFonts w:ascii="Times New Roman" w:eastAsia="方正仿宋_GBK" w:hAnsi="Times New Roman"/>
          <w:sz w:val="32"/>
        </w:rPr>
        <w:t>，主要用于开州区中心城镇生活垃圾集中转运站建设项目。</w:t>
      </w:r>
    </w:p>
    <w:p w:rsidR="00EA5422" w:rsidRDefault="00C707B7">
      <w:pPr>
        <w:spacing w:line="600" w:lineRule="exact"/>
        <w:ind w:left="640"/>
        <w:rPr>
          <w:rFonts w:ascii="Times New Roman" w:eastAsia="方正仿宋_GBK" w:hAnsi="Times New Roman"/>
          <w:sz w:val="32"/>
        </w:rPr>
      </w:pPr>
      <w:r>
        <w:rPr>
          <w:rFonts w:ascii="Times New Roman" w:eastAsia="方正黑体_GBK" w:hAnsi="Times New Roman"/>
          <w:sz w:val="32"/>
        </w:rPr>
        <w:t>四、</w:t>
      </w:r>
      <w:r>
        <w:rPr>
          <w:rFonts w:ascii="Times New Roman" w:eastAsia="方正黑体_GBK" w:hAnsi="Times New Roman"/>
          <w:sz w:val="32"/>
        </w:rPr>
        <w:t>“</w:t>
      </w:r>
      <w:r>
        <w:rPr>
          <w:rFonts w:ascii="Times New Roman" w:eastAsia="方正黑体_GBK" w:hAnsi="Times New Roman"/>
          <w:sz w:val="32"/>
        </w:rPr>
        <w:t>三公</w:t>
      </w:r>
      <w:r>
        <w:rPr>
          <w:rFonts w:ascii="Times New Roman" w:eastAsia="方正黑体_GBK" w:hAnsi="Times New Roman"/>
          <w:sz w:val="32"/>
        </w:rPr>
        <w:t>”</w:t>
      </w:r>
      <w:r>
        <w:rPr>
          <w:rFonts w:ascii="Times New Roman" w:eastAsia="方正黑体_GBK" w:hAnsi="Times New Roman"/>
          <w:sz w:val="32"/>
        </w:rPr>
        <w:t>经费情况说明</w:t>
      </w:r>
    </w:p>
    <w:p w:rsidR="00EA5422" w:rsidRDefault="00C707B7">
      <w:pPr>
        <w:spacing w:line="600" w:lineRule="exact"/>
        <w:ind w:firstLine="600"/>
        <w:rPr>
          <w:rFonts w:ascii="Times New Roman" w:eastAsia="方正仿宋_GBK" w:hAnsi="Times New Roman"/>
          <w:sz w:val="32"/>
        </w:rPr>
      </w:pPr>
      <w:r>
        <w:rPr>
          <w:rFonts w:ascii="Times New Roman" w:eastAsia="方正仿宋_GBK" w:hAnsi="Times New Roman"/>
          <w:sz w:val="32"/>
        </w:rPr>
        <w:t>2026</w:t>
      </w:r>
      <w:r>
        <w:rPr>
          <w:rFonts w:ascii="Times New Roman" w:eastAsia="方正仿宋_GBK" w:hAnsi="Times New Roman"/>
          <w:sz w:val="32"/>
        </w:rPr>
        <w:t>年</w:t>
      </w:r>
      <w:r>
        <w:rPr>
          <w:rFonts w:ascii="Times New Roman" w:eastAsia="方正仿宋_GBK" w:hAnsi="Times New Roman"/>
          <w:sz w:val="32"/>
        </w:rPr>
        <w:t>“</w:t>
      </w:r>
      <w:r>
        <w:rPr>
          <w:rFonts w:ascii="Times New Roman" w:eastAsia="方正仿宋_GBK" w:hAnsi="Times New Roman"/>
          <w:sz w:val="32"/>
        </w:rPr>
        <w:t>三公</w:t>
      </w:r>
      <w:r>
        <w:rPr>
          <w:rFonts w:ascii="Times New Roman" w:eastAsia="方正仿宋_GBK" w:hAnsi="Times New Roman"/>
          <w:sz w:val="32"/>
        </w:rPr>
        <w:t>”</w:t>
      </w:r>
      <w:r>
        <w:rPr>
          <w:rFonts w:ascii="Times New Roman" w:eastAsia="方正仿宋_GBK" w:hAnsi="Times New Roman"/>
          <w:sz w:val="32"/>
        </w:rPr>
        <w:t>经费预算</w:t>
      </w:r>
      <w:r>
        <w:rPr>
          <w:rFonts w:ascii="Times New Roman" w:eastAsia="方正仿宋_GBK" w:hAnsi="Times New Roman"/>
          <w:sz w:val="32"/>
        </w:rPr>
        <w:t>0</w:t>
      </w:r>
      <w:r>
        <w:rPr>
          <w:rFonts w:ascii="Times New Roman" w:eastAsia="方正仿宋_GBK" w:hAnsi="Times New Roman"/>
          <w:sz w:val="32"/>
        </w:rPr>
        <w:t>万元，</w:t>
      </w:r>
      <w:r>
        <w:rPr>
          <w:rFonts w:ascii="Times New Roman" w:eastAsia="方正仿宋_GBK" w:hAnsi="Times New Roman"/>
          <w:sz w:val="32"/>
        </w:rPr>
        <w:t>与</w:t>
      </w:r>
      <w:r>
        <w:rPr>
          <w:rFonts w:ascii="Times New Roman" w:eastAsia="方正仿宋_GBK" w:hAnsi="Times New Roman"/>
          <w:sz w:val="32"/>
        </w:rPr>
        <w:t>2025</w:t>
      </w:r>
      <w:r>
        <w:rPr>
          <w:rFonts w:ascii="Times New Roman" w:eastAsia="方正仿宋_GBK" w:hAnsi="Times New Roman"/>
          <w:sz w:val="32"/>
        </w:rPr>
        <w:t>年持平</w:t>
      </w:r>
      <w:r>
        <w:rPr>
          <w:rFonts w:ascii="Times New Roman" w:eastAsia="方正仿宋_GBK" w:hAnsi="Times New Roman"/>
          <w:sz w:val="32"/>
        </w:rPr>
        <w:t>。其中：因公出国（境）费用</w:t>
      </w:r>
      <w:r>
        <w:rPr>
          <w:rFonts w:ascii="Times New Roman" w:eastAsia="方正仿宋_GBK" w:hAnsi="Times New Roman"/>
          <w:sz w:val="32"/>
        </w:rPr>
        <w:t>0</w:t>
      </w:r>
      <w:r>
        <w:rPr>
          <w:rFonts w:ascii="Times New Roman" w:eastAsia="方正仿宋_GBK" w:hAnsi="Times New Roman"/>
          <w:sz w:val="32"/>
        </w:rPr>
        <w:t>万元，</w:t>
      </w:r>
      <w:r>
        <w:rPr>
          <w:rFonts w:ascii="Times New Roman" w:eastAsia="方正仿宋_GBK" w:hAnsi="Times New Roman"/>
          <w:sz w:val="32"/>
        </w:rPr>
        <w:t>与</w:t>
      </w:r>
      <w:r>
        <w:rPr>
          <w:rFonts w:ascii="Times New Roman" w:eastAsia="方正仿宋_GBK" w:hAnsi="Times New Roman"/>
          <w:sz w:val="32"/>
        </w:rPr>
        <w:t>2025</w:t>
      </w:r>
      <w:r>
        <w:rPr>
          <w:rFonts w:ascii="Times New Roman" w:eastAsia="方正仿宋_GBK" w:hAnsi="Times New Roman"/>
          <w:sz w:val="32"/>
        </w:rPr>
        <w:t>年持平</w:t>
      </w:r>
      <w:r>
        <w:rPr>
          <w:rFonts w:ascii="Times New Roman" w:eastAsia="方正仿宋_GBK" w:hAnsi="Times New Roman"/>
          <w:sz w:val="32"/>
        </w:rPr>
        <w:t>；公务接待费</w:t>
      </w:r>
      <w:r>
        <w:rPr>
          <w:rFonts w:ascii="Times New Roman" w:eastAsia="方正仿宋_GBK" w:hAnsi="Times New Roman"/>
          <w:sz w:val="32"/>
        </w:rPr>
        <w:t>0</w:t>
      </w:r>
      <w:r>
        <w:rPr>
          <w:rFonts w:ascii="Times New Roman" w:eastAsia="方正仿宋_GBK" w:hAnsi="Times New Roman"/>
          <w:sz w:val="32"/>
        </w:rPr>
        <w:t>万元，</w:t>
      </w:r>
      <w:r>
        <w:rPr>
          <w:rFonts w:ascii="Times New Roman" w:eastAsia="方正仿宋_GBK" w:hAnsi="Times New Roman"/>
          <w:sz w:val="32"/>
        </w:rPr>
        <w:t>与</w:t>
      </w:r>
      <w:r>
        <w:rPr>
          <w:rFonts w:ascii="Times New Roman" w:eastAsia="方正仿宋_GBK" w:hAnsi="Times New Roman"/>
          <w:sz w:val="32"/>
        </w:rPr>
        <w:t>2025</w:t>
      </w:r>
      <w:r>
        <w:rPr>
          <w:rFonts w:ascii="Times New Roman" w:eastAsia="方正仿宋_GBK" w:hAnsi="Times New Roman"/>
          <w:sz w:val="32"/>
        </w:rPr>
        <w:t>年持平</w:t>
      </w:r>
      <w:r>
        <w:rPr>
          <w:rFonts w:ascii="Times New Roman" w:eastAsia="方正仿宋_GBK" w:hAnsi="Times New Roman"/>
          <w:sz w:val="32"/>
        </w:rPr>
        <w:t>；公务用车运行维护费</w:t>
      </w:r>
      <w:r>
        <w:rPr>
          <w:rFonts w:ascii="Times New Roman" w:eastAsia="方正仿宋_GBK" w:hAnsi="Times New Roman"/>
          <w:sz w:val="32"/>
        </w:rPr>
        <w:t>0</w:t>
      </w:r>
      <w:r>
        <w:rPr>
          <w:rFonts w:ascii="Times New Roman" w:eastAsia="方正仿宋_GBK" w:hAnsi="Times New Roman"/>
          <w:sz w:val="32"/>
        </w:rPr>
        <w:t>万元</w:t>
      </w:r>
      <w:r>
        <w:rPr>
          <w:rFonts w:ascii="Times New Roman" w:eastAsia="方正仿宋_GBK" w:hAnsi="Times New Roman"/>
          <w:sz w:val="32"/>
        </w:rPr>
        <w:t>与</w:t>
      </w:r>
      <w:r>
        <w:rPr>
          <w:rFonts w:ascii="Times New Roman" w:eastAsia="方正仿宋_GBK" w:hAnsi="Times New Roman"/>
          <w:sz w:val="32"/>
        </w:rPr>
        <w:t>2025</w:t>
      </w:r>
      <w:r>
        <w:rPr>
          <w:rFonts w:ascii="Times New Roman" w:eastAsia="方正仿宋_GBK" w:hAnsi="Times New Roman"/>
          <w:sz w:val="32"/>
        </w:rPr>
        <w:t>年持平</w:t>
      </w:r>
      <w:r>
        <w:rPr>
          <w:rFonts w:ascii="Times New Roman" w:eastAsia="方正仿宋_GBK" w:hAnsi="Times New Roman"/>
          <w:sz w:val="32"/>
        </w:rPr>
        <w:t>；公务用车购置费</w:t>
      </w:r>
      <w:r>
        <w:rPr>
          <w:rFonts w:ascii="Times New Roman" w:eastAsia="方正仿宋_GBK" w:hAnsi="Times New Roman"/>
          <w:sz w:val="32"/>
        </w:rPr>
        <w:t>0</w:t>
      </w:r>
      <w:r>
        <w:rPr>
          <w:rFonts w:ascii="Times New Roman" w:eastAsia="方正仿宋_GBK" w:hAnsi="Times New Roman"/>
          <w:sz w:val="32"/>
        </w:rPr>
        <w:t>万元，</w:t>
      </w:r>
      <w:r>
        <w:rPr>
          <w:rFonts w:ascii="Times New Roman" w:eastAsia="方正仿宋_GBK" w:hAnsi="Times New Roman"/>
          <w:sz w:val="32"/>
        </w:rPr>
        <w:t>与</w:t>
      </w:r>
      <w:r>
        <w:rPr>
          <w:rFonts w:ascii="Times New Roman" w:eastAsia="方正仿宋_GBK" w:hAnsi="Times New Roman"/>
          <w:sz w:val="32"/>
        </w:rPr>
        <w:t>2025</w:t>
      </w:r>
      <w:r>
        <w:rPr>
          <w:rFonts w:ascii="Times New Roman" w:eastAsia="方正仿宋_GBK" w:hAnsi="Times New Roman"/>
          <w:sz w:val="32"/>
        </w:rPr>
        <w:t>年持平</w:t>
      </w:r>
      <w:r>
        <w:rPr>
          <w:rFonts w:ascii="Times New Roman" w:eastAsia="方正仿宋_GBK" w:hAnsi="Times New Roman"/>
          <w:sz w:val="32"/>
        </w:rPr>
        <w:t>。</w:t>
      </w:r>
    </w:p>
    <w:p w:rsidR="00EA5422" w:rsidRDefault="00C707B7">
      <w:pPr>
        <w:spacing w:line="600" w:lineRule="exact"/>
        <w:ind w:left="640"/>
        <w:rPr>
          <w:rFonts w:ascii="Times New Roman" w:eastAsia="方正黑体_GBK" w:hAnsi="Times New Roman"/>
          <w:sz w:val="32"/>
        </w:rPr>
      </w:pPr>
      <w:r>
        <w:rPr>
          <w:rFonts w:ascii="Times New Roman" w:eastAsia="方正黑体_GBK" w:hAnsi="Times New Roman"/>
          <w:sz w:val="32"/>
        </w:rPr>
        <w:t>五、其他重要事项的情况说明</w:t>
      </w:r>
    </w:p>
    <w:p w:rsidR="00EA5422" w:rsidRDefault="00C707B7">
      <w:pPr>
        <w:ind w:firstLineChars="200" w:firstLine="640"/>
        <w:rPr>
          <w:rFonts w:ascii="Times New Roman" w:eastAsia="方正仿宋_GBK" w:hAnsi="Times New Roman"/>
          <w:sz w:val="32"/>
        </w:rPr>
      </w:pPr>
      <w:r>
        <w:rPr>
          <w:rFonts w:ascii="Times New Roman" w:eastAsia="方正楷体_GBK" w:hAnsi="Times New Roman"/>
          <w:sz w:val="32"/>
          <w:szCs w:val="32"/>
        </w:rPr>
        <w:t>（一）</w:t>
      </w:r>
      <w:r>
        <w:rPr>
          <w:rFonts w:ascii="Times New Roman" w:eastAsia="方正仿宋_GBK" w:hAnsi="Times New Roman"/>
          <w:sz w:val="32"/>
        </w:rPr>
        <w:t>我单位不在机关运行经费统计范围之内。</w:t>
      </w:r>
    </w:p>
    <w:p w:rsidR="00EA5422" w:rsidRDefault="00C707B7">
      <w:pPr>
        <w:ind w:firstLineChars="200" w:firstLine="640"/>
        <w:rPr>
          <w:rFonts w:ascii="Times New Roman" w:eastAsia="方正仿宋_GBK" w:hAnsi="Times New Roman"/>
          <w:sz w:val="32"/>
        </w:rPr>
      </w:pPr>
      <w:r>
        <w:rPr>
          <w:rFonts w:ascii="Times New Roman" w:eastAsia="方正楷体_GBK" w:hAnsi="Times New Roman"/>
          <w:sz w:val="32"/>
          <w:szCs w:val="32"/>
        </w:rPr>
        <w:t>（二）</w:t>
      </w:r>
      <w:r>
        <w:rPr>
          <w:rFonts w:ascii="Times New Roman" w:eastAsia="方正仿宋_GBK" w:hAnsi="Times New Roman"/>
          <w:b/>
          <w:sz w:val="32"/>
        </w:rPr>
        <w:t>政府采购情况。</w:t>
      </w:r>
      <w:r>
        <w:rPr>
          <w:rFonts w:ascii="Times New Roman" w:eastAsia="方正仿宋_GBK" w:hAnsi="Times New Roman"/>
          <w:sz w:val="32"/>
        </w:rPr>
        <w:t>所属各预算单位政府采购预算总额</w:t>
      </w:r>
      <w:r>
        <w:rPr>
          <w:rFonts w:ascii="Times New Roman" w:eastAsia="方正仿宋_GBK" w:hAnsi="Times New Roman"/>
          <w:sz w:val="32"/>
        </w:rPr>
        <w:t xml:space="preserve">  2</w:t>
      </w:r>
      <w:r>
        <w:rPr>
          <w:rFonts w:ascii="Times New Roman" w:eastAsia="方正仿宋_GBK" w:hAnsi="Times New Roman"/>
          <w:sz w:val="32"/>
        </w:rPr>
        <w:t>.8</w:t>
      </w:r>
      <w:r>
        <w:rPr>
          <w:rFonts w:ascii="Times New Roman" w:eastAsia="方正仿宋_GBK" w:hAnsi="Times New Roman"/>
          <w:sz w:val="32"/>
        </w:rPr>
        <w:t>万元：政府采购货物预算</w:t>
      </w:r>
      <w:r>
        <w:rPr>
          <w:rFonts w:ascii="Times New Roman" w:eastAsia="方正仿宋_GBK" w:hAnsi="Times New Roman"/>
          <w:sz w:val="32"/>
        </w:rPr>
        <w:t>2</w:t>
      </w:r>
      <w:r>
        <w:rPr>
          <w:rFonts w:ascii="Times New Roman" w:eastAsia="方正仿宋_GBK" w:hAnsi="Times New Roman"/>
          <w:sz w:val="32"/>
        </w:rPr>
        <w:t>.8</w:t>
      </w:r>
      <w:r>
        <w:rPr>
          <w:rFonts w:ascii="Times New Roman" w:eastAsia="方正仿宋_GBK" w:hAnsi="Times New Roman"/>
          <w:sz w:val="32"/>
        </w:rPr>
        <w:t>万元、政府采购工程预算</w:t>
      </w:r>
      <w:r>
        <w:rPr>
          <w:rFonts w:ascii="Times New Roman" w:eastAsia="方正仿宋_GBK" w:hAnsi="Times New Roman"/>
          <w:sz w:val="32"/>
        </w:rPr>
        <w:t>0</w:t>
      </w:r>
      <w:r>
        <w:rPr>
          <w:rFonts w:ascii="Times New Roman" w:eastAsia="方正仿宋_GBK" w:hAnsi="Times New Roman"/>
          <w:sz w:val="32"/>
        </w:rPr>
        <w:t>万元、政府采购服务预算</w:t>
      </w:r>
      <w:r>
        <w:rPr>
          <w:rFonts w:ascii="Times New Roman" w:eastAsia="方正仿宋_GBK" w:hAnsi="Times New Roman"/>
          <w:sz w:val="32"/>
        </w:rPr>
        <w:t>0</w:t>
      </w:r>
      <w:r>
        <w:rPr>
          <w:rFonts w:ascii="Times New Roman" w:eastAsia="方正仿宋_GBK" w:hAnsi="Times New Roman"/>
          <w:sz w:val="32"/>
        </w:rPr>
        <w:t>万元；其中一般公共预算拨款政府采购</w:t>
      </w:r>
      <w:r>
        <w:rPr>
          <w:rFonts w:ascii="Times New Roman" w:eastAsia="方正仿宋_GBK" w:hAnsi="Times New Roman"/>
          <w:sz w:val="32"/>
        </w:rPr>
        <w:t>2</w:t>
      </w:r>
      <w:r>
        <w:rPr>
          <w:rFonts w:ascii="Times New Roman" w:eastAsia="方正仿宋_GBK" w:hAnsi="Times New Roman"/>
          <w:sz w:val="32"/>
        </w:rPr>
        <w:t>.8</w:t>
      </w:r>
      <w:r>
        <w:rPr>
          <w:rFonts w:ascii="Times New Roman" w:eastAsia="方正仿宋_GBK" w:hAnsi="Times New Roman"/>
          <w:sz w:val="32"/>
        </w:rPr>
        <w:t>万元：政府采购货物预算</w:t>
      </w:r>
      <w:r>
        <w:rPr>
          <w:rFonts w:ascii="Times New Roman" w:eastAsia="方正仿宋_GBK" w:hAnsi="Times New Roman"/>
          <w:sz w:val="32"/>
        </w:rPr>
        <w:t>2</w:t>
      </w:r>
      <w:r>
        <w:rPr>
          <w:rFonts w:ascii="Times New Roman" w:eastAsia="方正仿宋_GBK" w:hAnsi="Times New Roman"/>
          <w:sz w:val="32"/>
        </w:rPr>
        <w:t>.8</w:t>
      </w:r>
      <w:r>
        <w:rPr>
          <w:rFonts w:ascii="Times New Roman" w:eastAsia="方正仿宋_GBK" w:hAnsi="Times New Roman"/>
          <w:sz w:val="32"/>
        </w:rPr>
        <w:t>万元、政府采购工程预算</w:t>
      </w:r>
      <w:r>
        <w:rPr>
          <w:rFonts w:ascii="Times New Roman" w:eastAsia="方正仿宋_GBK" w:hAnsi="Times New Roman"/>
          <w:sz w:val="32"/>
        </w:rPr>
        <w:t>0</w:t>
      </w:r>
      <w:r>
        <w:rPr>
          <w:rFonts w:ascii="Times New Roman" w:eastAsia="方正仿宋_GBK" w:hAnsi="Times New Roman"/>
          <w:sz w:val="32"/>
        </w:rPr>
        <w:t>万元、政府采购服务预算</w:t>
      </w:r>
      <w:r>
        <w:rPr>
          <w:rFonts w:ascii="Times New Roman" w:eastAsia="方正仿宋_GBK" w:hAnsi="Times New Roman"/>
          <w:sz w:val="32"/>
        </w:rPr>
        <w:t>0</w:t>
      </w:r>
      <w:r>
        <w:rPr>
          <w:rFonts w:ascii="Times New Roman" w:eastAsia="方正仿宋_GBK" w:hAnsi="Times New Roman"/>
          <w:sz w:val="32"/>
        </w:rPr>
        <w:t>万元。</w:t>
      </w:r>
    </w:p>
    <w:p w:rsidR="00EA5422" w:rsidRDefault="00C707B7">
      <w:pPr>
        <w:ind w:firstLineChars="200" w:firstLine="640"/>
        <w:rPr>
          <w:rFonts w:ascii="Times New Roman" w:eastAsia="方正仿宋_GBK" w:hAnsi="Times New Roman"/>
          <w:color w:val="000000"/>
          <w:sz w:val="32"/>
        </w:rPr>
      </w:pPr>
      <w:r>
        <w:rPr>
          <w:rFonts w:ascii="Times New Roman" w:eastAsia="方正楷体_GBK" w:hAnsi="Times New Roman"/>
          <w:sz w:val="32"/>
          <w:szCs w:val="32"/>
        </w:rPr>
        <w:t>（三）</w:t>
      </w:r>
      <w:r>
        <w:rPr>
          <w:rFonts w:ascii="Times New Roman" w:eastAsia="方正仿宋_GBK" w:hAnsi="Times New Roman"/>
          <w:b/>
          <w:sz w:val="32"/>
        </w:rPr>
        <w:t>绩效目标设置情况。</w:t>
      </w:r>
      <w:r>
        <w:rPr>
          <w:rFonts w:ascii="Times New Roman" w:eastAsia="方正仿宋_GBK" w:hAnsi="Times New Roman"/>
          <w:color w:val="000000"/>
          <w:sz w:val="32"/>
        </w:rPr>
        <w:t>本单位无相关收支。</w:t>
      </w:r>
    </w:p>
    <w:p w:rsidR="00EA5422" w:rsidRDefault="00C707B7">
      <w:pPr>
        <w:ind w:firstLineChars="200" w:firstLine="640"/>
        <w:rPr>
          <w:rFonts w:ascii="Times New Roman" w:eastAsia="方正仿宋_GBK" w:hAnsi="Times New Roman"/>
          <w:color w:val="000000"/>
          <w:sz w:val="32"/>
        </w:rPr>
      </w:pPr>
      <w:r>
        <w:rPr>
          <w:rFonts w:ascii="Times New Roman" w:eastAsia="方正楷体_GBK" w:hAnsi="Times New Roman"/>
          <w:sz w:val="32"/>
          <w:szCs w:val="32"/>
        </w:rPr>
        <w:t>（四）</w:t>
      </w:r>
      <w:r>
        <w:rPr>
          <w:rFonts w:ascii="Times New Roman" w:eastAsia="方正仿宋_GBK" w:hAnsi="Times New Roman"/>
          <w:b/>
          <w:color w:val="000000"/>
          <w:sz w:val="32"/>
        </w:rPr>
        <w:t>国有资产占有使用情况。</w:t>
      </w:r>
      <w:r>
        <w:rPr>
          <w:rFonts w:ascii="Times New Roman" w:eastAsia="方正仿宋_GBK" w:hAnsi="Times New Roman"/>
          <w:color w:val="000000"/>
          <w:sz w:val="32"/>
        </w:rPr>
        <w:t>截</w:t>
      </w:r>
      <w:r>
        <w:rPr>
          <w:rFonts w:ascii="Times New Roman" w:eastAsia="方正仿宋_GBK" w:hAnsi="Times New Roman"/>
          <w:color w:val="000000"/>
          <w:sz w:val="32"/>
        </w:rPr>
        <w:t>至</w:t>
      </w:r>
      <w:r>
        <w:rPr>
          <w:rFonts w:ascii="Times New Roman" w:eastAsia="方正仿宋_GBK" w:hAnsi="Times New Roman"/>
          <w:color w:val="000000"/>
          <w:sz w:val="32"/>
        </w:rPr>
        <w:t>2025</w:t>
      </w:r>
      <w:r>
        <w:rPr>
          <w:rFonts w:ascii="Times New Roman" w:eastAsia="方正仿宋_GBK" w:hAnsi="Times New Roman"/>
          <w:color w:val="000000"/>
          <w:sz w:val="32"/>
        </w:rPr>
        <w:t>年</w:t>
      </w:r>
      <w:r>
        <w:rPr>
          <w:rFonts w:ascii="Times New Roman" w:eastAsia="方正仿宋_GBK" w:hAnsi="Times New Roman"/>
          <w:color w:val="000000"/>
          <w:sz w:val="32"/>
        </w:rPr>
        <w:t>12</w:t>
      </w:r>
      <w:r>
        <w:rPr>
          <w:rFonts w:ascii="Times New Roman" w:eastAsia="方正仿宋_GBK" w:hAnsi="Times New Roman"/>
          <w:color w:val="000000"/>
          <w:sz w:val="32"/>
        </w:rPr>
        <w:t>月，所属各预算单位共有车辆</w:t>
      </w:r>
      <w:r>
        <w:rPr>
          <w:rFonts w:ascii="Times New Roman" w:eastAsia="方正仿宋_GBK" w:hAnsi="Times New Roman"/>
          <w:color w:val="000000"/>
          <w:sz w:val="32"/>
        </w:rPr>
        <w:t>32</w:t>
      </w:r>
      <w:r>
        <w:rPr>
          <w:rFonts w:ascii="Times New Roman" w:eastAsia="方正仿宋_GBK" w:hAnsi="Times New Roman"/>
          <w:color w:val="000000"/>
          <w:sz w:val="32"/>
        </w:rPr>
        <w:t>辆，其中一般公务用车</w:t>
      </w:r>
      <w:r>
        <w:rPr>
          <w:rFonts w:ascii="Times New Roman" w:eastAsia="方正仿宋_GBK" w:hAnsi="Times New Roman"/>
          <w:color w:val="000000"/>
          <w:sz w:val="32"/>
        </w:rPr>
        <w:t>0</w:t>
      </w:r>
      <w:r>
        <w:rPr>
          <w:rFonts w:ascii="Times New Roman" w:eastAsia="方正仿宋_GBK" w:hAnsi="Times New Roman"/>
          <w:color w:val="000000"/>
          <w:sz w:val="32"/>
        </w:rPr>
        <w:t>辆、执勤执法用车</w:t>
      </w:r>
      <w:r>
        <w:rPr>
          <w:rFonts w:ascii="Times New Roman" w:eastAsia="方正仿宋_GBK" w:hAnsi="Times New Roman"/>
          <w:color w:val="000000"/>
          <w:sz w:val="32"/>
        </w:rPr>
        <w:t>0</w:t>
      </w:r>
      <w:r>
        <w:rPr>
          <w:rFonts w:ascii="Times New Roman" w:eastAsia="方正仿宋_GBK" w:hAnsi="Times New Roman"/>
          <w:color w:val="000000"/>
          <w:sz w:val="32"/>
        </w:rPr>
        <w:t>辆</w:t>
      </w:r>
      <w:r>
        <w:rPr>
          <w:rFonts w:ascii="Times New Roman" w:eastAsia="方正仿宋_GBK" w:hAnsi="Times New Roman"/>
          <w:color w:val="000000"/>
          <w:sz w:val="32"/>
        </w:rPr>
        <w:t>，</w:t>
      </w:r>
      <w:r>
        <w:rPr>
          <w:rFonts w:ascii="Times New Roman" w:eastAsia="方正仿宋_GBK" w:hAnsi="Times New Roman"/>
          <w:color w:val="000000"/>
          <w:sz w:val="32"/>
        </w:rPr>
        <w:t>特种专业技术用车</w:t>
      </w:r>
      <w:r>
        <w:rPr>
          <w:rFonts w:ascii="Times New Roman" w:eastAsia="方正仿宋_GBK" w:hAnsi="Times New Roman"/>
          <w:color w:val="000000"/>
          <w:sz w:val="32"/>
        </w:rPr>
        <w:t>32</w:t>
      </w:r>
      <w:r>
        <w:rPr>
          <w:rFonts w:ascii="Times New Roman" w:eastAsia="方正仿宋_GBK" w:hAnsi="Times New Roman"/>
          <w:color w:val="000000"/>
          <w:sz w:val="32"/>
        </w:rPr>
        <w:t>辆</w:t>
      </w:r>
      <w:r>
        <w:rPr>
          <w:rFonts w:ascii="Times New Roman" w:eastAsia="方正仿宋_GBK" w:hAnsi="Times New Roman"/>
          <w:color w:val="000000"/>
          <w:sz w:val="32"/>
        </w:rPr>
        <w:t>。</w:t>
      </w:r>
      <w:r>
        <w:rPr>
          <w:rFonts w:ascii="Times New Roman" w:eastAsia="方正仿宋_GBK" w:hAnsi="Times New Roman"/>
          <w:color w:val="000000"/>
          <w:sz w:val="32"/>
        </w:rPr>
        <w:t>2026</w:t>
      </w:r>
      <w:r>
        <w:rPr>
          <w:rFonts w:ascii="Times New Roman" w:eastAsia="方正仿宋_GBK" w:hAnsi="Times New Roman"/>
          <w:color w:val="000000"/>
          <w:sz w:val="32"/>
        </w:rPr>
        <w:t>年一般公共预算安排购置车辆</w:t>
      </w:r>
      <w:r>
        <w:rPr>
          <w:rFonts w:ascii="Times New Roman" w:eastAsia="方正仿宋_GBK" w:hAnsi="Times New Roman"/>
          <w:color w:val="000000"/>
          <w:sz w:val="32"/>
        </w:rPr>
        <w:t>0</w:t>
      </w:r>
      <w:r>
        <w:rPr>
          <w:rFonts w:ascii="Times New Roman" w:eastAsia="方正仿宋_GBK" w:hAnsi="Times New Roman"/>
          <w:color w:val="000000"/>
          <w:sz w:val="32"/>
        </w:rPr>
        <w:t>辆，其中一般公务用车</w:t>
      </w:r>
      <w:r>
        <w:rPr>
          <w:rFonts w:ascii="Times New Roman" w:eastAsia="方正仿宋_GBK" w:hAnsi="Times New Roman"/>
          <w:color w:val="000000"/>
          <w:sz w:val="32"/>
        </w:rPr>
        <w:t>0</w:t>
      </w:r>
      <w:r>
        <w:rPr>
          <w:rFonts w:ascii="Times New Roman" w:eastAsia="方正仿宋_GBK" w:hAnsi="Times New Roman"/>
          <w:color w:val="000000"/>
          <w:sz w:val="32"/>
        </w:rPr>
        <w:t>辆、执勤执法用车</w:t>
      </w:r>
      <w:r>
        <w:rPr>
          <w:rFonts w:ascii="Times New Roman" w:eastAsia="方正仿宋_GBK" w:hAnsi="Times New Roman"/>
          <w:color w:val="000000"/>
          <w:sz w:val="32"/>
        </w:rPr>
        <w:t>0</w:t>
      </w:r>
      <w:r>
        <w:rPr>
          <w:rFonts w:ascii="Times New Roman" w:eastAsia="方正仿宋_GBK" w:hAnsi="Times New Roman"/>
          <w:color w:val="000000"/>
          <w:sz w:val="32"/>
        </w:rPr>
        <w:t>辆。</w:t>
      </w:r>
    </w:p>
    <w:p w:rsidR="00EA5422" w:rsidRDefault="00C707B7">
      <w:pPr>
        <w:ind w:firstLineChars="200" w:firstLine="640"/>
        <w:rPr>
          <w:rFonts w:ascii="Times New Roman" w:eastAsia="方正仿宋_GBK" w:hAnsi="Times New Roman"/>
          <w:sz w:val="32"/>
          <w:szCs w:val="32"/>
        </w:rPr>
      </w:pPr>
      <w:r>
        <w:rPr>
          <w:rFonts w:ascii="Times New Roman" w:eastAsia="方正黑体_GBK" w:hAnsi="Times New Roman"/>
          <w:sz w:val="32"/>
        </w:rPr>
        <w:t>六、专业性名词解释</w:t>
      </w:r>
    </w:p>
    <w:p w:rsidR="00EA5422" w:rsidRDefault="00C707B7">
      <w:pPr>
        <w:pStyle w:val="a9"/>
        <w:tabs>
          <w:tab w:val="center" w:pos="4153"/>
          <w:tab w:val="left" w:pos="7275"/>
        </w:tabs>
        <w:spacing w:line="600" w:lineRule="exact"/>
        <w:ind w:firstLine="640"/>
        <w:jc w:val="left"/>
        <w:rPr>
          <w:rFonts w:ascii="Times New Roman" w:eastAsia="方正仿宋_GBK" w:hAnsi="Times New Roman"/>
          <w:sz w:val="32"/>
          <w:szCs w:val="32"/>
        </w:rPr>
      </w:pPr>
      <w:r>
        <w:rPr>
          <w:rFonts w:ascii="Times New Roman" w:eastAsia="方正楷体_GBK" w:hAnsi="Times New Roman"/>
          <w:sz w:val="32"/>
          <w:szCs w:val="32"/>
        </w:rPr>
        <w:t>（一）财政拨款收入：</w:t>
      </w:r>
      <w:r>
        <w:rPr>
          <w:rFonts w:ascii="Times New Roman" w:eastAsia="方正仿宋_GBK" w:hAnsi="Times New Roman"/>
          <w:sz w:val="32"/>
          <w:szCs w:val="32"/>
        </w:rPr>
        <w:t>指本年度从本级财政部门取得的财政拨款，包括一般公共预算财政拨款和政府性基金预算财政拨款。</w:t>
      </w:r>
    </w:p>
    <w:p w:rsidR="00EA5422" w:rsidRDefault="00C707B7">
      <w:pPr>
        <w:pStyle w:val="a9"/>
        <w:tabs>
          <w:tab w:val="center" w:pos="4153"/>
          <w:tab w:val="left" w:pos="7275"/>
        </w:tabs>
        <w:spacing w:line="600" w:lineRule="exact"/>
        <w:ind w:firstLine="640"/>
        <w:jc w:val="left"/>
        <w:rPr>
          <w:rFonts w:ascii="Times New Roman" w:eastAsia="方正仿宋_GBK" w:hAnsi="Times New Roman"/>
          <w:sz w:val="32"/>
          <w:szCs w:val="32"/>
        </w:rPr>
      </w:pPr>
      <w:r>
        <w:rPr>
          <w:rFonts w:ascii="Times New Roman" w:eastAsia="方正楷体_GBK" w:hAnsi="Times New Roman"/>
          <w:sz w:val="32"/>
          <w:szCs w:val="32"/>
        </w:rPr>
        <w:t>（二）其他收入：</w:t>
      </w:r>
      <w:r>
        <w:rPr>
          <w:rFonts w:ascii="Times New Roman" w:eastAsia="方正仿宋_GBK" w:hAnsi="Times New Roman"/>
          <w:sz w:val="32"/>
          <w:szCs w:val="32"/>
        </w:rPr>
        <w:t>指单位取得的除</w:t>
      </w:r>
      <w:r>
        <w:rPr>
          <w:rFonts w:ascii="Times New Roman" w:eastAsia="方正仿宋_GBK" w:hAnsi="Times New Roman"/>
          <w:sz w:val="32"/>
          <w:szCs w:val="32"/>
        </w:rPr>
        <w:t>“</w:t>
      </w:r>
      <w:r>
        <w:rPr>
          <w:rFonts w:ascii="Times New Roman" w:eastAsia="方正仿宋_GBK" w:hAnsi="Times New Roman"/>
          <w:sz w:val="32"/>
          <w:szCs w:val="32"/>
        </w:rPr>
        <w:t>财政拨款收入</w:t>
      </w:r>
      <w:r>
        <w:rPr>
          <w:rFonts w:ascii="Times New Roman" w:eastAsia="方正仿宋_GBK" w:hAnsi="Times New Roman"/>
          <w:sz w:val="32"/>
          <w:szCs w:val="32"/>
        </w:rPr>
        <w:t>”</w:t>
      </w:r>
      <w:r>
        <w:rPr>
          <w:rFonts w:ascii="Times New Roman" w:eastAsia="方正仿宋_GBK" w:hAnsi="Times New Roman"/>
          <w:sz w:val="32"/>
          <w:szCs w:val="32"/>
        </w:rPr>
        <w:t>、</w:t>
      </w:r>
      <w:r>
        <w:rPr>
          <w:rFonts w:ascii="Times New Roman" w:eastAsia="方正仿宋_GBK" w:hAnsi="Times New Roman"/>
          <w:sz w:val="32"/>
          <w:szCs w:val="32"/>
        </w:rPr>
        <w:t>“</w:t>
      </w:r>
      <w:r>
        <w:rPr>
          <w:rFonts w:ascii="Times New Roman" w:eastAsia="方正仿宋_GBK" w:hAnsi="Times New Roman"/>
          <w:sz w:val="32"/>
          <w:szCs w:val="32"/>
        </w:rPr>
        <w:t>事业收入</w:t>
      </w:r>
      <w:r>
        <w:rPr>
          <w:rFonts w:ascii="Times New Roman" w:eastAsia="方正仿宋_GBK" w:hAnsi="Times New Roman"/>
          <w:sz w:val="32"/>
          <w:szCs w:val="32"/>
        </w:rPr>
        <w:t>”</w:t>
      </w:r>
      <w:r>
        <w:rPr>
          <w:rFonts w:ascii="Times New Roman" w:eastAsia="方正仿宋_GBK" w:hAnsi="Times New Roman"/>
          <w:sz w:val="32"/>
          <w:szCs w:val="32"/>
        </w:rPr>
        <w:t>、</w:t>
      </w:r>
      <w:r>
        <w:rPr>
          <w:rFonts w:ascii="Times New Roman" w:eastAsia="方正仿宋_GBK" w:hAnsi="Times New Roman"/>
          <w:sz w:val="32"/>
          <w:szCs w:val="32"/>
        </w:rPr>
        <w:t>“</w:t>
      </w:r>
      <w:r>
        <w:rPr>
          <w:rFonts w:ascii="Times New Roman" w:eastAsia="方正仿宋_GBK" w:hAnsi="Times New Roman"/>
          <w:sz w:val="32"/>
          <w:szCs w:val="32"/>
        </w:rPr>
        <w:t>经营收入</w:t>
      </w:r>
      <w:r>
        <w:rPr>
          <w:rFonts w:ascii="Times New Roman" w:eastAsia="方正仿宋_GBK" w:hAnsi="Times New Roman"/>
          <w:sz w:val="32"/>
          <w:szCs w:val="32"/>
        </w:rPr>
        <w:t>”</w:t>
      </w:r>
      <w:r>
        <w:rPr>
          <w:rFonts w:ascii="Times New Roman" w:eastAsia="方正仿宋_GBK" w:hAnsi="Times New Roman"/>
          <w:sz w:val="32"/>
          <w:szCs w:val="32"/>
        </w:rPr>
        <w:t>等以外的收入。</w:t>
      </w:r>
    </w:p>
    <w:p w:rsidR="00EA5422" w:rsidRDefault="00C707B7">
      <w:pPr>
        <w:pStyle w:val="a9"/>
        <w:tabs>
          <w:tab w:val="center" w:pos="4153"/>
          <w:tab w:val="left" w:pos="7275"/>
        </w:tabs>
        <w:spacing w:line="600" w:lineRule="exact"/>
        <w:ind w:firstLine="640"/>
        <w:jc w:val="left"/>
        <w:rPr>
          <w:rFonts w:ascii="Times New Roman" w:eastAsia="方正仿宋_GBK" w:hAnsi="Times New Roman"/>
          <w:sz w:val="32"/>
          <w:szCs w:val="32"/>
        </w:rPr>
      </w:pPr>
      <w:r>
        <w:rPr>
          <w:rFonts w:ascii="Times New Roman" w:eastAsia="方正楷体_GBK" w:hAnsi="Times New Roman"/>
          <w:sz w:val="32"/>
          <w:szCs w:val="32"/>
        </w:rPr>
        <w:t>（三）基本支出：</w:t>
      </w:r>
      <w:r>
        <w:rPr>
          <w:rFonts w:ascii="Times New Roman" w:eastAsia="方正仿宋_GBK" w:hAnsi="Times New Roman"/>
          <w:sz w:val="32"/>
          <w:szCs w:val="32"/>
        </w:rPr>
        <w:t>指为保障机构正常运转、完成日常工作任务而发生的人员经费和公用经费。</w:t>
      </w:r>
    </w:p>
    <w:p w:rsidR="00EA5422" w:rsidRDefault="00C707B7">
      <w:pPr>
        <w:pStyle w:val="a9"/>
        <w:tabs>
          <w:tab w:val="center" w:pos="4153"/>
          <w:tab w:val="left" w:pos="7275"/>
        </w:tabs>
        <w:spacing w:line="600" w:lineRule="exact"/>
        <w:ind w:firstLine="640"/>
        <w:jc w:val="left"/>
        <w:rPr>
          <w:rFonts w:ascii="Times New Roman" w:eastAsia="方正仿宋_GBK" w:hAnsi="Times New Roman"/>
          <w:sz w:val="32"/>
          <w:szCs w:val="32"/>
        </w:rPr>
      </w:pPr>
      <w:r>
        <w:rPr>
          <w:rFonts w:ascii="Times New Roman" w:eastAsia="方正楷体_GBK" w:hAnsi="Times New Roman"/>
          <w:sz w:val="32"/>
          <w:szCs w:val="32"/>
        </w:rPr>
        <w:t>（四）项目支出：</w:t>
      </w:r>
      <w:r>
        <w:rPr>
          <w:rFonts w:ascii="Times New Roman" w:eastAsia="方正仿宋_GBK" w:hAnsi="Times New Roman"/>
          <w:sz w:val="32"/>
          <w:szCs w:val="32"/>
        </w:rPr>
        <w:t>指在基本支出之外为完成特定行政任务和事业发展目标所发生的支出。</w:t>
      </w:r>
    </w:p>
    <w:p w:rsidR="00EA5422" w:rsidRDefault="00C707B7">
      <w:pPr>
        <w:ind w:firstLineChars="200" w:firstLine="640"/>
        <w:rPr>
          <w:rFonts w:ascii="Times New Roman" w:eastAsia="方正小标宋_GBK" w:hAnsi="Times New Roman"/>
          <w:sz w:val="44"/>
          <w:szCs w:val="44"/>
        </w:rPr>
      </w:pPr>
      <w:r>
        <w:rPr>
          <w:rFonts w:ascii="Times New Roman" w:eastAsia="方正楷体_GBK" w:hAnsi="Times New Roman"/>
          <w:sz w:val="32"/>
          <w:szCs w:val="32"/>
        </w:rPr>
        <w:t>（五）</w:t>
      </w:r>
      <w:r>
        <w:rPr>
          <w:rFonts w:ascii="Times New Roman" w:eastAsia="方正楷体_GBK" w:hAnsi="Times New Roman"/>
          <w:sz w:val="32"/>
          <w:szCs w:val="32"/>
        </w:rPr>
        <w:t>“</w:t>
      </w:r>
      <w:r>
        <w:rPr>
          <w:rFonts w:ascii="Times New Roman" w:eastAsia="方正楷体_GBK" w:hAnsi="Times New Roman"/>
          <w:sz w:val="32"/>
          <w:szCs w:val="32"/>
        </w:rPr>
        <w:t>三公</w:t>
      </w:r>
      <w:r>
        <w:rPr>
          <w:rFonts w:ascii="Times New Roman" w:eastAsia="方正楷体_GBK" w:hAnsi="Times New Roman"/>
          <w:sz w:val="32"/>
          <w:szCs w:val="32"/>
        </w:rPr>
        <w:t>”</w:t>
      </w:r>
      <w:r>
        <w:rPr>
          <w:rFonts w:ascii="Times New Roman" w:eastAsia="方正楷体_GBK" w:hAnsi="Times New Roman"/>
          <w:sz w:val="32"/>
          <w:szCs w:val="32"/>
        </w:rPr>
        <w:t>经费：</w:t>
      </w:r>
      <w:r>
        <w:rPr>
          <w:rFonts w:ascii="Times New Roman" w:eastAsia="方正仿宋_GBK" w:hAnsi="Times New Roman"/>
          <w:sz w:val="32"/>
          <w:szCs w:val="32"/>
        </w:rPr>
        <w:t>指用一般公共预算财政拨款安排的因公出国（境）费、公务用车购置及运行维护费、公务接待费。其中，因公出国（境）费反映单位公务出国（境）的国际旅费、国外城</w:t>
      </w:r>
      <w:r>
        <w:rPr>
          <w:rFonts w:ascii="Times New Roman" w:eastAsia="方正仿宋_GBK" w:hAnsi="Times New Roman"/>
          <w:sz w:val="32"/>
          <w:szCs w:val="32"/>
        </w:rPr>
        <w:t>市间交通费、住宿费、伙食费、培训费、公杂费等支出；公务用车购置费反映单位公务用车购置支出（含车辆购置税）；公务用车运行维护费反映单位按规定保留的公务用车燃料费、维修费、过路过桥费、保险费、安全奖励费用等支出；公务接待费反映单位按规定开支的各类公务接待（含外宾接待）支出。</w:t>
      </w:r>
    </w:p>
    <w:p w:rsidR="00EA5422" w:rsidRDefault="00EA5422">
      <w:pPr>
        <w:spacing w:line="600" w:lineRule="exact"/>
        <w:ind w:firstLineChars="200" w:firstLine="880"/>
        <w:rPr>
          <w:rFonts w:ascii="Times New Roman" w:eastAsia="方正小标宋_GBK" w:hAnsi="Times New Roman"/>
          <w:sz w:val="44"/>
          <w:szCs w:val="44"/>
        </w:rPr>
      </w:pPr>
    </w:p>
    <w:p w:rsidR="00EA5422" w:rsidRDefault="00EA5422">
      <w:pPr>
        <w:spacing w:line="600" w:lineRule="exact"/>
        <w:rPr>
          <w:rFonts w:ascii="Times New Roman" w:eastAsia="方正小标宋_GBK" w:hAnsi="Times New Roman"/>
          <w:sz w:val="44"/>
          <w:szCs w:val="44"/>
        </w:rPr>
      </w:pPr>
    </w:p>
    <w:p w:rsidR="00EA5422" w:rsidRDefault="00C707B7">
      <w:pPr>
        <w:spacing w:line="600" w:lineRule="exact"/>
        <w:ind w:firstLineChars="200" w:firstLine="880"/>
        <w:rPr>
          <w:rFonts w:ascii="Times New Roman" w:eastAsia="方正小标宋_GBK" w:hAnsi="Times New Roman"/>
          <w:sz w:val="44"/>
          <w:szCs w:val="44"/>
        </w:rPr>
      </w:pPr>
      <w:r>
        <w:rPr>
          <w:rFonts w:ascii="Times New Roman" w:eastAsia="方正小标宋_GBK" w:hAnsi="Times New Roman"/>
          <w:sz w:val="44"/>
          <w:szCs w:val="44"/>
        </w:rPr>
        <w:t>第二部分：</w:t>
      </w:r>
      <w:r>
        <w:rPr>
          <w:rFonts w:ascii="Times New Roman" w:eastAsia="方正小标宋_GBK" w:hAnsi="Times New Roman"/>
          <w:sz w:val="44"/>
          <w:szCs w:val="44"/>
        </w:rPr>
        <w:t>2026</w:t>
      </w:r>
      <w:r>
        <w:rPr>
          <w:rFonts w:ascii="Times New Roman" w:eastAsia="方正小标宋_GBK" w:hAnsi="Times New Roman"/>
          <w:sz w:val="44"/>
          <w:szCs w:val="44"/>
        </w:rPr>
        <w:t>年部门预算公开报表</w:t>
      </w:r>
    </w:p>
    <w:p w:rsidR="00EA5422" w:rsidRDefault="00EA5422">
      <w:pPr>
        <w:ind w:firstLineChars="200" w:firstLine="640"/>
        <w:rPr>
          <w:rFonts w:ascii="Times New Roman" w:eastAsia="方正黑体_GBK" w:hAnsi="Times New Roman"/>
          <w:sz w:val="32"/>
        </w:rPr>
      </w:pPr>
    </w:p>
    <w:p w:rsidR="00EA5422" w:rsidRDefault="00C707B7">
      <w:pPr>
        <w:ind w:firstLineChars="200" w:firstLine="640"/>
        <w:rPr>
          <w:rFonts w:ascii="Times New Roman" w:eastAsia="方正黑体_GBK" w:hAnsi="Times New Roman"/>
          <w:sz w:val="32"/>
        </w:rPr>
      </w:pPr>
      <w:r>
        <w:rPr>
          <w:rFonts w:ascii="Times New Roman" w:eastAsia="方正黑体_GBK" w:hAnsi="Times New Roman"/>
          <w:sz w:val="32"/>
        </w:rPr>
        <w:t>2026</w:t>
      </w:r>
      <w:r>
        <w:rPr>
          <w:rFonts w:ascii="Times New Roman" w:eastAsia="方正黑体_GBK" w:hAnsi="Times New Roman"/>
          <w:sz w:val="32"/>
        </w:rPr>
        <w:t>年部门预算公开报表（详见附表重庆市开州区环境卫生管理中心</w:t>
      </w:r>
      <w:r>
        <w:rPr>
          <w:rFonts w:ascii="Times New Roman" w:eastAsia="方正黑体_GBK" w:hAnsi="Times New Roman"/>
          <w:sz w:val="32"/>
        </w:rPr>
        <w:t>2026</w:t>
      </w:r>
      <w:r>
        <w:rPr>
          <w:rFonts w:ascii="Times New Roman" w:eastAsia="方正黑体_GBK" w:hAnsi="Times New Roman"/>
          <w:sz w:val="32"/>
        </w:rPr>
        <w:t>年部门预算公开报表）</w:t>
      </w:r>
    </w:p>
    <w:p w:rsidR="00EA5422" w:rsidRDefault="00C707B7">
      <w:pPr>
        <w:rPr>
          <w:rFonts w:ascii="Times New Roman" w:eastAsia="方正仿宋_GBK" w:hAnsi="Times New Roman"/>
          <w:sz w:val="32"/>
          <w:szCs w:val="32"/>
        </w:rPr>
      </w:pPr>
      <w:r>
        <w:rPr>
          <w:rFonts w:ascii="Times New Roman" w:eastAsia="方正仿宋_GBK" w:hAnsi="Times New Roman"/>
          <w:b/>
          <w:sz w:val="32"/>
        </w:rPr>
        <w:t>部门预算公开联系人：</w:t>
      </w:r>
      <w:r>
        <w:rPr>
          <w:rFonts w:ascii="Times New Roman" w:eastAsia="方正楷体_GBK" w:hAnsi="Times New Roman"/>
          <w:bCs/>
          <w:sz w:val="32"/>
        </w:rPr>
        <w:t>向攀</w:t>
      </w:r>
      <w:r>
        <w:rPr>
          <w:rFonts w:ascii="Times New Roman" w:eastAsia="方正仿宋_GBK" w:hAnsi="Times New Roman"/>
          <w:b/>
          <w:sz w:val="32"/>
        </w:rPr>
        <w:t xml:space="preserve">  </w:t>
      </w:r>
      <w:r>
        <w:rPr>
          <w:rFonts w:ascii="Times New Roman" w:eastAsia="方正仿宋_GBK" w:hAnsi="Times New Roman"/>
          <w:b/>
          <w:sz w:val="32"/>
        </w:rPr>
        <w:t>联系方式：</w:t>
      </w:r>
      <w:r>
        <w:rPr>
          <w:rFonts w:ascii="Times New Roman" w:eastAsia="方正楷体_GBK" w:hAnsi="Times New Roman"/>
          <w:bCs/>
          <w:sz w:val="32"/>
        </w:rPr>
        <w:t>023-</w:t>
      </w:r>
      <w:r>
        <w:rPr>
          <w:rFonts w:ascii="Times New Roman" w:eastAsia="方正楷体_GBK" w:hAnsi="Times New Roman"/>
          <w:bCs/>
          <w:sz w:val="32"/>
        </w:rPr>
        <w:t>52688021</w:t>
      </w:r>
    </w:p>
    <w:p w:rsidR="00EA5422" w:rsidRDefault="00EA5422">
      <w:pPr>
        <w:spacing w:line="540" w:lineRule="exact"/>
        <w:jc w:val="center"/>
        <w:rPr>
          <w:rFonts w:ascii="Times New Roman" w:eastAsia="方正小标宋_GBK" w:hAnsi="Times New Roman"/>
          <w:sz w:val="44"/>
          <w:szCs w:val="44"/>
        </w:rPr>
      </w:pPr>
    </w:p>
    <w:p w:rsidR="00EA5422" w:rsidRDefault="00EA5422">
      <w:pPr>
        <w:spacing w:line="540" w:lineRule="exact"/>
        <w:jc w:val="center"/>
        <w:rPr>
          <w:rFonts w:ascii="Times New Roman" w:eastAsia="方正小标宋_GBK" w:hAnsi="Times New Roman"/>
          <w:sz w:val="44"/>
          <w:szCs w:val="44"/>
        </w:rPr>
      </w:pPr>
    </w:p>
    <w:p w:rsidR="00EA5422" w:rsidRDefault="00EA5422">
      <w:pPr>
        <w:spacing w:line="540" w:lineRule="exact"/>
        <w:jc w:val="center"/>
        <w:rPr>
          <w:rFonts w:ascii="Times New Roman" w:eastAsia="方正小标宋_GBK" w:hAnsi="Times New Roman"/>
          <w:sz w:val="44"/>
          <w:szCs w:val="44"/>
        </w:rPr>
      </w:pPr>
    </w:p>
    <w:p w:rsidR="00EA5422" w:rsidRDefault="00EA5422">
      <w:pPr>
        <w:spacing w:line="540" w:lineRule="exact"/>
        <w:jc w:val="center"/>
        <w:rPr>
          <w:rFonts w:ascii="Times New Roman" w:eastAsia="方正小标宋_GBK" w:hAnsi="Times New Roman"/>
          <w:sz w:val="44"/>
          <w:szCs w:val="44"/>
        </w:rPr>
      </w:pPr>
    </w:p>
    <w:p w:rsidR="00EA5422" w:rsidRDefault="00C707B7">
      <w:pPr>
        <w:spacing w:line="540" w:lineRule="exact"/>
        <w:jc w:val="center"/>
        <w:rPr>
          <w:rFonts w:ascii="Times New Roman" w:eastAsia="方正仿宋_GBK" w:hAnsi="Times New Roman"/>
          <w:sz w:val="32"/>
          <w:szCs w:val="32"/>
        </w:rPr>
      </w:pPr>
      <w:r>
        <w:rPr>
          <w:rFonts w:ascii="Times New Roman" w:eastAsia="方正仿宋_GBK" w:hAnsi="Times New Roman"/>
          <w:sz w:val="32"/>
          <w:szCs w:val="32"/>
        </w:rPr>
        <w:t xml:space="preserve">　</w:t>
      </w:r>
      <w:r>
        <w:rPr>
          <w:rFonts w:ascii="Times New Roman" w:eastAsia="方正仿宋_GBK" w:hAnsi="Times New Roman"/>
          <w:sz w:val="32"/>
          <w:szCs w:val="32"/>
        </w:rPr>
        <w:t xml:space="preserve">                      </w:t>
      </w:r>
      <w:r>
        <w:rPr>
          <w:rFonts w:ascii="Times New Roman" w:eastAsia="方正仿宋_GBK" w:hAnsi="Times New Roman"/>
          <w:sz w:val="32"/>
          <w:szCs w:val="32"/>
        </w:rPr>
        <w:t>重庆市开州区环境卫生管理中心</w:t>
      </w:r>
    </w:p>
    <w:p w:rsidR="00EA5422" w:rsidRDefault="00C707B7">
      <w:pPr>
        <w:spacing w:line="540" w:lineRule="exact"/>
        <w:jc w:val="center"/>
        <w:rPr>
          <w:rFonts w:ascii="Times New Roman" w:eastAsia="方正仿宋_GBK" w:hAnsi="Times New Roman"/>
          <w:sz w:val="32"/>
          <w:szCs w:val="32"/>
        </w:rPr>
      </w:pPr>
      <w:r>
        <w:rPr>
          <w:rFonts w:ascii="Times New Roman" w:eastAsia="方正仿宋_GBK" w:hAnsi="Times New Roman"/>
          <w:sz w:val="32"/>
          <w:szCs w:val="32"/>
        </w:rPr>
        <w:t xml:space="preserve">　</w:t>
      </w:r>
      <w:r>
        <w:rPr>
          <w:rFonts w:ascii="Times New Roman" w:eastAsia="方正仿宋_GBK" w:hAnsi="Times New Roman"/>
          <w:sz w:val="32"/>
          <w:szCs w:val="32"/>
        </w:rPr>
        <w:t xml:space="preserve">                      </w:t>
      </w:r>
      <w:r>
        <w:rPr>
          <w:rFonts w:ascii="Times New Roman" w:eastAsia="方正仿宋_GBK" w:hAnsi="Times New Roman"/>
          <w:sz w:val="32"/>
          <w:szCs w:val="32"/>
        </w:rPr>
        <w:t xml:space="preserve">   202</w:t>
      </w:r>
      <w:r>
        <w:rPr>
          <w:rFonts w:ascii="Times New Roman" w:eastAsia="方正仿宋_GBK" w:hAnsi="Times New Roman"/>
          <w:sz w:val="32"/>
          <w:szCs w:val="32"/>
        </w:rPr>
        <w:t>6</w:t>
      </w:r>
      <w:r>
        <w:rPr>
          <w:rFonts w:ascii="Times New Roman" w:eastAsia="方正仿宋_GBK" w:hAnsi="Times New Roman"/>
          <w:sz w:val="32"/>
          <w:szCs w:val="32"/>
        </w:rPr>
        <w:t>年</w:t>
      </w:r>
      <w:r>
        <w:rPr>
          <w:rFonts w:ascii="Times New Roman" w:eastAsia="方正仿宋_GBK" w:hAnsi="Times New Roman"/>
          <w:sz w:val="32"/>
          <w:szCs w:val="32"/>
        </w:rPr>
        <w:t>3</w:t>
      </w:r>
      <w:r>
        <w:rPr>
          <w:rFonts w:ascii="Times New Roman" w:eastAsia="方正仿宋_GBK" w:hAnsi="Times New Roman"/>
          <w:sz w:val="32"/>
          <w:szCs w:val="32"/>
        </w:rPr>
        <w:t>月</w:t>
      </w:r>
      <w:r>
        <w:rPr>
          <w:rFonts w:ascii="Times New Roman" w:eastAsia="方正仿宋_GBK" w:hAnsi="Times New Roman"/>
          <w:sz w:val="32"/>
          <w:szCs w:val="32"/>
        </w:rPr>
        <w:t>11</w:t>
      </w:r>
      <w:r>
        <w:rPr>
          <w:rFonts w:ascii="Times New Roman" w:eastAsia="方正仿宋_GBK" w:hAnsi="Times New Roman"/>
          <w:sz w:val="32"/>
          <w:szCs w:val="32"/>
        </w:rPr>
        <w:t>日</w:t>
      </w:r>
    </w:p>
    <w:p w:rsidR="00EA5422" w:rsidRDefault="00EA5422">
      <w:pPr>
        <w:spacing w:line="540" w:lineRule="exact"/>
        <w:jc w:val="center"/>
        <w:rPr>
          <w:rFonts w:ascii="Times New Roman" w:eastAsia="方正小标宋_GBK" w:hAnsi="Times New Roman"/>
          <w:sz w:val="44"/>
          <w:szCs w:val="44"/>
        </w:rPr>
      </w:pPr>
    </w:p>
    <w:p w:rsidR="00EA5422" w:rsidRDefault="00EA5422">
      <w:pPr>
        <w:spacing w:line="640" w:lineRule="exact"/>
        <w:jc w:val="center"/>
        <w:rPr>
          <w:rFonts w:ascii="Times New Roman" w:eastAsia="方正仿宋_GBK" w:hAnsi="Times New Roman"/>
          <w:sz w:val="32"/>
          <w:szCs w:val="32"/>
        </w:rPr>
      </w:pPr>
    </w:p>
    <w:p w:rsidR="00EA5422" w:rsidRDefault="00EA5422">
      <w:pPr>
        <w:spacing w:line="640" w:lineRule="exact"/>
        <w:jc w:val="center"/>
        <w:rPr>
          <w:rFonts w:ascii="Times New Roman" w:eastAsia="方正仿宋_GBK" w:hAnsi="Times New Roman"/>
          <w:sz w:val="32"/>
          <w:szCs w:val="32"/>
        </w:rPr>
      </w:pPr>
    </w:p>
    <w:p w:rsidR="00EA5422" w:rsidRDefault="00EA5422">
      <w:pPr>
        <w:spacing w:line="640" w:lineRule="exact"/>
        <w:jc w:val="center"/>
        <w:rPr>
          <w:rFonts w:ascii="Times New Roman" w:eastAsia="方正仿宋_GBK" w:hAnsi="Times New Roman"/>
          <w:sz w:val="32"/>
          <w:szCs w:val="32"/>
        </w:rPr>
      </w:pPr>
    </w:p>
    <w:p w:rsidR="00EA5422" w:rsidRDefault="00EA5422">
      <w:pPr>
        <w:spacing w:line="640" w:lineRule="exact"/>
        <w:jc w:val="center"/>
        <w:rPr>
          <w:rFonts w:ascii="Times New Roman" w:eastAsia="方正仿宋_GBK" w:hAnsi="Times New Roman"/>
          <w:sz w:val="32"/>
          <w:szCs w:val="32"/>
        </w:rPr>
      </w:pPr>
    </w:p>
    <w:p w:rsidR="00EA5422" w:rsidRDefault="00EA5422">
      <w:pPr>
        <w:spacing w:line="640" w:lineRule="exact"/>
        <w:jc w:val="center"/>
        <w:rPr>
          <w:rFonts w:ascii="Times New Roman" w:eastAsia="方正仿宋_GBK" w:hAnsi="Times New Roman"/>
          <w:sz w:val="32"/>
          <w:szCs w:val="32"/>
        </w:rPr>
      </w:pPr>
    </w:p>
    <w:p w:rsidR="00EA5422" w:rsidRDefault="00EA5422">
      <w:pPr>
        <w:spacing w:line="640" w:lineRule="exact"/>
        <w:jc w:val="center"/>
        <w:rPr>
          <w:rFonts w:ascii="Times New Roman" w:eastAsia="方正仿宋_GBK" w:hAnsi="Times New Roman"/>
          <w:sz w:val="32"/>
          <w:szCs w:val="32"/>
        </w:rPr>
      </w:pPr>
    </w:p>
    <w:p w:rsidR="00EA5422" w:rsidRDefault="00EA5422">
      <w:pPr>
        <w:spacing w:line="640" w:lineRule="exact"/>
        <w:jc w:val="center"/>
        <w:rPr>
          <w:rFonts w:ascii="Times New Roman" w:eastAsia="方正仿宋_GBK" w:hAnsi="Times New Roman"/>
          <w:sz w:val="32"/>
          <w:szCs w:val="32"/>
        </w:rPr>
      </w:pPr>
    </w:p>
    <w:p w:rsidR="00EA5422" w:rsidRDefault="00C707B7">
      <w:pPr>
        <w:tabs>
          <w:tab w:val="left" w:pos="1440"/>
        </w:tabs>
        <w:spacing w:line="640" w:lineRule="exact"/>
        <w:rPr>
          <w:rFonts w:ascii="Times New Roman" w:eastAsia="方正仿宋_GBK" w:hAnsi="Times New Roman"/>
          <w:sz w:val="32"/>
          <w:szCs w:val="32"/>
        </w:rPr>
      </w:pPr>
      <w:r>
        <w:rPr>
          <w:rFonts w:ascii="Times New Roman" w:eastAsia="方正仿宋_GBK" w:hAnsi="Times New Roman"/>
          <w:sz w:val="32"/>
          <w:szCs w:val="32"/>
        </w:rPr>
        <w:tab/>
      </w:r>
    </w:p>
    <w:p w:rsidR="00EA5422" w:rsidRDefault="00C707B7">
      <w:pPr>
        <w:overflowPunct w:val="0"/>
        <w:spacing w:line="480" w:lineRule="exact"/>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重庆市开州区环境卫生管理中心</w:t>
      </w:r>
      <w:r w:rsidR="00EA5422" w:rsidRPr="00EA5422">
        <w:rPr>
          <w:rFonts w:ascii="方正仿宋_GBK" w:eastAsia="方正仿宋_GBK" w:hAnsi="方正仿宋_GBK" w:cs="方正仿宋_GBK"/>
          <w:sz w:val="28"/>
          <w:szCs w:val="28"/>
        </w:rPr>
        <w:pict>
          <v:line id="_x0000_s1028" style="position:absolute;z-index:251662336;mso-position-horizontal-relative:margin;mso-position-vertical-relative:text;mso-width-relative:page;mso-height-relative:page" from="4.1pt,26.95pt" to="446.3pt,26.95pt" o:gfxdata="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D48TjUAAAABwEAAA8AAAAAAAAAAQAgAAAAIgAAAGRycy9k&#10;b3ducmV2LnhtbFBLAQIUABQAAAAIAIdO4kBVk0n5zQEAAGoDAAAOAAAAAAAAAAEAIAAAACMBAABk&#10;cnMvZTJvRG9jLnhtbFBLBQYAAAAABgAGAFkBAABiBQAAAAA=&#10;">
            <w10:wrap anchorx="margin"/>
          </v:line>
        </w:pict>
      </w:r>
      <w:r w:rsidR="00EA5422" w:rsidRPr="00EA5422">
        <w:rPr>
          <w:rFonts w:ascii="方正仿宋_GBK" w:eastAsia="方正仿宋_GBK" w:hAnsi="方正仿宋_GBK" w:cs="方正仿宋_GBK"/>
          <w:sz w:val="28"/>
          <w:szCs w:val="28"/>
        </w:rPr>
        <w:pict>
          <v:line id="_x0000_s1027" style="position:absolute;z-index:251663360;mso-position-horizontal:center;mso-position-horizontal-relative:margin;mso-position-vertical-relative:text;mso-width-relative:page;mso-height-relative:page" from="0,1.05pt" to="442.2pt,1.05pt" o:gfxdata="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PXtQA0gAAAAQBAAAPAAAAAAAAAAEAIAAAACIAAABkcnMvZG93&#10;bnJldi54bWxQSwECFAAUAAAACACHTuJAv7kENc0BAABqAwAADgAAAAAAAAABACAAAAAhAQAAZHJz&#10;L2Uyb0RvYy54bWxQSwUGAAAAAAYABgBZAQAAYAUAAAAA&#10;">
            <w10:wrap anchorx="margin"/>
          </v:line>
        </w:pict>
      </w:r>
      <w:r>
        <w:rPr>
          <w:rFonts w:ascii="方正仿宋_GBK" w:eastAsia="方正仿宋_GBK" w:hAnsi="方正仿宋_GBK" w:cs="方正仿宋_GBK" w:hint="eastAsia"/>
          <w:sz w:val="28"/>
          <w:szCs w:val="28"/>
        </w:rPr>
        <w:t>办公室</w:t>
      </w:r>
      <w:r>
        <w:rPr>
          <w:rFonts w:ascii="方正仿宋_GBK" w:eastAsia="方正仿宋_GBK" w:hAnsi="方正仿宋_GBK" w:cs="方正仿宋_GBK" w:hint="eastAsia"/>
          <w:sz w:val="28"/>
          <w:szCs w:val="28"/>
        </w:rPr>
        <w:t xml:space="preserve"> </w:t>
      </w:r>
      <w:bookmarkStart w:id="0" w:name="_GoBack"/>
      <w:bookmarkEnd w:id="0"/>
      <w:r>
        <w:rPr>
          <w:rFonts w:ascii="Times New Roman" w:eastAsia="方正仿宋_GBK" w:hAnsi="Times New Roman"/>
          <w:kern w:val="0"/>
          <w:sz w:val="32"/>
          <w:szCs w:val="32"/>
        </w:rPr>
        <w:t xml:space="preserve"> 202</w:t>
      </w:r>
      <w:r>
        <w:rPr>
          <w:rFonts w:ascii="Times New Roman" w:eastAsia="方正仿宋_GBK" w:hAnsi="Times New Roman"/>
          <w:kern w:val="0"/>
          <w:sz w:val="32"/>
          <w:szCs w:val="32"/>
        </w:rPr>
        <w:t>6</w:t>
      </w:r>
      <w:r>
        <w:rPr>
          <w:rFonts w:ascii="Times New Roman" w:eastAsia="方正仿宋_GBK" w:hAnsi="Times New Roman"/>
          <w:kern w:val="0"/>
          <w:sz w:val="32"/>
          <w:szCs w:val="32"/>
        </w:rPr>
        <w:t>年</w:t>
      </w:r>
      <w:r>
        <w:rPr>
          <w:rFonts w:ascii="Times New Roman" w:eastAsia="方正仿宋_GBK" w:hAnsi="Times New Roman"/>
          <w:kern w:val="0"/>
          <w:sz w:val="32"/>
          <w:szCs w:val="32"/>
        </w:rPr>
        <w:t>3</w:t>
      </w:r>
      <w:r>
        <w:rPr>
          <w:rFonts w:ascii="Times New Roman" w:eastAsia="方正仿宋_GBK" w:hAnsi="Times New Roman"/>
          <w:kern w:val="0"/>
          <w:sz w:val="32"/>
          <w:szCs w:val="32"/>
        </w:rPr>
        <w:t>月</w:t>
      </w:r>
      <w:r>
        <w:rPr>
          <w:rFonts w:ascii="Times New Roman" w:eastAsia="方正仿宋_GBK" w:hAnsi="Times New Roman"/>
          <w:kern w:val="0"/>
          <w:sz w:val="32"/>
          <w:szCs w:val="32"/>
        </w:rPr>
        <w:t>11</w:t>
      </w:r>
      <w:r>
        <w:rPr>
          <w:rFonts w:ascii="Times New Roman" w:eastAsia="方正仿宋_GBK" w:hAnsi="Times New Roman"/>
          <w:kern w:val="0"/>
          <w:sz w:val="32"/>
          <w:szCs w:val="32"/>
        </w:rPr>
        <w:t>日</w:t>
      </w:r>
      <w:r>
        <w:rPr>
          <w:rFonts w:ascii="Times New Roman" w:eastAsia="方正仿宋_GBK" w:hAnsi="Times New Roman"/>
          <w:kern w:val="0"/>
          <w:sz w:val="32"/>
          <w:szCs w:val="32"/>
        </w:rPr>
        <w:t>印发</w:t>
      </w:r>
    </w:p>
    <w:sectPr w:rsidR="00EA5422" w:rsidSect="00EA5422">
      <w:headerReference w:type="default" r:id="rId7"/>
      <w:footerReference w:type="default" r:id="rId8"/>
      <w:pgSz w:w="11906" w:h="16838"/>
      <w:pgMar w:top="2041" w:right="1474" w:bottom="1984" w:left="1587"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5422" w:rsidRDefault="00EA5422" w:rsidP="00EA5422">
      <w:r>
        <w:separator/>
      </w:r>
    </w:p>
  </w:endnote>
  <w:endnote w:type="continuationSeparator" w:id="1">
    <w:p w:rsidR="00EA5422" w:rsidRDefault="00EA5422" w:rsidP="00EA54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A60AF36C-300A-433A-80AC-F326CED00EB3}"/>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embedRegular r:id="rId2" w:subsetted="1" w:fontKey="{87FE070E-2ECB-4997-AC7F-1239352CC869}"/>
    <w:embedBold r:id="rId3" w:subsetted="1" w:fontKey="{7FD6FDC2-9E8E-4622-9145-28BE63B32C46}"/>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方正黑体_GBK">
    <w:panose1 w:val="03000509000000000000"/>
    <w:charset w:val="86"/>
    <w:family w:val="script"/>
    <w:pitch w:val="fixed"/>
    <w:sig w:usb0="00000001" w:usb1="080E0000" w:usb2="00000010" w:usb3="00000000" w:csb0="00040000" w:csb1="00000000"/>
    <w:embedRegular r:id="rId4" w:subsetted="1" w:fontKey="{55224A62-3037-40C6-9E17-0716A1E0F554}"/>
  </w:font>
  <w:font w:name="方正小标宋_GBK">
    <w:panose1 w:val="03000509000000000000"/>
    <w:charset w:val="86"/>
    <w:family w:val="script"/>
    <w:pitch w:val="fixed"/>
    <w:sig w:usb0="00000001" w:usb1="080E0000" w:usb2="00000010" w:usb3="00000000" w:csb0="00040000" w:csb1="00000000"/>
    <w:embedRegular r:id="rId5" w:subsetted="1" w:fontKey="{A189A4B2-A355-49A9-895C-D863BBF7EBE3}"/>
  </w:font>
  <w:font w:name="方正楷体_GBK">
    <w:panose1 w:val="03000509000000000000"/>
    <w:charset w:val="86"/>
    <w:family w:val="script"/>
    <w:pitch w:val="fixed"/>
    <w:sig w:usb0="00000001" w:usb1="080E0000" w:usb2="00000010" w:usb3="00000000" w:csb0="00040000" w:csb1="00000000"/>
    <w:embedRegular r:id="rId6" w:subsetted="1" w:fontKey="{7FF81C4C-94D9-4ADF-824E-A0D7C031E258}"/>
  </w:font>
  <w:font w:name="华文中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embedRegular r:id="rId7" w:fontKey="{4F5BCBF5-9278-4AB5-9D00-DE07D7D765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422" w:rsidRDefault="00EA5422">
    <w:pPr>
      <w:pStyle w:val="a5"/>
      <w:jc w:val="right"/>
      <w:rPr>
        <w:sz w:val="24"/>
        <w:szCs w:val="24"/>
      </w:rPr>
    </w:pPr>
    <w:r w:rsidRPr="00EA5422">
      <w:rPr>
        <w:sz w:val="24"/>
      </w:rPr>
      <w:pict>
        <v:shapetype id="_x0000_t202" coordsize="21600,21600" o:spt="202" path="m,l,21600r21600,l21600,xe">
          <v:stroke joinstyle="miter"/>
          <v:path gradientshapeok="t" o:connecttype="rect"/>
        </v:shapetype>
        <v:shape id="_x0000_s2049" type="#_x0000_t202" style="position:absolute;left:0;text-align:left;margin-left:104pt;margin-top:0;width:2in;height:2in;z-index:251659264;mso-wrap-style:none;mso-position-horizontal:outside;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filled="f" stroked="f" strokeweight=".5pt">
          <v:textbox style="mso-fit-shape-to-text:t" inset="0,0,0,0">
            <w:txbxContent>
              <w:p w:rsidR="00EA5422" w:rsidRDefault="00C707B7">
                <w:pPr>
                  <w:pStyle w:val="a5"/>
                </w:pPr>
                <w:r>
                  <w:t xml:space="preserve">— </w:t>
                </w:r>
                <w:r w:rsidR="00EA5422">
                  <w:rPr>
                    <w:rFonts w:ascii="Times New Roman" w:hAnsi="Times New Roman"/>
                    <w:sz w:val="28"/>
                    <w:szCs w:val="28"/>
                  </w:rPr>
                  <w:fldChar w:fldCharType="begin"/>
                </w:r>
                <w:r>
                  <w:rPr>
                    <w:rFonts w:ascii="Times New Roman" w:hAnsi="Times New Roman"/>
                    <w:sz w:val="28"/>
                    <w:szCs w:val="28"/>
                  </w:rPr>
                  <w:instrText xml:space="preserve"> PAGE  \* MERGEFORMAT </w:instrText>
                </w:r>
                <w:r w:rsidR="00EA5422">
                  <w:rPr>
                    <w:rFonts w:ascii="Times New Roman" w:hAnsi="Times New Roman"/>
                    <w:sz w:val="28"/>
                    <w:szCs w:val="28"/>
                  </w:rPr>
                  <w:fldChar w:fldCharType="separate"/>
                </w:r>
                <w:r>
                  <w:rPr>
                    <w:rFonts w:ascii="Times New Roman" w:hAnsi="Times New Roman"/>
                    <w:noProof/>
                    <w:sz w:val="28"/>
                    <w:szCs w:val="28"/>
                  </w:rPr>
                  <w:t>1</w:t>
                </w:r>
                <w:r w:rsidR="00EA5422">
                  <w:rPr>
                    <w:rFonts w:ascii="Times New Roman" w:hAnsi="Times New Roman"/>
                    <w:sz w:val="28"/>
                    <w:szCs w:val="28"/>
                  </w:rPr>
                  <w:fldChar w:fldCharType="end"/>
                </w:r>
                <w:r>
                  <w:t>—</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5422" w:rsidRDefault="00EA5422" w:rsidP="00EA5422">
      <w:r>
        <w:separator/>
      </w:r>
    </w:p>
  </w:footnote>
  <w:footnote w:type="continuationSeparator" w:id="1">
    <w:p w:rsidR="00EA5422" w:rsidRDefault="00EA5422" w:rsidP="00EA54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422" w:rsidRDefault="00EA5422">
    <w:pPr>
      <w:pStyle w:val="a6"/>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embedTrueTypeFonts/>
  <w:defaultTabStop w:val="420"/>
  <w:drawingGridVerticalSpacing w:val="156"/>
  <w:noPunctuationKerning/>
  <w:characterSpacingControl w:val="compressPunctuation"/>
  <w:hdrShapeDefaults>
    <o:shapedefaults v:ext="edit" spidmax="2051"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NjI4N2VkMTQ0NTUyNGVmYWJlZmJkYjBjMjY4ZGU1ZGMifQ=="/>
  </w:docVars>
  <w:rsids>
    <w:rsidRoot w:val="50E80278"/>
    <w:rsid w:val="000A6D66"/>
    <w:rsid w:val="001A63EC"/>
    <w:rsid w:val="007C1955"/>
    <w:rsid w:val="00C707B7"/>
    <w:rsid w:val="00C82EBA"/>
    <w:rsid w:val="00EA5422"/>
    <w:rsid w:val="0118690F"/>
    <w:rsid w:val="015E0901"/>
    <w:rsid w:val="020012A6"/>
    <w:rsid w:val="03A014A1"/>
    <w:rsid w:val="03AA510D"/>
    <w:rsid w:val="03BE4D49"/>
    <w:rsid w:val="05372C35"/>
    <w:rsid w:val="0650292D"/>
    <w:rsid w:val="09E45F1A"/>
    <w:rsid w:val="0E8706E4"/>
    <w:rsid w:val="0FFE79E3"/>
    <w:rsid w:val="125F3A53"/>
    <w:rsid w:val="19386FF0"/>
    <w:rsid w:val="1B710654"/>
    <w:rsid w:val="1E457FCC"/>
    <w:rsid w:val="20B776D3"/>
    <w:rsid w:val="211225E9"/>
    <w:rsid w:val="27314A6D"/>
    <w:rsid w:val="2811489A"/>
    <w:rsid w:val="2A73021A"/>
    <w:rsid w:val="2BD965DC"/>
    <w:rsid w:val="2E064C79"/>
    <w:rsid w:val="368F4E25"/>
    <w:rsid w:val="390000F1"/>
    <w:rsid w:val="3BC606A0"/>
    <w:rsid w:val="3C752BE9"/>
    <w:rsid w:val="3E0C0098"/>
    <w:rsid w:val="42896A72"/>
    <w:rsid w:val="452E4F66"/>
    <w:rsid w:val="466C5997"/>
    <w:rsid w:val="470530FC"/>
    <w:rsid w:val="50546455"/>
    <w:rsid w:val="50E80278"/>
    <w:rsid w:val="51F93AD8"/>
    <w:rsid w:val="554760EB"/>
    <w:rsid w:val="556C0B76"/>
    <w:rsid w:val="574E218D"/>
    <w:rsid w:val="58D05E2C"/>
    <w:rsid w:val="58D92CB4"/>
    <w:rsid w:val="59E92631"/>
    <w:rsid w:val="5CA42418"/>
    <w:rsid w:val="5D5F7D1B"/>
    <w:rsid w:val="5DB56389"/>
    <w:rsid w:val="5E631F59"/>
    <w:rsid w:val="610125B0"/>
    <w:rsid w:val="63497666"/>
    <w:rsid w:val="637075F2"/>
    <w:rsid w:val="681722D1"/>
    <w:rsid w:val="68AF266D"/>
    <w:rsid w:val="6BD10B57"/>
    <w:rsid w:val="6F3F340B"/>
    <w:rsid w:val="6FB55388"/>
    <w:rsid w:val="76B649E6"/>
    <w:rsid w:val="784F3A8F"/>
    <w:rsid w:val="7A9B52F5"/>
    <w:rsid w:val="7B994B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qFormat="1"/>
    <w:lsdException w:name="Body Text" w:uiPriority="1" w:qFormat="1"/>
    <w:lsdException w:name="Body Text Inden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A5422"/>
    <w:pPr>
      <w:widowControl w:val="0"/>
      <w:jc w:val="both"/>
    </w:pPr>
    <w:rPr>
      <w:rFonts w:ascii="Calibri" w:hAnsi="Calibri"/>
      <w:kern w:val="2"/>
      <w:sz w:val="21"/>
      <w:szCs w:val="24"/>
    </w:rPr>
  </w:style>
  <w:style w:type="paragraph" w:styleId="4">
    <w:name w:val="heading 4"/>
    <w:basedOn w:val="a"/>
    <w:next w:val="a"/>
    <w:qFormat/>
    <w:rsid w:val="00EA5422"/>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a"/>
    <w:uiPriority w:val="1"/>
    <w:qFormat/>
    <w:rsid w:val="00EA5422"/>
    <w:rPr>
      <w:rFonts w:ascii="方正仿宋_GBK" w:eastAsia="方正仿宋_GBK" w:hAnsi="方正仿宋_GBK" w:cs="方正仿宋_GBK"/>
      <w:sz w:val="33"/>
      <w:szCs w:val="33"/>
      <w:lang w:val="zh-CN" w:bidi="zh-CN"/>
    </w:rPr>
  </w:style>
  <w:style w:type="paragraph" w:styleId="a4">
    <w:name w:val="Body Text Indent"/>
    <w:basedOn w:val="a"/>
    <w:qFormat/>
    <w:rsid w:val="00EA5422"/>
    <w:pPr>
      <w:ind w:firstLineChars="200" w:firstLine="640"/>
    </w:pPr>
    <w:rPr>
      <w:rFonts w:ascii="仿宋_GB2312" w:eastAsia="仿宋_GB2312"/>
      <w:sz w:val="32"/>
    </w:rPr>
  </w:style>
  <w:style w:type="paragraph" w:styleId="a5">
    <w:name w:val="footer"/>
    <w:basedOn w:val="a"/>
    <w:qFormat/>
    <w:rsid w:val="00EA5422"/>
    <w:pPr>
      <w:tabs>
        <w:tab w:val="center" w:pos="4153"/>
        <w:tab w:val="right" w:pos="8306"/>
      </w:tabs>
      <w:snapToGrid w:val="0"/>
      <w:jc w:val="left"/>
    </w:pPr>
    <w:rPr>
      <w:sz w:val="18"/>
      <w:szCs w:val="18"/>
    </w:rPr>
  </w:style>
  <w:style w:type="paragraph" w:styleId="a6">
    <w:name w:val="header"/>
    <w:basedOn w:val="a"/>
    <w:qFormat/>
    <w:rsid w:val="00EA5422"/>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rsid w:val="00EA5422"/>
    <w:rPr>
      <w:sz w:val="24"/>
    </w:rPr>
  </w:style>
  <w:style w:type="character" w:styleId="a8">
    <w:name w:val="page number"/>
    <w:qFormat/>
    <w:rsid w:val="00EA5422"/>
  </w:style>
  <w:style w:type="paragraph" w:customStyle="1" w:styleId="1">
    <w:name w:val="正文缩进1"/>
    <w:basedOn w:val="a"/>
    <w:qFormat/>
    <w:rsid w:val="00EA5422"/>
    <w:pPr>
      <w:ind w:firstLineChars="200" w:firstLine="420"/>
    </w:pPr>
    <w:rPr>
      <w:rFonts w:ascii="Times New Roman" w:eastAsia="仿宋_GB2312" w:hAnsi="Times New Roman"/>
    </w:rPr>
  </w:style>
  <w:style w:type="character" w:customStyle="1" w:styleId="font31">
    <w:name w:val="font31"/>
    <w:basedOn w:val="a0"/>
    <w:qFormat/>
    <w:rsid w:val="00EA5422"/>
    <w:rPr>
      <w:rFonts w:ascii="宋体" w:eastAsia="宋体" w:hAnsi="宋体" w:cs="宋体" w:hint="eastAsia"/>
      <w:color w:val="000000"/>
      <w:sz w:val="32"/>
      <w:szCs w:val="32"/>
      <w:u w:val="none"/>
      <w:vertAlign w:val="superscript"/>
    </w:rPr>
  </w:style>
  <w:style w:type="character" w:customStyle="1" w:styleId="NormalCharacter">
    <w:name w:val="NormalCharacter"/>
    <w:link w:val="UserStyle0"/>
    <w:qFormat/>
    <w:rsid w:val="00EA5422"/>
  </w:style>
  <w:style w:type="paragraph" w:customStyle="1" w:styleId="UserStyle0">
    <w:name w:val="UserStyle_0"/>
    <w:basedOn w:val="a"/>
    <w:link w:val="NormalCharacter"/>
    <w:qFormat/>
    <w:rsid w:val="00EA5422"/>
    <w:pPr>
      <w:widowControl/>
      <w:spacing w:after="160" w:line="240" w:lineRule="exact"/>
      <w:jc w:val="left"/>
    </w:pPr>
  </w:style>
  <w:style w:type="paragraph" w:customStyle="1" w:styleId="TableText">
    <w:name w:val="Table Text"/>
    <w:basedOn w:val="a"/>
    <w:semiHidden/>
    <w:qFormat/>
    <w:rsid w:val="00EA5422"/>
    <w:rPr>
      <w:rFonts w:ascii="微软雅黑" w:eastAsia="微软雅黑" w:hAnsi="微软雅黑" w:cs="微软雅黑"/>
      <w:sz w:val="20"/>
      <w:szCs w:val="20"/>
      <w:lang w:eastAsia="en-US"/>
    </w:rPr>
  </w:style>
  <w:style w:type="table" w:customStyle="1" w:styleId="TableNormal">
    <w:name w:val="Table Normal"/>
    <w:semiHidden/>
    <w:unhideWhenUsed/>
    <w:qFormat/>
    <w:rsid w:val="00EA5422"/>
    <w:tblPr>
      <w:tblCellMar>
        <w:top w:w="0" w:type="dxa"/>
        <w:left w:w="0" w:type="dxa"/>
        <w:bottom w:w="0" w:type="dxa"/>
        <w:right w:w="0" w:type="dxa"/>
      </w:tblCellMar>
    </w:tblPr>
  </w:style>
  <w:style w:type="paragraph" w:customStyle="1" w:styleId="Style2">
    <w:name w:val="_Style 2"/>
    <w:basedOn w:val="a"/>
    <w:uiPriority w:val="34"/>
    <w:qFormat/>
    <w:rsid w:val="00EA5422"/>
    <w:pPr>
      <w:ind w:firstLineChars="200" w:firstLine="420"/>
    </w:pPr>
  </w:style>
  <w:style w:type="character" w:customStyle="1" w:styleId="font11">
    <w:name w:val="font11"/>
    <w:basedOn w:val="a0"/>
    <w:qFormat/>
    <w:rsid w:val="00EA5422"/>
    <w:rPr>
      <w:rFonts w:ascii="方正仿宋_GBK" w:eastAsia="方正仿宋_GBK" w:hAnsi="方正仿宋_GBK" w:cs="方正仿宋_GBK" w:hint="eastAsia"/>
      <w:color w:val="000000"/>
      <w:sz w:val="24"/>
      <w:szCs w:val="24"/>
      <w:u w:val="none"/>
    </w:rPr>
  </w:style>
  <w:style w:type="paragraph" w:styleId="a9">
    <w:name w:val="List Paragraph"/>
    <w:basedOn w:val="a"/>
    <w:uiPriority w:val="34"/>
    <w:qFormat/>
    <w:rsid w:val="00EA5422"/>
    <w:pPr>
      <w:ind w:firstLineChars="200" w:firstLine="420"/>
    </w:pPr>
    <w:rPr>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421</Words>
  <Characters>2401</Characters>
  <Application>Microsoft Office Word</Application>
  <DocSecurity>0</DocSecurity>
  <Lines>20</Lines>
  <Paragraphs>5</Paragraphs>
  <ScaleCrop>false</ScaleCrop>
  <Company/>
  <LinksUpToDate>false</LinksUpToDate>
  <CharactersWithSpaces>2817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E_psilon</dc:creator>
  <cp:lastModifiedBy>冉孟均</cp:lastModifiedBy>
  <cp:revision>3</cp:revision>
  <cp:lastPrinted>2026-03-05T07:44:00Z</cp:lastPrinted>
  <dcterms:created xsi:type="dcterms:W3CDTF">2020-03-02T01:47:00Z</dcterms:created>
  <dcterms:modified xsi:type="dcterms:W3CDTF">2026-03-12T01:20:00Z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2052-11.1.0.9995</vt:lpwstr>
  </property>
  <property fmtid="{D5CDD505-2E9C-101B-9397-08002B2CF9AE}" pid="3" name="KSOSaveFontToCloudKey">
    <vt:lpwstr>318727805_embed</vt:lpwstr>
  </property>
  <property fmtid="{D5CDD505-2E9C-101B-9397-08002B2CF9AE}" pid="4" name="ICV">
    <vt:lpwstr>66D248DFBC9747EFAA772AE6BFAAFC22_13</vt:lpwstr>
  </property>
  <property fmtid="{D5CDD505-2E9C-101B-9397-08002B2CF9AE}" pid="5" name="KSOTemplateDocerSaveRecord">
    <vt:lpwstr>eyJoZGlkIjoiNDBmNzZkNjJmOTc3MjFlZTMyNWU2NzE4NzE2MWM3ZWEiLCJ1c2VySWQiOiIxNDEwODQ2OTQ2In0=</vt:lpwstr>
  </property>
</Properties>
</file>